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CE4B87" w:rsidP="00CE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 апреля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E4B87" w:rsidRPr="00CE4B87" w:rsidTr="00CE4B8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B87" w:rsidRPr="00CE4B87" w:rsidRDefault="00CE4B87" w:rsidP="00DA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 проекте решения Собрания депутатов Матвеево-Курганского района «Об утверждении отчета об                                                       исполнении  бюджета Матвеево-Курганского района за 202</w:t>
            </w:r>
            <w:r w:rsidR="00DA3EFB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год» и назначении  публичных слушаний 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В соответствии с пунктом 2 части 3 статьи 28 Федерального закона от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06.10.2003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131-ФЗ «Об общих принципах организации местного самоуправления в Российской Федерации», статьей 154 Бюджетного Кодекса Российской Федерации и статьей 14 Устава муниципального образования «Матвеево-Курганский район»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рассмотрев проект отчета об исполнении бюджета муниципального района за 2022 год, Собрание депутатов Матвеево-Курганского района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64150" w:rsidRPr="00764150" w:rsidRDefault="00221B92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Принять за основу </w:t>
      </w:r>
      <w:r w:rsidR="00764150" w:rsidRPr="00764150">
        <w:rPr>
          <w:rFonts w:ascii="Times New Roman" w:eastAsia="Times New Roman" w:hAnsi="Times New Roman" w:cs="Times New Roman"/>
          <w:sz w:val="28"/>
          <w:szCs w:val="20"/>
        </w:rPr>
        <w:t xml:space="preserve">проект решения Собрания депутатов Матвеево-Курганского района «Об утверждении  отчета об исполнении бюджета  Матвеево-Курганского района за 2022 год» и назначении  публичных слушаний, согласно приложению. 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2. Установить следующий прядок учета предложений по проекту решения Собрания депутатов района «Об утверждении  отчета об исполнении бюджета  Матвеево-Курганского района за 2022 год»  и участия граждан в его обсуждении: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2.1. Решение Собрания депутатов Матвеево-Курганского района  «О проекте решения Собрания депутатов Матвеево-Курганского района «Об утверждении  отчета об исполнении бюджета  Матвеево-Курганского района за 2022 год» и</w:t>
      </w:r>
      <w:r w:rsidR="00221B92">
        <w:rPr>
          <w:rFonts w:ascii="Times New Roman" w:eastAsia="Times New Roman" w:hAnsi="Times New Roman" w:cs="Times New Roman"/>
          <w:sz w:val="28"/>
          <w:szCs w:val="20"/>
        </w:rPr>
        <w:t xml:space="preserve"> назначении публичных слушаний»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в срок до 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12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.2023 года опубликовать в газете «Родник» для обсуждения его населением района и предоставления по нему предложений.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2.2. Предложения граждан по проекту решения Собрания депутатов района </w:t>
      </w:r>
      <w:r w:rsidR="00852E02">
        <w:rPr>
          <w:rFonts w:ascii="Times New Roman" w:eastAsia="Times New Roman" w:hAnsi="Times New Roman" w:cs="Times New Roman"/>
          <w:sz w:val="28"/>
          <w:szCs w:val="20"/>
        </w:rPr>
        <w:t xml:space="preserve">«Об утверждении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отчета об исполнении бюджета Матвеево-Курганского района за 2022 год» направляются в письменном и электронном виде в Администрацию района (ул.1-я Пятилетка, 108, п.Матвеев Курган, Ростовская область, 346970, факс 8 (86341) 3-10-88, электронная почта 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ra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mk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@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pbox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ttn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) до 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25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5.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2023 года.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2.3. Поступившие предложения учитываются при подготовке решения Собрания депутатов Матвеево-Курганского района «Об утверждении отчета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lastRenderedPageBreak/>
        <w:t>об</w:t>
      </w:r>
      <w:r w:rsidR="00630DB9">
        <w:rPr>
          <w:rFonts w:ascii="Times New Roman" w:eastAsia="Times New Roman" w:hAnsi="Times New Roman" w:cs="Times New Roman"/>
          <w:sz w:val="28"/>
          <w:szCs w:val="20"/>
        </w:rPr>
        <w:t> </w:t>
      </w:r>
      <w:r w:rsidR="00D61222">
        <w:rPr>
          <w:rFonts w:ascii="Times New Roman" w:eastAsia="Times New Roman" w:hAnsi="Times New Roman" w:cs="Times New Roman"/>
          <w:sz w:val="28"/>
          <w:szCs w:val="20"/>
        </w:rPr>
        <w:t xml:space="preserve">исполнении бюджета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Матвеево-Курганского района за 2022 год» и рассматриваются на заседании Собрания депутатов Матвеево-Курганского района.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2.4. Для обсуждения проекта решения Собрания депутатов Матвеево-Курганского района  «Об утвержде</w:t>
      </w:r>
      <w:r w:rsidR="000C3C83">
        <w:rPr>
          <w:rFonts w:ascii="Times New Roman" w:eastAsia="Times New Roman" w:hAnsi="Times New Roman" w:cs="Times New Roman"/>
          <w:sz w:val="28"/>
          <w:szCs w:val="20"/>
        </w:rPr>
        <w:t xml:space="preserve">нии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отчета об исполнении бюджета  Матвеево-Курганского района за 2022 год» с участием жителей района назначить публичные слушания 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26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.2023 года в 16.00.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Провести публичные слушания в актовом зале Администрации Матвеево-Курганского района по адресу: ул.1-я Пятилетка, 108, п. Матвеев Курган Ростовской области.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2.5. Протокол и результаты публичных слушаний, а также сообщение о том, что состоялось обсуждение проекта решения Собрания депутатов района «Об утверждении  отчета об исполнении бюджета  Матвеево-Курганского района  за 2022 год»,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муниципального правового акта «Об утверждении отчета об исполнении бюджета Матвеево-Курганского района за 2022 год» опубликовать в срок до 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02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.2023 года в газете «Родник».  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3. Контроль за выполнением настоящего решения возложить на Скрытченко</w:t>
      </w:r>
      <w:r w:rsidR="000C3C83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В.В. – председателя комиссии по вопросам экономики, бюджета, финансов и муниципальной собственности.                                       </w:t>
      </w:r>
    </w:p>
    <w:p w:rsidR="00AF4C46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F4C46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F4C46" w:rsidRPr="00764150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4C46" w:rsidRPr="00AF4C46" w:rsidTr="00AF4C46">
        <w:trPr>
          <w:jc w:val="center"/>
        </w:trPr>
        <w:tc>
          <w:tcPr>
            <w:tcW w:w="4785" w:type="dxa"/>
            <w:hideMark/>
          </w:tcPr>
          <w:p w:rsidR="00AF4C46" w:rsidRPr="00AF4C46" w:rsidRDefault="00AF4C46" w:rsidP="00AF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AF4C46" w:rsidRPr="00AF4C46" w:rsidRDefault="00AF4C46" w:rsidP="00AF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4C46" w:rsidRPr="00AF4C46" w:rsidRDefault="00AF4C46" w:rsidP="00AF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12533B" w:rsidRPr="0012533B" w:rsidTr="0012533B">
        <w:trPr>
          <w:jc w:val="center"/>
        </w:trPr>
        <w:tc>
          <w:tcPr>
            <w:tcW w:w="5718" w:type="dxa"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</w:tbl>
    <w:p w:rsidR="0012533B" w:rsidRDefault="0012533B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12533B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1. Утвердить отчет об исполнении бюджета Матвеево-Курганского района по  доходам  в сумме 2 060 937,8 тыс. рублей и по расходам в сумме 2 054 988,1 тыс. рублей с превышением доходов над расходами (профицит бюджета района) в сумме 5 949,7 тыс. рублей и со следующими показателями: 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        1) по доходам бюджета района по кодам классификации доходов бюджетов за 2022 год согласно приложению 1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2) по расходам бюджета района по ведомственной структуре расходов бюджета за 2022 год согласно приложению 2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3) по расходам бюджета района за 2022 год по разделам и подразделам расходов бюджетов согласно приложению 3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4) по источникам финансирования дефицита бюджета района по кодам классификации источников финансирования дефицитов бюджетов за 2022 год согласно приложению 4 к настоящему решению.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12533B" w:rsidRPr="0012533B" w:rsidTr="0012533B">
        <w:tc>
          <w:tcPr>
            <w:tcW w:w="4785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12533B" w:rsidRPr="0012533B" w:rsidRDefault="0012533B" w:rsidP="001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2533B" w:rsidRPr="0012533B" w:rsidRDefault="0012533B" w:rsidP="0012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307" w:type="dxa"/>
        <w:jc w:val="right"/>
        <w:tblInd w:w="-885" w:type="dxa"/>
        <w:tblLook w:val="04A0"/>
      </w:tblPr>
      <w:tblGrid>
        <w:gridCol w:w="3403"/>
        <w:gridCol w:w="4820"/>
        <w:gridCol w:w="2084"/>
      </w:tblGrid>
      <w:tr w:rsidR="009376EC" w:rsidRPr="009376EC" w:rsidTr="00F35C7F">
        <w:trPr>
          <w:trHeight w:val="322"/>
          <w:jc w:val="right"/>
        </w:trPr>
        <w:tc>
          <w:tcPr>
            <w:tcW w:w="103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F35C7F" w:rsidRDefault="00F35C7F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6EC" w:rsidRPr="00F35C7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2022 год</w:t>
            </w:r>
          </w:p>
        </w:tc>
      </w:tr>
      <w:tr w:rsidR="009376EC" w:rsidRPr="009376EC" w:rsidTr="00F35C7F">
        <w:trPr>
          <w:trHeight w:val="409"/>
          <w:jc w:val="right"/>
        </w:trPr>
        <w:tc>
          <w:tcPr>
            <w:tcW w:w="103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EC" w:rsidRPr="009376EC" w:rsidTr="00F35C7F">
        <w:trPr>
          <w:trHeight w:val="28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376EC" w:rsidRPr="009376EC" w:rsidTr="00F35C7F">
        <w:trPr>
          <w:trHeight w:val="81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2 060 937,8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116,3 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47,2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100  1  03  02230  01  0000  110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100  1  03  02231  01  0000  110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35C7F">
        <w:trPr>
          <w:trHeight w:val="25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100  1  03  02251  01  0000  110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100  1  03  02260  01  0000  110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22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100  1  03  02261  01  0000  110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292 367,8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171 653,9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3 705,4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15 714,3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59 548,6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15 886,3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10 691,2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5 195,5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182  1  05  01050  01  0000  110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-120,1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-119,1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3 454,6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32 098,3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182  1  16  10129  01  0000  140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1 304,0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9376EC" w:rsidRPr="009376EC" w:rsidTr="00F35C7F">
        <w:trPr>
          <w:trHeight w:val="15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в целях возмещения причиненного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655,6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12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9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802  1  16  02000  02  0000  140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9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815  1  11  05013  05  0000  120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9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5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9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3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824  1  16  01133  01  0000  140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201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25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9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6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0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9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828  1  16  01193  01  0000  140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15 901,8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2 550,3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2 168,3</w:t>
            </w:r>
          </w:p>
        </w:tc>
      </w:tr>
      <w:tr w:rsidR="009376EC" w:rsidRPr="009376EC" w:rsidTr="00F35C7F">
        <w:trPr>
          <w:trHeight w:val="165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902  1  11  05030  00  0000  120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6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902  1  11  09045  00  0000  120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10 710,9</w:t>
            </w:r>
          </w:p>
        </w:tc>
      </w:tr>
      <w:tr w:rsidR="009376EC" w:rsidRPr="009376EC" w:rsidTr="00F35C7F">
        <w:trPr>
          <w:trHeight w:val="16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902  1  14  02000  00  0000  000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202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19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902  1  14  02053  05  0000  440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902  1  14  06013  05  0000  430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0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25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176 795,3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180 236,4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119 970,8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902  2  02  20077  05  0000  150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159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7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1283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1272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40 731,7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7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902  2  02  35930  00  0000  150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19 533,9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902 2  19  00000  00  0000  000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240 795,3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3 134,2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37 617,6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907  2  02  25304  00  0000  150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542 119,5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4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25 939,1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907 2  02  45303  00  0000  150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650 605,6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913  2  02  35220  05  0000  150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10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207" w:type="dxa"/>
        <w:tblInd w:w="-34" w:type="dxa"/>
        <w:tblLayout w:type="fixed"/>
        <w:tblLook w:val="04A0"/>
      </w:tblPr>
      <w:tblGrid>
        <w:gridCol w:w="4395"/>
        <w:gridCol w:w="709"/>
        <w:gridCol w:w="567"/>
        <w:gridCol w:w="567"/>
        <w:gridCol w:w="44"/>
        <w:gridCol w:w="948"/>
        <w:gridCol w:w="709"/>
        <w:gridCol w:w="2268"/>
      </w:tblGrid>
      <w:tr w:rsidR="00F40192" w:rsidRPr="000E7DB3" w:rsidTr="007445CC">
        <w:trPr>
          <w:trHeight w:val="660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40192" w:rsidRPr="000E7DB3" w:rsidRDefault="00F40192" w:rsidP="007445CC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Расходы бюджета района по ведомственной структуре</w:t>
            </w:r>
            <w:r w:rsidR="007445CC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 xml:space="preserve">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за 2022 год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Рз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1097,6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445CC" w:rsidRPr="000E7DB3" w:rsidTr="007445CC">
        <w:trPr>
          <w:trHeight w:val="10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366106,8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106860,4</w:t>
            </w:r>
          </w:p>
        </w:tc>
      </w:tr>
      <w:tr w:rsidR="007445CC" w:rsidRPr="000E7DB3" w:rsidTr="007445CC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77931,6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445CC" w:rsidRPr="000E7DB3" w:rsidTr="007445CC">
        <w:trPr>
          <w:trHeight w:val="14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445CC" w:rsidRPr="000E7DB3" w:rsidTr="007445CC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45CC" w:rsidRPr="000E7DB3" w:rsidTr="007445C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28826,1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445CC" w:rsidRPr="000E7DB3" w:rsidTr="007445CC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445CC" w:rsidRPr="000E7DB3" w:rsidTr="007445CC">
        <w:trPr>
          <w:trHeight w:val="29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445CC" w:rsidRPr="000E7DB3" w:rsidTr="007445CC">
        <w:trPr>
          <w:trHeight w:val="15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445CC" w:rsidRPr="000E7DB3" w:rsidTr="007445CC">
        <w:trPr>
          <w:trHeight w:val="1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4352,2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2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127093,0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12508,3</w:t>
            </w:r>
          </w:p>
        </w:tc>
      </w:tr>
      <w:tr w:rsidR="007445CC" w:rsidRPr="000E7DB3" w:rsidTr="007445CC">
        <w:trPr>
          <w:trHeight w:val="4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445CC" w:rsidRPr="000E7DB3" w:rsidTr="007445CC">
        <w:trPr>
          <w:trHeight w:val="29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112931,6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43563,2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4721,4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75,0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730,4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2266,2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1479,0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170,8</w:t>
            </w:r>
          </w:p>
        </w:tc>
      </w:tr>
      <w:tr w:rsidR="007445CC" w:rsidRPr="000E7DB3" w:rsidTr="007445CC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7484,5</w:t>
            </w:r>
          </w:p>
        </w:tc>
      </w:tr>
      <w:tr w:rsidR="007445CC" w:rsidRPr="000E7DB3" w:rsidTr="007445CC">
        <w:trPr>
          <w:trHeight w:val="19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473,9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445CC" w:rsidRPr="000E7DB3" w:rsidTr="007445CC">
        <w:trPr>
          <w:trHeight w:val="27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445CC" w:rsidRPr="000E7DB3" w:rsidTr="007445CC">
        <w:trPr>
          <w:trHeight w:val="18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31357,3</w:t>
            </w:r>
          </w:p>
        </w:tc>
      </w:tr>
      <w:tr w:rsidR="007445CC" w:rsidRPr="000E7DB3" w:rsidTr="007445CC">
        <w:trPr>
          <w:trHeight w:val="21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907,4</w:t>
            </w:r>
          </w:p>
        </w:tc>
      </w:tr>
      <w:tr w:rsidR="007445CC" w:rsidRPr="000E7DB3" w:rsidTr="007445C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16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445CC" w:rsidRPr="000E7DB3" w:rsidTr="007445CC">
        <w:trPr>
          <w:trHeight w:val="1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445CC" w:rsidRPr="000E7DB3" w:rsidTr="007445CC">
        <w:trPr>
          <w:trHeight w:val="1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445CC" w:rsidRPr="000E7DB3" w:rsidTr="007445CC">
        <w:trPr>
          <w:trHeight w:val="19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60601,4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14817,5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895,2</w:t>
            </w:r>
          </w:p>
        </w:tc>
      </w:tr>
      <w:tr w:rsidR="007445CC" w:rsidRPr="000E7DB3" w:rsidTr="00C004A2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445CC" w:rsidRPr="000E7DB3" w:rsidTr="00C004A2">
        <w:trPr>
          <w:trHeight w:val="4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445CC" w:rsidRPr="000E7DB3" w:rsidTr="00C004A2">
        <w:trPr>
          <w:trHeight w:val="1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445CC" w:rsidRPr="000E7DB3" w:rsidTr="007445CC">
        <w:trPr>
          <w:trHeight w:val="1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202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44792,3</w:t>
            </w:r>
          </w:p>
        </w:tc>
      </w:tr>
      <w:tr w:rsidR="007445CC" w:rsidRPr="000E7DB3" w:rsidTr="007445CC">
        <w:trPr>
          <w:trHeight w:val="4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445CC" w:rsidRPr="000E7DB3" w:rsidTr="007445CC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445CC" w:rsidRPr="000E7DB3" w:rsidTr="007445CC">
        <w:trPr>
          <w:trHeight w:val="1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445CC" w:rsidRPr="000E7DB3" w:rsidTr="00C004A2">
        <w:trPr>
          <w:trHeight w:val="1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4290,1</w:t>
            </w:r>
          </w:p>
        </w:tc>
      </w:tr>
      <w:tr w:rsidR="007445CC" w:rsidRPr="000E7DB3" w:rsidTr="00C004A2">
        <w:trPr>
          <w:trHeight w:val="18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6834,1</w:t>
            </w:r>
          </w:p>
        </w:tc>
      </w:tr>
      <w:tr w:rsidR="007445CC" w:rsidRPr="000E7DB3" w:rsidTr="00C004A2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2008,1</w:t>
            </w:r>
          </w:p>
        </w:tc>
      </w:tr>
      <w:tr w:rsidR="007445CC" w:rsidRPr="000E7DB3" w:rsidTr="00C004A2">
        <w:trPr>
          <w:trHeight w:val="16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522,7</w:t>
            </w:r>
          </w:p>
        </w:tc>
      </w:tr>
      <w:tr w:rsidR="007445CC" w:rsidRPr="000E7DB3" w:rsidTr="00C004A2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445CC" w:rsidRPr="000E7DB3" w:rsidTr="00C004A2">
        <w:trPr>
          <w:trHeight w:val="39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445CC" w:rsidRPr="000E7DB3" w:rsidTr="00C004A2">
        <w:trPr>
          <w:trHeight w:val="26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16354,7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13231,4</w:t>
            </w:r>
          </w:p>
        </w:tc>
      </w:tr>
      <w:tr w:rsidR="007445CC" w:rsidRPr="000E7DB3" w:rsidTr="00C004A2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445CC" w:rsidRPr="000E7DB3" w:rsidTr="00C004A2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1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17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7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8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445CC" w:rsidRPr="000E7DB3" w:rsidTr="00C004A2">
        <w:trPr>
          <w:trHeight w:val="1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28823,7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9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1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445CC" w:rsidRPr="000E7DB3" w:rsidTr="00C004A2">
        <w:trPr>
          <w:trHeight w:val="1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445CC" w:rsidRPr="000E7DB3" w:rsidTr="00C004A2">
        <w:trPr>
          <w:trHeight w:val="1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45CC" w:rsidRPr="000E7DB3" w:rsidTr="00C004A2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2034,5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1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445CC" w:rsidRPr="000E7DB3" w:rsidTr="00FE524B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8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81363,8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60240,9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46940,5</w:t>
            </w:r>
          </w:p>
        </w:tc>
      </w:tr>
      <w:tr w:rsidR="007445CC" w:rsidRPr="000E7DB3" w:rsidTr="007445C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445CC" w:rsidRPr="000E7DB3" w:rsidTr="00FE524B">
        <w:trPr>
          <w:trHeight w:val="100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445CC" w:rsidRPr="000E7DB3" w:rsidTr="00FE524B">
        <w:trPr>
          <w:trHeight w:val="14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445CC" w:rsidRPr="000E7DB3" w:rsidTr="00FE524B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445CC" w:rsidRPr="000E7DB3" w:rsidTr="00FE524B">
        <w:trPr>
          <w:trHeight w:val="1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13300,4</w:t>
            </w:r>
          </w:p>
        </w:tc>
      </w:tr>
      <w:tr w:rsidR="007445CC" w:rsidRPr="000E7DB3" w:rsidTr="00FE524B">
        <w:trPr>
          <w:trHeight w:val="1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19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911614,4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892077,4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234772,5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445CC" w:rsidRPr="000E7DB3" w:rsidTr="007445CC">
        <w:trPr>
          <w:trHeight w:val="37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587665,3</w:t>
            </w:r>
          </w:p>
        </w:tc>
      </w:tr>
      <w:tr w:rsidR="007445CC" w:rsidRPr="000E7DB3" w:rsidTr="007445CC">
        <w:trPr>
          <w:trHeight w:val="3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445CC" w:rsidRPr="000E7DB3" w:rsidTr="00FE524B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41312,7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445CC" w:rsidRPr="000E7DB3" w:rsidTr="007445CC">
        <w:trPr>
          <w:trHeight w:val="3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445CC" w:rsidRPr="000E7DB3" w:rsidTr="007445CC">
        <w:trPr>
          <w:trHeight w:val="2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27041,6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445CC" w:rsidRPr="000E7DB3" w:rsidTr="007445CC">
        <w:trPr>
          <w:trHeight w:val="1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445CC" w:rsidRPr="000E7DB3" w:rsidTr="007445CC">
        <w:trPr>
          <w:trHeight w:val="22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3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445CC" w:rsidRPr="000E7DB3" w:rsidTr="007445CC">
        <w:trPr>
          <w:trHeight w:val="24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445CC" w:rsidRPr="000E7DB3" w:rsidTr="007445CC">
        <w:trPr>
          <w:trHeight w:val="29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662287,3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17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445CC" w:rsidRPr="000E7DB3" w:rsidTr="007445CC">
        <w:trPr>
          <w:trHeight w:val="2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445CC" w:rsidRPr="000E7DB3" w:rsidTr="007445CC">
        <w:trPr>
          <w:trHeight w:val="24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649569,9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7803,7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195814,8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445CC" w:rsidRPr="000E7DB3" w:rsidTr="007445CC">
        <w:trPr>
          <w:trHeight w:val="2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113568,2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445CC" w:rsidRPr="000E7DB3" w:rsidTr="007445CC">
        <w:trPr>
          <w:trHeight w:val="3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445CC" w:rsidRPr="000E7DB3" w:rsidTr="007445CC">
        <w:trPr>
          <w:trHeight w:val="3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445CC" w:rsidRPr="000E7DB3" w:rsidTr="007445CC">
        <w:trPr>
          <w:trHeight w:val="27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445CC" w:rsidRPr="000E7DB3" w:rsidTr="007445CC">
        <w:trPr>
          <w:trHeight w:val="27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445CC" w:rsidRPr="000E7DB3" w:rsidTr="007445CC">
        <w:trPr>
          <w:trHeight w:val="3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445CC" w:rsidRPr="000E7DB3" w:rsidTr="007445CC">
        <w:trPr>
          <w:trHeight w:val="3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445CC" w:rsidRPr="000E7DB3" w:rsidTr="007445CC">
        <w:trPr>
          <w:trHeight w:val="20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445CC" w:rsidRPr="000E7DB3" w:rsidTr="007445CC">
        <w:trPr>
          <w:trHeight w:val="2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445CC" w:rsidRPr="000E7DB3" w:rsidTr="007445CC">
        <w:trPr>
          <w:trHeight w:val="24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445CC" w:rsidRPr="000E7DB3" w:rsidTr="007445CC">
        <w:trPr>
          <w:trHeight w:val="2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313285,8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445CC" w:rsidRPr="000E7DB3" w:rsidTr="007445CC">
        <w:trPr>
          <w:trHeight w:val="2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445CC" w:rsidRPr="000E7DB3" w:rsidTr="007445CC">
        <w:trPr>
          <w:trHeight w:val="18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445CC" w:rsidRPr="000E7DB3" w:rsidTr="007445CC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445CC" w:rsidRPr="000E7DB3" w:rsidTr="007445CC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445CC" w:rsidRPr="000E7DB3" w:rsidTr="007445CC">
        <w:trPr>
          <w:trHeight w:val="2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445CC" w:rsidRPr="000E7DB3" w:rsidTr="00FE524B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445CC" w:rsidRPr="000E7DB3" w:rsidTr="00FE524B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445CC" w:rsidRPr="000E7DB3" w:rsidTr="00FE524B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445CC" w:rsidRPr="000E7DB3" w:rsidTr="00FE524B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19097,4</w:t>
            </w:r>
          </w:p>
        </w:tc>
      </w:tr>
      <w:tr w:rsidR="007445CC" w:rsidRPr="000E7DB3" w:rsidTr="00FE524B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0E7DB3" w:rsidRPr="000E7DB3" w:rsidTr="00FE524B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0E7DB3" w:rsidRPr="000E7DB3" w:rsidTr="00B634EF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0E7DB3" w:rsidRPr="000E7DB3" w:rsidTr="00B634EF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E7DB3" w:rsidRPr="000E7DB3" w:rsidTr="00B634EF">
        <w:trPr>
          <w:trHeight w:val="13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0E7DB3" w:rsidRPr="000E7DB3" w:rsidTr="00B634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7DB3" w:rsidRPr="000E7DB3" w:rsidTr="00B634EF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2054988,1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328" w:type="dxa"/>
        <w:tblInd w:w="93" w:type="dxa"/>
        <w:tblLayout w:type="fixed"/>
        <w:tblLook w:val="04A0"/>
      </w:tblPr>
      <w:tblGrid>
        <w:gridCol w:w="6050"/>
        <w:gridCol w:w="759"/>
        <w:gridCol w:w="719"/>
        <w:gridCol w:w="851"/>
        <w:gridCol w:w="785"/>
        <w:gridCol w:w="1164"/>
      </w:tblGrid>
      <w:tr w:rsidR="00727D90" w:rsidRPr="00727D90" w:rsidTr="007260E4">
        <w:trPr>
          <w:trHeight w:val="705"/>
        </w:trPr>
        <w:tc>
          <w:tcPr>
            <w:tcW w:w="103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Расходы бюджета района за 2022 год</w:t>
            </w:r>
          </w:p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по разделам и подразделам  классификации расходов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(тыс. рублей)</w:t>
            </w:r>
          </w:p>
        </w:tc>
      </w:tr>
      <w:tr w:rsidR="00727D90" w:rsidRPr="00727D90" w:rsidTr="007260E4">
        <w:trPr>
          <w:trHeight w:val="5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124788,6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1097,6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27D90" w:rsidRPr="00727D90" w:rsidTr="007260E4">
        <w:trPr>
          <w:trHeight w:val="9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77931,6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</w:t>
            </w: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27D90" w:rsidRPr="00727D90" w:rsidTr="007260E4">
        <w:trPr>
          <w:trHeight w:val="19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9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16431,6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29225,1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27D90" w:rsidRPr="00727D90" w:rsidTr="007260E4">
        <w:trPr>
          <w:trHeight w:val="23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27D90" w:rsidRPr="00727D90" w:rsidTr="007260E4">
        <w:trPr>
          <w:trHeight w:val="9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27D90" w:rsidRPr="00727D90" w:rsidTr="007260E4">
        <w:trPr>
          <w:trHeight w:val="9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27D90" w:rsidRPr="00727D90" w:rsidTr="007260E4">
        <w:trPr>
          <w:trHeight w:val="8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4751,2</w:t>
            </w:r>
          </w:p>
        </w:tc>
      </w:tr>
      <w:tr w:rsidR="00727D90" w:rsidRPr="00727D90" w:rsidTr="007260E4">
        <w:trPr>
          <w:trHeight w:val="6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27D90" w:rsidRPr="00727D90" w:rsidTr="007260E4">
        <w:trPr>
          <w:trHeight w:val="8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6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130218,0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12508,3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27D90" w:rsidRPr="00727D90" w:rsidTr="007260E4">
        <w:trPr>
          <w:trHeight w:val="24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116056,6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45597,7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4721,4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75,0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730,4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2266,2</w:t>
            </w:r>
          </w:p>
        </w:tc>
      </w:tr>
      <w:tr w:rsidR="00727D90" w:rsidRPr="00727D90" w:rsidTr="007260E4">
        <w:trPr>
          <w:trHeight w:val="18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1479,0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170,8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7706,9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473,9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27D90" w:rsidRPr="00727D90" w:rsidTr="007260E4">
        <w:trPr>
          <w:trHeight w:val="22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33169,4</w:t>
            </w:r>
          </w:p>
        </w:tc>
      </w:tr>
      <w:tr w:rsidR="00727D90" w:rsidRPr="00727D90" w:rsidTr="007260E4">
        <w:trPr>
          <w:trHeight w:val="18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27D90" w:rsidRPr="00727D90" w:rsidTr="007260E4">
        <w:trPr>
          <w:trHeight w:val="18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27D90" w:rsidRPr="00727D90" w:rsidTr="007260E4">
        <w:trPr>
          <w:trHeight w:val="3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727D90" w:rsidRPr="00727D90" w:rsidTr="007260E4">
        <w:trPr>
          <w:trHeight w:val="14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926067,7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234772,5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587665,3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27D90" w:rsidRPr="00727D90" w:rsidTr="007260E4">
        <w:trPr>
          <w:trHeight w:val="13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27D90" w:rsidRPr="00727D90" w:rsidTr="007260E4">
        <w:trPr>
          <w:trHeight w:val="398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61879,7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27D90" w:rsidRPr="00727D90" w:rsidTr="007260E4">
        <w:trPr>
          <w:trHeight w:val="31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27D90" w:rsidRPr="00727D90" w:rsidTr="007260E4">
        <w:trPr>
          <w:trHeight w:val="6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14641,9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27D90" w:rsidRPr="00727D90" w:rsidTr="007260E4">
        <w:trPr>
          <w:trHeight w:val="19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27041,6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27D90" w:rsidRPr="00727D90" w:rsidTr="007260E4">
        <w:trPr>
          <w:trHeight w:val="8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27D90" w:rsidRPr="00727D90" w:rsidTr="007260E4">
        <w:trPr>
          <w:trHeight w:val="4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68394,0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55093,6</w:t>
            </w:r>
          </w:p>
        </w:tc>
      </w:tr>
      <w:tr w:rsidR="00727D90" w:rsidRPr="00727D90" w:rsidTr="007260E4">
        <w:trPr>
          <w:trHeight w:val="8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27D90" w:rsidRPr="00727D90" w:rsidTr="007260E4">
        <w:trPr>
          <w:trHeight w:val="78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27D90" w:rsidRPr="00727D90" w:rsidTr="007260E4">
        <w:trPr>
          <w:trHeight w:val="7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27D90" w:rsidRPr="00727D90" w:rsidTr="007260E4">
        <w:trPr>
          <w:trHeight w:val="1009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27D90" w:rsidRPr="00727D90" w:rsidTr="007260E4">
        <w:trPr>
          <w:trHeight w:val="758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13300,4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 xml:space="preserve"> ЗДРАВООХРАНЕНИЕ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60802,9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14817,5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27D90" w:rsidRPr="00727D90" w:rsidTr="007260E4">
        <w:trPr>
          <w:trHeight w:val="17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895,2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27D90" w:rsidRPr="00727D90" w:rsidTr="007260E4">
        <w:trPr>
          <w:trHeight w:val="3469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27D90" w:rsidRPr="00727D90" w:rsidTr="007260E4">
        <w:trPr>
          <w:trHeight w:val="8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27D90" w:rsidRPr="00727D90" w:rsidTr="007260E4">
        <w:trPr>
          <w:trHeight w:val="14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Амбулаторная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991,6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44993,8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27D90" w:rsidRPr="00727D90" w:rsidTr="007260E4">
        <w:trPr>
          <w:trHeight w:val="20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4290,1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6834,1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522,7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27D90" w:rsidRPr="00727D90" w:rsidTr="007260E4">
        <w:trPr>
          <w:trHeight w:val="29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27D90" w:rsidRPr="00727D90" w:rsidTr="007260E4">
        <w:trPr>
          <w:trHeight w:val="212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685461,6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7803,7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195814,8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113743,9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27D90" w:rsidRPr="00727D90" w:rsidTr="007260E4">
        <w:trPr>
          <w:trHeight w:val="26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27D90" w:rsidRPr="00727D90" w:rsidTr="007260E4">
        <w:trPr>
          <w:trHeight w:val="21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27D90" w:rsidRPr="00727D90" w:rsidTr="007260E4">
        <w:trPr>
          <w:trHeight w:val="26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346054,2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27D90" w:rsidRPr="00727D90" w:rsidTr="007260E4">
        <w:trPr>
          <w:trHeight w:val="18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27D90" w:rsidRPr="00727D90" w:rsidTr="007260E4">
        <w:trPr>
          <w:trHeight w:val="270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27D90" w:rsidRPr="00727D90" w:rsidTr="007260E4">
        <w:trPr>
          <w:trHeight w:val="130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27D90" w:rsidRPr="00727D90" w:rsidTr="007260E4">
        <w:trPr>
          <w:trHeight w:val="14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27D90" w:rsidRPr="00727D90" w:rsidTr="007260E4">
        <w:trPr>
          <w:trHeight w:val="14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27D90" w:rsidRPr="00727D90" w:rsidTr="007260E4">
        <w:trPr>
          <w:trHeight w:val="3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22045,0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727D90" w:rsidRPr="00727D90" w:rsidTr="007260E4">
        <w:trPr>
          <w:trHeight w:val="19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2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3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2054988,1</w:t>
            </w:r>
          </w:p>
        </w:tc>
      </w:tr>
    </w:tbl>
    <w:p w:rsidR="000E7DB3" w:rsidRDefault="000E7DB3" w:rsidP="00A06F6B">
      <w:pPr>
        <w:tabs>
          <w:tab w:val="left" w:pos="1110"/>
        </w:tabs>
      </w:pPr>
    </w:p>
    <w:p w:rsidR="000E7DB3" w:rsidRDefault="000E7DB3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B0669" w:rsidRPr="009376EC" w:rsidTr="000679B4">
        <w:tc>
          <w:tcPr>
            <w:tcW w:w="5920" w:type="dxa"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D5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района по кодам классификации источников финансирования дефицитов бюджетов </w:t>
            </w:r>
          </w:p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за 2022 год</w:t>
            </w: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3697F" w:rsidRPr="0073697F" w:rsidTr="0073697F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73697F" w:rsidRPr="0073697F" w:rsidTr="0073697F">
        <w:trPr>
          <w:trHeight w:val="11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7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4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5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01 06 05 00 00 0000 000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7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01 06 05 00 00 0000 600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8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01 06 05 02 05 0000 540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2604B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5E" w:rsidRDefault="0077135E" w:rsidP="00AA0431">
      <w:pPr>
        <w:spacing w:after="0" w:line="240" w:lineRule="auto"/>
      </w:pPr>
      <w:r>
        <w:separator/>
      </w:r>
    </w:p>
  </w:endnote>
  <w:endnote w:type="continuationSeparator" w:id="1">
    <w:p w:rsidR="0077135E" w:rsidRDefault="0077135E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679B4" w:rsidRPr="00AA0431" w:rsidRDefault="000679B4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 w:rsidR="005D6B87">
          <w:rPr>
            <w:rFonts w:ascii="Times New Roman" w:hAnsi="Times New Roman" w:cs="Times New Roman"/>
            <w:noProof/>
          </w:rPr>
          <w:t>2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0679B4" w:rsidRDefault="000679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5E" w:rsidRDefault="0077135E" w:rsidP="00AA0431">
      <w:pPr>
        <w:spacing w:after="0" w:line="240" w:lineRule="auto"/>
      </w:pPr>
      <w:r>
        <w:separator/>
      </w:r>
    </w:p>
  </w:footnote>
  <w:footnote w:type="continuationSeparator" w:id="1">
    <w:p w:rsidR="0077135E" w:rsidRDefault="0077135E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679B4"/>
    <w:rsid w:val="000C3C83"/>
    <w:rsid w:val="000E7DB3"/>
    <w:rsid w:val="0012533B"/>
    <w:rsid w:val="001F368D"/>
    <w:rsid w:val="00221B92"/>
    <w:rsid w:val="002604BB"/>
    <w:rsid w:val="005D6B87"/>
    <w:rsid w:val="00630DB9"/>
    <w:rsid w:val="006D5A75"/>
    <w:rsid w:val="006E2D8A"/>
    <w:rsid w:val="007260E4"/>
    <w:rsid w:val="00727D90"/>
    <w:rsid w:val="0073697F"/>
    <w:rsid w:val="007445CC"/>
    <w:rsid w:val="00764150"/>
    <w:rsid w:val="0077135E"/>
    <w:rsid w:val="00852E02"/>
    <w:rsid w:val="008E59E4"/>
    <w:rsid w:val="009376EC"/>
    <w:rsid w:val="00A06F6B"/>
    <w:rsid w:val="00AA0431"/>
    <w:rsid w:val="00AF4C46"/>
    <w:rsid w:val="00B634EF"/>
    <w:rsid w:val="00BE4494"/>
    <w:rsid w:val="00C004A2"/>
    <w:rsid w:val="00CE4B87"/>
    <w:rsid w:val="00D40A71"/>
    <w:rsid w:val="00D61222"/>
    <w:rsid w:val="00D65B2E"/>
    <w:rsid w:val="00DA3EFB"/>
    <w:rsid w:val="00DB0669"/>
    <w:rsid w:val="00DC6470"/>
    <w:rsid w:val="00F35C7F"/>
    <w:rsid w:val="00F40192"/>
    <w:rsid w:val="00FB2C8B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85</Pages>
  <Words>31029</Words>
  <Characters>176869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23</cp:revision>
  <dcterms:created xsi:type="dcterms:W3CDTF">2023-03-29T14:47:00Z</dcterms:created>
  <dcterms:modified xsi:type="dcterms:W3CDTF">2023-05-02T06:45:00Z</dcterms:modified>
</cp:coreProperties>
</file>