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67" w:rsidRDefault="00D64180" w:rsidP="00055567">
      <w:pPr>
        <w:jc w:val="center"/>
        <w:rPr>
          <w:sz w:val="28"/>
        </w:rPr>
      </w:pPr>
      <w:r>
        <w:rPr>
          <w:noProof/>
          <w:sz w:val="16"/>
          <w:szCs w:val="16"/>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7"/>
                    <a:srcRect/>
                    <a:stretch>
                      <a:fillRect/>
                    </a:stretch>
                  </pic:blipFill>
                  <pic:spPr bwMode="auto">
                    <a:xfrm>
                      <a:off x="0" y="0"/>
                      <a:ext cx="600075" cy="752475"/>
                    </a:xfrm>
                    <a:prstGeom prst="rect">
                      <a:avLst/>
                    </a:prstGeom>
                    <a:noFill/>
                    <a:ln w="9525">
                      <a:noFill/>
                      <a:miter lim="800000"/>
                      <a:headEnd/>
                      <a:tailEnd/>
                    </a:ln>
                  </pic:spPr>
                </pic:pic>
              </a:graphicData>
            </a:graphic>
          </wp:inline>
        </w:drawing>
      </w:r>
      <w:r w:rsidR="00055567">
        <w:rPr>
          <w:sz w:val="28"/>
        </w:rPr>
        <w:t xml:space="preserve">    </w:t>
      </w:r>
    </w:p>
    <w:p w:rsidR="00055567" w:rsidRPr="008F4308" w:rsidRDefault="00055567" w:rsidP="00055567">
      <w:pPr>
        <w:rPr>
          <w:sz w:val="18"/>
          <w:szCs w:val="18"/>
        </w:rPr>
      </w:pPr>
      <w:r>
        <w:rPr>
          <w:sz w:val="28"/>
        </w:rPr>
        <w:t xml:space="preserve">  </w:t>
      </w:r>
    </w:p>
    <w:p w:rsidR="00055567" w:rsidRDefault="006D3F53" w:rsidP="00055567">
      <w:pPr>
        <w:pStyle w:val="1"/>
      </w:pPr>
      <w:r>
        <w:t>СОБРАНИЕ</w:t>
      </w:r>
      <w:r w:rsidR="00055567">
        <w:t xml:space="preserve"> ДЕПУТАТОВ МАТВЕЕВО-КУРГАНСКОГО РАЙОНА</w:t>
      </w:r>
    </w:p>
    <w:p w:rsidR="00055567" w:rsidRDefault="00055567" w:rsidP="00055567">
      <w:pPr>
        <w:pStyle w:val="2"/>
      </w:pPr>
      <w:r>
        <w:t>Ростовской области</w:t>
      </w:r>
    </w:p>
    <w:p w:rsidR="00055567" w:rsidRPr="006316E9" w:rsidRDefault="00055567" w:rsidP="00055567">
      <w:pPr>
        <w:rPr>
          <w:sz w:val="18"/>
          <w:szCs w:val="18"/>
        </w:rPr>
      </w:pPr>
    </w:p>
    <w:p w:rsidR="00055567" w:rsidRDefault="00055567" w:rsidP="00055567">
      <w:pPr>
        <w:pStyle w:val="1"/>
        <w:tabs>
          <w:tab w:val="left" w:pos="6521"/>
        </w:tabs>
      </w:pPr>
      <w:r>
        <w:t>Р Е Ш Е Н И Е</w:t>
      </w:r>
    </w:p>
    <w:p w:rsidR="00055567" w:rsidRPr="006316E9" w:rsidRDefault="00055567" w:rsidP="00055567">
      <w:pPr>
        <w:rPr>
          <w:sz w:val="18"/>
          <w:szCs w:val="18"/>
        </w:rPr>
      </w:pPr>
    </w:p>
    <w:tbl>
      <w:tblPr>
        <w:tblW w:w="0" w:type="auto"/>
        <w:tblLook w:val="04A0"/>
      </w:tblPr>
      <w:tblGrid>
        <w:gridCol w:w="3175"/>
        <w:gridCol w:w="3172"/>
        <w:gridCol w:w="3790"/>
      </w:tblGrid>
      <w:tr w:rsidR="00055567" w:rsidRPr="00657273" w:rsidTr="00D14EC8">
        <w:tc>
          <w:tcPr>
            <w:tcW w:w="3190" w:type="dxa"/>
          </w:tcPr>
          <w:p w:rsidR="00055567" w:rsidRPr="00657273" w:rsidRDefault="00560E90" w:rsidP="00EA67E9">
            <w:pPr>
              <w:rPr>
                <w:sz w:val="28"/>
              </w:rPr>
            </w:pPr>
            <w:r>
              <w:rPr>
                <w:sz w:val="28"/>
              </w:rPr>
              <w:t>2</w:t>
            </w:r>
            <w:r w:rsidR="00EA67E9">
              <w:rPr>
                <w:sz w:val="28"/>
              </w:rPr>
              <w:t>0</w:t>
            </w:r>
            <w:r w:rsidR="007508C3">
              <w:rPr>
                <w:sz w:val="28"/>
              </w:rPr>
              <w:t xml:space="preserve"> </w:t>
            </w:r>
            <w:r w:rsidR="00EA67E9">
              <w:rPr>
                <w:sz w:val="28"/>
              </w:rPr>
              <w:t>феврал</w:t>
            </w:r>
            <w:r w:rsidR="00417A0C">
              <w:rPr>
                <w:sz w:val="28"/>
              </w:rPr>
              <w:t xml:space="preserve">я </w:t>
            </w:r>
            <w:r w:rsidR="00055567">
              <w:rPr>
                <w:sz w:val="28"/>
              </w:rPr>
              <w:t>202</w:t>
            </w:r>
            <w:r w:rsidR="00EA67E9">
              <w:rPr>
                <w:sz w:val="28"/>
              </w:rPr>
              <w:t>5</w:t>
            </w:r>
            <w:r w:rsidR="00055567" w:rsidRPr="00657273">
              <w:rPr>
                <w:sz w:val="28"/>
              </w:rPr>
              <w:t xml:space="preserve"> г.</w:t>
            </w:r>
          </w:p>
        </w:tc>
        <w:tc>
          <w:tcPr>
            <w:tcW w:w="3190" w:type="dxa"/>
          </w:tcPr>
          <w:p w:rsidR="00055567" w:rsidRPr="00657273" w:rsidRDefault="00537762" w:rsidP="006548F1">
            <w:pPr>
              <w:jc w:val="center"/>
              <w:rPr>
                <w:sz w:val="28"/>
              </w:rPr>
            </w:pPr>
            <w:r>
              <w:rPr>
                <w:sz w:val="28"/>
              </w:rPr>
              <w:t xml:space="preserve">      </w:t>
            </w:r>
            <w:r w:rsidR="00055567" w:rsidRPr="00657273">
              <w:rPr>
                <w:sz w:val="28"/>
              </w:rPr>
              <w:t xml:space="preserve">№ </w:t>
            </w:r>
            <w:r w:rsidR="007508C3">
              <w:rPr>
                <w:sz w:val="28"/>
              </w:rPr>
              <w:t>2</w:t>
            </w:r>
            <w:r w:rsidR="00CD3724">
              <w:rPr>
                <w:sz w:val="28"/>
              </w:rPr>
              <w:t>9</w:t>
            </w:r>
            <w:r w:rsidR="006548F1">
              <w:rPr>
                <w:sz w:val="28"/>
              </w:rPr>
              <w:t>7</w:t>
            </w:r>
          </w:p>
        </w:tc>
        <w:tc>
          <w:tcPr>
            <w:tcW w:w="3808" w:type="dxa"/>
          </w:tcPr>
          <w:p w:rsidR="00055567" w:rsidRPr="00657273" w:rsidRDefault="00055567" w:rsidP="00D14EC8">
            <w:pPr>
              <w:jc w:val="right"/>
              <w:rPr>
                <w:sz w:val="28"/>
              </w:rPr>
            </w:pPr>
            <w:r w:rsidRPr="00657273">
              <w:rPr>
                <w:sz w:val="28"/>
              </w:rPr>
              <w:t>п. Матвеев Курган</w:t>
            </w:r>
          </w:p>
        </w:tc>
      </w:tr>
    </w:tbl>
    <w:p w:rsidR="00BA6131" w:rsidRDefault="00BA6131" w:rsidP="00055567">
      <w:pPr>
        <w:rPr>
          <w:sz w:val="18"/>
          <w:szCs w:val="18"/>
        </w:rPr>
      </w:pPr>
    </w:p>
    <w:p w:rsidR="0015655F" w:rsidRPr="008F4308" w:rsidRDefault="0015655F" w:rsidP="00055567">
      <w:pPr>
        <w:rPr>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tblGrid>
      <w:tr w:rsidR="00055567" w:rsidTr="00030169">
        <w:tc>
          <w:tcPr>
            <w:tcW w:w="4537" w:type="dxa"/>
            <w:tcBorders>
              <w:top w:val="nil"/>
              <w:left w:val="nil"/>
              <w:bottom w:val="nil"/>
              <w:right w:val="nil"/>
            </w:tcBorders>
          </w:tcPr>
          <w:p w:rsidR="00DB2908" w:rsidRPr="00DB2908" w:rsidRDefault="00DB2908" w:rsidP="00DB2908">
            <w:pPr>
              <w:widowControl w:val="0"/>
              <w:jc w:val="both"/>
              <w:rPr>
                <w:sz w:val="28"/>
                <w:szCs w:val="28"/>
              </w:rPr>
            </w:pPr>
            <w:r w:rsidRPr="00DB2908">
              <w:rPr>
                <w:sz w:val="28"/>
                <w:szCs w:val="28"/>
              </w:rPr>
              <w:t>О внесении изменений в решение</w:t>
            </w:r>
          </w:p>
          <w:p w:rsidR="00055567" w:rsidRPr="000616FA" w:rsidRDefault="00DB2908" w:rsidP="00DB2908">
            <w:pPr>
              <w:widowControl w:val="0"/>
              <w:jc w:val="both"/>
              <w:rPr>
                <w:sz w:val="28"/>
                <w:szCs w:val="28"/>
              </w:rPr>
            </w:pPr>
            <w:r>
              <w:rPr>
                <w:sz w:val="28"/>
                <w:szCs w:val="28"/>
              </w:rPr>
              <w:t>Собрания депутатов</w:t>
            </w:r>
            <w:r w:rsidRPr="00DB2908">
              <w:rPr>
                <w:sz w:val="28"/>
                <w:szCs w:val="28"/>
              </w:rPr>
              <w:t xml:space="preserve"> </w:t>
            </w:r>
            <w:r>
              <w:rPr>
                <w:sz w:val="28"/>
                <w:szCs w:val="28"/>
              </w:rPr>
              <w:t xml:space="preserve">Матвеево-Курганского района от </w:t>
            </w:r>
            <w:r w:rsidRPr="00DB2908">
              <w:rPr>
                <w:sz w:val="28"/>
                <w:szCs w:val="28"/>
              </w:rPr>
              <w:t>26.12.2017 №</w:t>
            </w:r>
            <w:r>
              <w:rPr>
                <w:sz w:val="28"/>
                <w:szCs w:val="28"/>
              </w:rPr>
              <w:t xml:space="preserve"> </w:t>
            </w:r>
            <w:r w:rsidRPr="00DB2908">
              <w:rPr>
                <w:sz w:val="28"/>
                <w:szCs w:val="28"/>
              </w:rPr>
              <w:t>176</w:t>
            </w:r>
          </w:p>
        </w:tc>
      </w:tr>
    </w:tbl>
    <w:p w:rsidR="00600E7D" w:rsidRDefault="00600E7D" w:rsidP="00600E7D">
      <w:pPr>
        <w:widowControl w:val="0"/>
        <w:rPr>
          <w:color w:val="000000"/>
        </w:rPr>
      </w:pPr>
    </w:p>
    <w:p w:rsidR="00DB2908" w:rsidRPr="00DB2908" w:rsidRDefault="00DB2908" w:rsidP="00DB2908">
      <w:pPr>
        <w:shd w:val="clear" w:color="auto" w:fill="FFFFFF"/>
        <w:overflowPunct/>
        <w:autoSpaceDE/>
        <w:autoSpaceDN/>
        <w:adjustRightInd/>
        <w:ind w:firstLine="709"/>
        <w:jc w:val="both"/>
        <w:rPr>
          <w:rFonts w:eastAsia="SimSun"/>
          <w:bCs/>
          <w:spacing w:val="2"/>
          <w:sz w:val="28"/>
          <w:szCs w:val="28"/>
        </w:rPr>
      </w:pPr>
      <w:r w:rsidRPr="00DB2908">
        <w:rPr>
          <w:rFonts w:eastAsia="SimSun"/>
          <w:spacing w:val="2"/>
          <w:sz w:val="28"/>
          <w:szCs w:val="28"/>
        </w:rPr>
        <w:t>В соответствии Федеральным законом от 06.10.2003 № 131-ФЗ «Об общих принципах организации местного самоуправления в Российской Федерации»</w:t>
      </w:r>
      <w:r w:rsidR="00C158EC">
        <w:rPr>
          <w:rFonts w:eastAsia="SimSun"/>
          <w:spacing w:val="2"/>
          <w:sz w:val="28"/>
          <w:szCs w:val="28"/>
        </w:rPr>
        <w:t xml:space="preserve">, </w:t>
      </w:r>
      <w:r w:rsidR="006548F1">
        <w:rPr>
          <w:rFonts w:eastAsia="SimSun"/>
          <w:spacing w:val="2"/>
          <w:sz w:val="28"/>
          <w:szCs w:val="28"/>
        </w:rPr>
        <w:t xml:space="preserve">статьями 29.2, 29.4 </w:t>
      </w:r>
      <w:r w:rsidRPr="00DB2908">
        <w:rPr>
          <w:rFonts w:eastAsia="SimSun"/>
          <w:spacing w:val="2"/>
          <w:sz w:val="28"/>
          <w:szCs w:val="28"/>
        </w:rPr>
        <w:t>Градостроительного кодекса Российской Федерации, поручением Президента</w:t>
      </w:r>
      <w:r w:rsidRPr="00DB2908">
        <w:rPr>
          <w:rFonts w:eastAsia="SimSun"/>
          <w:bCs/>
          <w:spacing w:val="2"/>
          <w:sz w:val="28"/>
          <w:szCs w:val="28"/>
        </w:rPr>
        <w:t xml:space="preserve"> РФ от 22.11.2019 № Пр-2397</w:t>
      </w:r>
      <w:r w:rsidRPr="00DB2908">
        <w:rPr>
          <w:rFonts w:eastAsia="SimSun"/>
          <w:b/>
          <w:bCs/>
          <w:spacing w:val="2"/>
          <w:sz w:val="28"/>
          <w:szCs w:val="28"/>
        </w:rPr>
        <w:t xml:space="preserve">, </w:t>
      </w:r>
      <w:r w:rsidRPr="00DB2908">
        <w:rPr>
          <w:rFonts w:eastAsia="SimSun"/>
          <w:spacing w:val="2"/>
          <w:sz w:val="28"/>
          <w:szCs w:val="28"/>
        </w:rPr>
        <w:t>Областным законом  от 14.01.2008 № 853-ЗС «О градостроительной деятельности в Ростовской области», Областным законом от 28.12.2005 436-ЗС «О местном самоуправлении в Ростовской области», постановлением Администрац</w:t>
      </w:r>
      <w:r w:rsidR="00C158EC">
        <w:rPr>
          <w:rFonts w:eastAsia="SimSun"/>
          <w:spacing w:val="2"/>
          <w:sz w:val="28"/>
          <w:szCs w:val="28"/>
        </w:rPr>
        <w:t xml:space="preserve">ии Матвеево-Курганского района </w:t>
      </w:r>
      <w:r w:rsidRPr="00DB2908">
        <w:rPr>
          <w:rFonts w:eastAsia="SimSun"/>
          <w:spacing w:val="2"/>
          <w:sz w:val="28"/>
          <w:szCs w:val="28"/>
        </w:rPr>
        <w:t>№ 1412 от 11.11.2021 «О разработке проектов внесения изменений в</w:t>
      </w:r>
      <w:r w:rsidR="00C158EC">
        <w:rPr>
          <w:rFonts w:eastAsia="SimSun"/>
          <w:spacing w:val="2"/>
          <w:sz w:val="28"/>
          <w:szCs w:val="28"/>
        </w:rPr>
        <w:t> </w:t>
      </w:r>
      <w:r w:rsidRPr="00DB2908">
        <w:rPr>
          <w:rFonts w:eastAsia="SimSun"/>
          <w:spacing w:val="2"/>
          <w:sz w:val="28"/>
          <w:szCs w:val="28"/>
        </w:rPr>
        <w:t>местные нормативы градостроительного проектирования»</w:t>
      </w:r>
    </w:p>
    <w:p w:rsidR="001D1E4B" w:rsidRPr="00766F62" w:rsidRDefault="001D1E4B" w:rsidP="00B41419">
      <w:pPr>
        <w:shd w:val="clear" w:color="auto" w:fill="FFFFFF"/>
        <w:overflowPunct/>
        <w:autoSpaceDE/>
        <w:autoSpaceDN/>
        <w:adjustRightInd/>
        <w:ind w:firstLine="709"/>
        <w:jc w:val="both"/>
        <w:rPr>
          <w:rFonts w:eastAsia="SimSun"/>
          <w:bCs/>
          <w:sz w:val="28"/>
          <w:szCs w:val="28"/>
        </w:rPr>
      </w:pPr>
    </w:p>
    <w:p w:rsidR="00A15E24" w:rsidRDefault="00A15E24" w:rsidP="00B41419">
      <w:pPr>
        <w:pStyle w:val="ConsPlusNormal"/>
        <w:ind w:firstLine="709"/>
        <w:jc w:val="center"/>
        <w:rPr>
          <w:b/>
        </w:rPr>
      </w:pPr>
      <w:r w:rsidRPr="00A15E24">
        <w:rPr>
          <w:b/>
        </w:rPr>
        <w:t>РЕШИЛО:</w:t>
      </w:r>
    </w:p>
    <w:p w:rsidR="00A15E24" w:rsidRPr="0015655F" w:rsidRDefault="00A15E24" w:rsidP="00C66DEC">
      <w:pPr>
        <w:pStyle w:val="ConsPlusNormal"/>
        <w:ind w:firstLine="709"/>
        <w:jc w:val="both"/>
        <w:rPr>
          <w:b/>
        </w:rPr>
      </w:pPr>
    </w:p>
    <w:p w:rsidR="006548F1" w:rsidRDefault="00C66DEC" w:rsidP="007D7C38">
      <w:pPr>
        <w:overflowPunct/>
        <w:autoSpaceDE/>
        <w:autoSpaceDN/>
        <w:adjustRightInd/>
        <w:ind w:firstLine="709"/>
        <w:jc w:val="both"/>
        <w:textAlignment w:val="auto"/>
        <w:rPr>
          <w:rFonts w:eastAsia="SimSun"/>
          <w:bCs/>
          <w:sz w:val="28"/>
          <w:szCs w:val="28"/>
        </w:rPr>
      </w:pPr>
      <w:r w:rsidRPr="00C66DEC">
        <w:rPr>
          <w:rFonts w:eastAsia="SimSun"/>
          <w:bCs/>
          <w:sz w:val="28"/>
          <w:szCs w:val="28"/>
        </w:rPr>
        <w:t xml:space="preserve">1. </w:t>
      </w:r>
      <w:r w:rsidR="006548F1" w:rsidRPr="006548F1">
        <w:rPr>
          <w:rFonts w:eastAsia="SimSun"/>
          <w:bCs/>
          <w:sz w:val="28"/>
          <w:szCs w:val="28"/>
        </w:rPr>
        <w:t>Внести изменения в местные нормативы градостроительного проектирован</w:t>
      </w:r>
      <w:r w:rsidR="006548F1">
        <w:rPr>
          <w:rFonts w:eastAsia="SimSun"/>
          <w:bCs/>
          <w:sz w:val="28"/>
          <w:szCs w:val="28"/>
        </w:rPr>
        <w:t xml:space="preserve">ия му-ниципального образования </w:t>
      </w:r>
      <w:r w:rsidR="006548F1" w:rsidRPr="006548F1">
        <w:rPr>
          <w:rFonts w:eastAsia="SimSun"/>
          <w:bCs/>
          <w:sz w:val="28"/>
          <w:szCs w:val="28"/>
        </w:rPr>
        <w:t>«Большеки</w:t>
      </w:r>
      <w:r w:rsidR="006548F1">
        <w:rPr>
          <w:rFonts w:eastAsia="SimSun"/>
          <w:bCs/>
          <w:sz w:val="28"/>
          <w:szCs w:val="28"/>
        </w:rPr>
        <w:t>рсановское сельское поселение»,</w:t>
      </w:r>
      <w:r w:rsidR="006548F1" w:rsidRPr="006548F1">
        <w:rPr>
          <w:rFonts w:eastAsia="SimSun"/>
          <w:bCs/>
          <w:sz w:val="28"/>
          <w:szCs w:val="28"/>
        </w:rPr>
        <w:t xml:space="preserve"> утвержденные решением Собрания депутатов Матвеево-Курганского</w:t>
      </w:r>
      <w:r w:rsidR="006548F1">
        <w:rPr>
          <w:rFonts w:eastAsia="SimSun"/>
          <w:bCs/>
          <w:sz w:val="28"/>
          <w:szCs w:val="28"/>
        </w:rPr>
        <w:t xml:space="preserve"> района от 26.12.2017 № 176, со</w:t>
      </w:r>
      <w:r w:rsidR="006548F1" w:rsidRPr="006548F1">
        <w:rPr>
          <w:rFonts w:eastAsia="SimSun"/>
          <w:bCs/>
          <w:sz w:val="28"/>
          <w:szCs w:val="28"/>
        </w:rPr>
        <w:t>гласно приложению.</w:t>
      </w:r>
    </w:p>
    <w:p w:rsidR="007D7C38" w:rsidRPr="007D7C38" w:rsidRDefault="00C66DEC" w:rsidP="007D7C38">
      <w:pPr>
        <w:overflowPunct/>
        <w:autoSpaceDE/>
        <w:autoSpaceDN/>
        <w:adjustRightInd/>
        <w:ind w:firstLine="709"/>
        <w:jc w:val="both"/>
        <w:textAlignment w:val="auto"/>
        <w:rPr>
          <w:rFonts w:eastAsia="SimSun"/>
          <w:bCs/>
          <w:sz w:val="28"/>
          <w:szCs w:val="28"/>
        </w:rPr>
      </w:pPr>
      <w:r w:rsidRPr="00C66DEC">
        <w:rPr>
          <w:rFonts w:eastAsia="SimSun"/>
          <w:bCs/>
          <w:sz w:val="28"/>
          <w:szCs w:val="28"/>
        </w:rPr>
        <w:t xml:space="preserve">2. </w:t>
      </w:r>
      <w:r w:rsidR="007D7C38" w:rsidRPr="007D7C38">
        <w:rPr>
          <w:rFonts w:eastAsia="SimSun"/>
          <w:bCs/>
          <w:sz w:val="28"/>
          <w:szCs w:val="28"/>
        </w:rPr>
        <w:t>Главе Администрации Матвеево-Курганского района обеспечить размещение нормативов, указанных в пункте 1 настоящего решения в федеральной государственной информационной системе территориального планирования в срок, не превышающий трех дней со дня их утверждения.</w:t>
      </w:r>
    </w:p>
    <w:p w:rsidR="00C66DEC" w:rsidRPr="00C66DEC" w:rsidRDefault="00C66DEC" w:rsidP="00C66DEC">
      <w:pPr>
        <w:overflowPunct/>
        <w:autoSpaceDE/>
        <w:autoSpaceDN/>
        <w:adjustRightInd/>
        <w:ind w:firstLine="709"/>
        <w:jc w:val="both"/>
        <w:textAlignment w:val="auto"/>
        <w:rPr>
          <w:rFonts w:eastAsia="SimSun"/>
          <w:bCs/>
          <w:sz w:val="28"/>
          <w:szCs w:val="28"/>
        </w:rPr>
      </w:pPr>
      <w:r w:rsidRPr="00C66DEC">
        <w:rPr>
          <w:rFonts w:eastAsia="SimSun"/>
          <w:bCs/>
          <w:sz w:val="28"/>
          <w:szCs w:val="28"/>
        </w:rPr>
        <w:t>2. Настоящее решение вступает в силу со дня его официального опубликования.</w:t>
      </w:r>
    </w:p>
    <w:p w:rsidR="006352A3" w:rsidRPr="00C66DEC" w:rsidRDefault="00C66DEC" w:rsidP="00C66DEC">
      <w:pPr>
        <w:pStyle w:val="af1"/>
        <w:spacing w:after="0" w:line="240" w:lineRule="auto"/>
        <w:ind w:left="0" w:firstLine="709"/>
        <w:contextualSpacing w:val="0"/>
        <w:jc w:val="both"/>
        <w:rPr>
          <w:rFonts w:ascii="Times New Roman" w:eastAsia="SimSun" w:hAnsi="Times New Roman"/>
          <w:bCs/>
          <w:sz w:val="28"/>
          <w:szCs w:val="28"/>
          <w:lang w:eastAsia="ru-RU"/>
        </w:rPr>
      </w:pPr>
      <w:r w:rsidRPr="00C66DEC">
        <w:rPr>
          <w:rFonts w:ascii="Times New Roman" w:eastAsia="SimSun" w:hAnsi="Times New Roman"/>
          <w:bCs/>
          <w:sz w:val="28"/>
          <w:szCs w:val="28"/>
          <w:lang w:eastAsia="ru-RU"/>
        </w:rPr>
        <w:t>3. Контроль за исполнением настоящего решения возложить на Лебедева</w:t>
      </w:r>
      <w:r>
        <w:rPr>
          <w:rFonts w:ascii="Times New Roman" w:eastAsia="SimSun" w:hAnsi="Times New Roman"/>
          <w:bCs/>
          <w:sz w:val="28"/>
          <w:szCs w:val="28"/>
          <w:lang w:eastAsia="ru-RU"/>
        </w:rPr>
        <w:t> </w:t>
      </w:r>
      <w:r w:rsidRPr="00C66DEC">
        <w:rPr>
          <w:rFonts w:ascii="Times New Roman" w:eastAsia="SimSun" w:hAnsi="Times New Roman"/>
          <w:bCs/>
          <w:sz w:val="28"/>
          <w:szCs w:val="28"/>
          <w:lang w:eastAsia="ru-RU"/>
        </w:rPr>
        <w:t>Н.В. - председателя комиссии по строительству, благоустройству, транспорту, связи, ком</w:t>
      </w:r>
      <w:r>
        <w:rPr>
          <w:rFonts w:ascii="Times New Roman" w:eastAsia="SimSun" w:hAnsi="Times New Roman"/>
          <w:bCs/>
          <w:sz w:val="28"/>
          <w:szCs w:val="28"/>
          <w:lang w:eastAsia="ru-RU"/>
        </w:rPr>
        <w:t>мунальному хозяйству и торговле</w:t>
      </w:r>
      <w:r w:rsidRPr="00C66DEC">
        <w:rPr>
          <w:rFonts w:ascii="Times New Roman" w:eastAsia="SimSun" w:hAnsi="Times New Roman"/>
          <w:bCs/>
          <w:sz w:val="28"/>
          <w:szCs w:val="28"/>
          <w:lang w:eastAsia="ru-RU"/>
        </w:rPr>
        <w:t xml:space="preserve"> Собрания депутатов Матвеево-Курганского района.</w:t>
      </w:r>
    </w:p>
    <w:p w:rsidR="00C66DEC" w:rsidRDefault="00C66DEC" w:rsidP="00C66DEC">
      <w:pPr>
        <w:pStyle w:val="af1"/>
        <w:spacing w:after="0"/>
        <w:ind w:left="0" w:firstLine="709"/>
        <w:contextualSpacing w:val="0"/>
        <w:jc w:val="both"/>
        <w:outlineLvl w:val="2"/>
        <w:rPr>
          <w:rFonts w:ascii="Times New Roman" w:eastAsia="SimSun" w:hAnsi="Times New Roman"/>
          <w:bCs/>
          <w:sz w:val="24"/>
          <w:szCs w:val="28"/>
          <w:lang w:eastAsia="ru-RU"/>
        </w:rPr>
      </w:pPr>
    </w:p>
    <w:p w:rsidR="009964C8" w:rsidRDefault="009964C8" w:rsidP="00C66DEC">
      <w:pPr>
        <w:pStyle w:val="af1"/>
        <w:spacing w:after="0"/>
        <w:ind w:left="0" w:firstLine="709"/>
        <w:contextualSpacing w:val="0"/>
        <w:jc w:val="both"/>
        <w:outlineLvl w:val="2"/>
        <w:rPr>
          <w:rFonts w:ascii="Times New Roman" w:eastAsia="SimSun" w:hAnsi="Times New Roman"/>
          <w:bCs/>
          <w:sz w:val="24"/>
          <w:szCs w:val="28"/>
          <w:lang w:eastAsia="ru-RU"/>
        </w:rPr>
      </w:pPr>
    </w:p>
    <w:tbl>
      <w:tblPr>
        <w:tblW w:w="10064" w:type="dxa"/>
        <w:tblLook w:val="04A0"/>
      </w:tblPr>
      <w:tblGrid>
        <w:gridCol w:w="4678"/>
        <w:gridCol w:w="5386"/>
      </w:tblGrid>
      <w:tr w:rsidR="00600E7D" w:rsidRPr="00DC6017" w:rsidTr="004B2934">
        <w:trPr>
          <w:trHeight w:val="760"/>
        </w:trPr>
        <w:tc>
          <w:tcPr>
            <w:tcW w:w="4678" w:type="dxa"/>
            <w:hideMark/>
          </w:tcPr>
          <w:p w:rsidR="00600E7D" w:rsidRPr="00DC6017" w:rsidRDefault="00600E7D" w:rsidP="00600E7D">
            <w:pPr>
              <w:pStyle w:val="ConsPlusNormal"/>
              <w:jc w:val="both"/>
              <w:rPr>
                <w:color w:val="000000"/>
              </w:rPr>
            </w:pPr>
            <w:r>
              <w:rPr>
                <w:color w:val="000000"/>
              </w:rPr>
              <w:t>Председатель Собрания депутатов – глава</w:t>
            </w:r>
            <w:r w:rsidRPr="00DC6017">
              <w:rPr>
                <w:color w:val="000000"/>
              </w:rPr>
              <w:t xml:space="preserve"> </w:t>
            </w:r>
            <w:r w:rsidR="00B437D5">
              <w:rPr>
                <w:color w:val="000000"/>
              </w:rPr>
              <w:t xml:space="preserve">Матвеево-Курганского района </w:t>
            </w:r>
          </w:p>
        </w:tc>
        <w:tc>
          <w:tcPr>
            <w:tcW w:w="5386" w:type="dxa"/>
          </w:tcPr>
          <w:p w:rsidR="00600E7D" w:rsidRDefault="00600E7D" w:rsidP="00052A14">
            <w:pPr>
              <w:pStyle w:val="ConsPlusNormal"/>
              <w:ind w:firstLine="709"/>
              <w:jc w:val="right"/>
              <w:rPr>
                <w:color w:val="000000"/>
              </w:rPr>
            </w:pPr>
          </w:p>
          <w:p w:rsidR="00600E7D" w:rsidRPr="00DC6017" w:rsidRDefault="00B437D5" w:rsidP="00600E7D">
            <w:pPr>
              <w:pStyle w:val="ConsPlusNormal"/>
              <w:ind w:firstLine="709"/>
              <w:jc w:val="right"/>
              <w:rPr>
                <w:color w:val="000000"/>
              </w:rPr>
            </w:pPr>
            <w:r>
              <w:rPr>
                <w:color w:val="000000"/>
              </w:rPr>
              <w:t>Н.Н. Анцев</w:t>
            </w:r>
          </w:p>
        </w:tc>
      </w:tr>
    </w:tbl>
    <w:p w:rsidR="00875BFF" w:rsidRDefault="00875BFF" w:rsidP="004B2934">
      <w:pPr>
        <w:overflowPunct/>
        <w:autoSpaceDE/>
        <w:autoSpaceDN/>
        <w:adjustRightInd/>
        <w:textAlignment w:val="auto"/>
        <w:rPr>
          <w:rFonts w:eastAsia="SimSun"/>
          <w:sz w:val="24"/>
          <w:szCs w:val="22"/>
        </w:rPr>
      </w:pPr>
    </w:p>
    <w:tbl>
      <w:tblPr>
        <w:tblpPr w:leftFromText="180" w:rightFromText="180" w:vertAnchor="text" w:horzAnchor="margin" w:tblpXSpec="right" w:tblpY="164"/>
        <w:tblW w:w="8336" w:type="dxa"/>
        <w:tblLook w:val="01E0"/>
      </w:tblPr>
      <w:tblGrid>
        <w:gridCol w:w="4084"/>
        <w:gridCol w:w="4252"/>
      </w:tblGrid>
      <w:tr w:rsidR="004B2934" w:rsidRPr="00584041" w:rsidTr="004B2934">
        <w:tc>
          <w:tcPr>
            <w:tcW w:w="4084" w:type="dxa"/>
          </w:tcPr>
          <w:p w:rsidR="004B2934" w:rsidRPr="00584041" w:rsidRDefault="004B2934" w:rsidP="004B2934">
            <w:pPr>
              <w:jc w:val="center"/>
              <w:outlineLvl w:val="0"/>
              <w:rPr>
                <w:bCs/>
                <w:sz w:val="28"/>
                <w:szCs w:val="28"/>
              </w:rPr>
            </w:pPr>
          </w:p>
        </w:tc>
        <w:tc>
          <w:tcPr>
            <w:tcW w:w="4252" w:type="dxa"/>
          </w:tcPr>
          <w:p w:rsidR="004B2934" w:rsidRPr="00584041" w:rsidRDefault="004B2934" w:rsidP="004B2934">
            <w:pPr>
              <w:jc w:val="center"/>
              <w:outlineLvl w:val="0"/>
              <w:rPr>
                <w:bCs/>
                <w:sz w:val="28"/>
                <w:szCs w:val="28"/>
              </w:rPr>
            </w:pPr>
            <w:r w:rsidRPr="00584041">
              <w:rPr>
                <w:bCs/>
                <w:sz w:val="28"/>
                <w:szCs w:val="28"/>
              </w:rPr>
              <w:t>Приложение</w:t>
            </w:r>
          </w:p>
          <w:p w:rsidR="004B2934" w:rsidRDefault="004B2934" w:rsidP="004B2934">
            <w:pPr>
              <w:jc w:val="center"/>
              <w:outlineLvl w:val="0"/>
              <w:rPr>
                <w:bCs/>
                <w:sz w:val="28"/>
                <w:szCs w:val="28"/>
              </w:rPr>
            </w:pPr>
            <w:r w:rsidRPr="00584041">
              <w:rPr>
                <w:bCs/>
                <w:sz w:val="28"/>
                <w:szCs w:val="28"/>
              </w:rPr>
              <w:t xml:space="preserve">к решению </w:t>
            </w:r>
          </w:p>
          <w:p w:rsidR="004B2934" w:rsidRPr="00584041" w:rsidRDefault="004B2934" w:rsidP="004B2934">
            <w:pPr>
              <w:jc w:val="center"/>
              <w:outlineLvl w:val="0"/>
              <w:rPr>
                <w:bCs/>
                <w:sz w:val="28"/>
                <w:szCs w:val="28"/>
              </w:rPr>
            </w:pPr>
            <w:r w:rsidRPr="00584041">
              <w:rPr>
                <w:bCs/>
                <w:sz w:val="28"/>
                <w:szCs w:val="28"/>
              </w:rPr>
              <w:t>Собрания депутатов</w:t>
            </w:r>
          </w:p>
          <w:p w:rsidR="004B2934" w:rsidRPr="00584041" w:rsidRDefault="004B2934" w:rsidP="004B2934">
            <w:pPr>
              <w:jc w:val="center"/>
              <w:outlineLvl w:val="0"/>
              <w:rPr>
                <w:bCs/>
                <w:sz w:val="28"/>
                <w:szCs w:val="28"/>
              </w:rPr>
            </w:pPr>
            <w:r w:rsidRPr="00584041">
              <w:rPr>
                <w:bCs/>
                <w:sz w:val="28"/>
                <w:szCs w:val="28"/>
              </w:rPr>
              <w:t>Матвеево-Курганского района</w:t>
            </w:r>
          </w:p>
          <w:p w:rsidR="004B2934" w:rsidRPr="00584041" w:rsidRDefault="004B2934" w:rsidP="00094343">
            <w:pPr>
              <w:jc w:val="center"/>
              <w:outlineLvl w:val="0"/>
              <w:rPr>
                <w:bCs/>
                <w:sz w:val="28"/>
                <w:szCs w:val="28"/>
              </w:rPr>
            </w:pPr>
            <w:r>
              <w:rPr>
                <w:bCs/>
                <w:sz w:val="28"/>
                <w:szCs w:val="28"/>
              </w:rPr>
              <w:t>от 20.02.2025 № 2</w:t>
            </w:r>
            <w:r w:rsidR="00F97A19">
              <w:rPr>
                <w:bCs/>
                <w:sz w:val="28"/>
                <w:szCs w:val="28"/>
              </w:rPr>
              <w:t>9</w:t>
            </w:r>
            <w:r w:rsidR="00094343">
              <w:rPr>
                <w:bCs/>
                <w:sz w:val="28"/>
                <w:szCs w:val="28"/>
              </w:rPr>
              <w:t>7</w:t>
            </w:r>
          </w:p>
        </w:tc>
      </w:tr>
    </w:tbl>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6A340A" w:rsidRPr="00A3127B" w:rsidRDefault="006A340A" w:rsidP="00A3127B">
      <w:pPr>
        <w:overflowPunct/>
        <w:autoSpaceDE/>
        <w:autoSpaceDN/>
        <w:adjustRightInd/>
        <w:jc w:val="center"/>
        <w:textAlignment w:val="auto"/>
        <w:rPr>
          <w:rFonts w:eastAsia="SimSun"/>
          <w:sz w:val="24"/>
          <w:szCs w:val="22"/>
        </w:rPr>
      </w:pPr>
    </w:p>
    <w:p w:rsidR="00A3127B" w:rsidRPr="00A3127B" w:rsidRDefault="00A3127B" w:rsidP="00A3127B">
      <w:pPr>
        <w:overflowPunct/>
        <w:autoSpaceDE/>
        <w:autoSpaceDN/>
        <w:adjustRightInd/>
        <w:jc w:val="center"/>
        <w:textAlignment w:val="auto"/>
        <w:rPr>
          <w:rFonts w:eastAsia="SimSun"/>
          <w:sz w:val="24"/>
          <w:szCs w:val="22"/>
        </w:rPr>
      </w:pPr>
    </w:p>
    <w:p w:rsidR="004B2934" w:rsidRDefault="004B2934" w:rsidP="00A3127B">
      <w:pPr>
        <w:overflowPunct/>
        <w:autoSpaceDE/>
        <w:autoSpaceDN/>
        <w:adjustRightInd/>
        <w:jc w:val="center"/>
        <w:textAlignment w:val="auto"/>
        <w:rPr>
          <w:rFonts w:eastAsia="SimSun"/>
          <w:b/>
          <w:sz w:val="28"/>
          <w:szCs w:val="28"/>
          <w:lang w:eastAsia="ar-SA" w:bidi="en-US"/>
        </w:rPr>
      </w:pPr>
    </w:p>
    <w:p w:rsidR="004B2934" w:rsidRDefault="004B2934" w:rsidP="00A3127B">
      <w:pPr>
        <w:overflowPunct/>
        <w:autoSpaceDE/>
        <w:autoSpaceDN/>
        <w:adjustRightInd/>
        <w:jc w:val="center"/>
        <w:textAlignment w:val="auto"/>
        <w:rPr>
          <w:rFonts w:eastAsia="SimSun"/>
          <w:b/>
          <w:sz w:val="28"/>
          <w:szCs w:val="28"/>
          <w:lang w:eastAsia="ar-SA" w:bidi="en-US"/>
        </w:rPr>
      </w:pPr>
    </w:p>
    <w:p w:rsidR="00C75DB1" w:rsidRDefault="00C75DB1" w:rsidP="00C75DB1">
      <w:pPr>
        <w:ind w:left="709"/>
      </w:pPr>
    </w:p>
    <w:p w:rsidR="00094343" w:rsidRDefault="00094343" w:rsidP="00C75DB1">
      <w:pPr>
        <w:ind w:left="709"/>
      </w:pPr>
    </w:p>
    <w:p w:rsidR="00094343" w:rsidRDefault="00094343" w:rsidP="00C75DB1">
      <w:pPr>
        <w:ind w:left="709"/>
      </w:pPr>
    </w:p>
    <w:p w:rsidR="00094343" w:rsidRPr="008B4866" w:rsidRDefault="00094343" w:rsidP="00C75DB1">
      <w:pPr>
        <w:ind w:left="709"/>
      </w:pPr>
    </w:p>
    <w:p w:rsidR="00C75DB1" w:rsidRDefault="00C75DB1" w:rsidP="00C75DB1">
      <w:pPr>
        <w:ind w:left="709"/>
      </w:pPr>
    </w:p>
    <w:p w:rsidR="00AF24F1" w:rsidRDefault="00AF24F1" w:rsidP="00C75DB1">
      <w:pPr>
        <w:ind w:left="709"/>
      </w:pPr>
    </w:p>
    <w:p w:rsidR="00AF24F1" w:rsidRDefault="00AF24F1" w:rsidP="00C75DB1">
      <w:pPr>
        <w:ind w:left="709"/>
      </w:pPr>
    </w:p>
    <w:p w:rsidR="00AF24F1" w:rsidRPr="008B4866" w:rsidRDefault="00AF24F1" w:rsidP="00C75DB1">
      <w:pPr>
        <w:ind w:left="709"/>
      </w:pPr>
    </w:p>
    <w:p w:rsidR="00C75DB1" w:rsidRPr="008B4866" w:rsidRDefault="00C75DB1" w:rsidP="00C75DB1">
      <w:pPr>
        <w:ind w:left="709"/>
      </w:pPr>
    </w:p>
    <w:p w:rsidR="00094343" w:rsidRPr="00094343" w:rsidRDefault="00094343" w:rsidP="00094343">
      <w:pPr>
        <w:overflowPunct/>
        <w:autoSpaceDE/>
        <w:autoSpaceDN/>
        <w:adjustRightInd/>
        <w:jc w:val="center"/>
        <w:textAlignment w:val="auto"/>
        <w:rPr>
          <w:rFonts w:eastAsia="SimSun"/>
          <w:b/>
          <w:sz w:val="28"/>
          <w:szCs w:val="28"/>
          <w:lang w:eastAsia="ar-SA" w:bidi="en-US"/>
        </w:rPr>
      </w:pPr>
      <w:r w:rsidRPr="00094343">
        <w:rPr>
          <w:rFonts w:eastAsia="SimSun"/>
          <w:b/>
          <w:sz w:val="28"/>
          <w:szCs w:val="28"/>
          <w:lang w:eastAsia="ar-SA" w:bidi="en-US"/>
        </w:rPr>
        <w:t>МЕСТНЫЕ НОРМАТИВЫ</w:t>
      </w:r>
    </w:p>
    <w:p w:rsidR="00094343" w:rsidRPr="00094343" w:rsidRDefault="00094343" w:rsidP="00094343">
      <w:pPr>
        <w:overflowPunct/>
        <w:autoSpaceDE/>
        <w:autoSpaceDN/>
        <w:adjustRightInd/>
        <w:jc w:val="center"/>
        <w:textAlignment w:val="auto"/>
        <w:rPr>
          <w:rFonts w:eastAsia="SimSun"/>
          <w:b/>
          <w:sz w:val="28"/>
          <w:szCs w:val="28"/>
          <w:lang w:eastAsia="ar-SA" w:bidi="en-US"/>
        </w:rPr>
      </w:pPr>
      <w:r w:rsidRPr="00094343">
        <w:rPr>
          <w:rFonts w:eastAsia="SimSun"/>
          <w:b/>
          <w:sz w:val="28"/>
          <w:szCs w:val="28"/>
          <w:lang w:eastAsia="ar-SA" w:bidi="en-US"/>
        </w:rPr>
        <w:t>ГРАДОСТРОИТЕЛЬНОГО ПРОЕКТИРОВАНИЯ</w:t>
      </w:r>
    </w:p>
    <w:p w:rsidR="00094343" w:rsidRPr="00094343" w:rsidRDefault="00094343" w:rsidP="00094343">
      <w:pPr>
        <w:overflowPunct/>
        <w:autoSpaceDE/>
        <w:autoSpaceDN/>
        <w:adjustRightInd/>
        <w:jc w:val="center"/>
        <w:textAlignment w:val="auto"/>
        <w:rPr>
          <w:rFonts w:eastAsia="SimSun"/>
          <w:sz w:val="28"/>
          <w:szCs w:val="28"/>
        </w:rPr>
      </w:pPr>
    </w:p>
    <w:p w:rsidR="00094343" w:rsidRPr="00094343" w:rsidRDefault="00094343" w:rsidP="00094343">
      <w:pPr>
        <w:overflowPunct/>
        <w:autoSpaceDE/>
        <w:autoSpaceDN/>
        <w:adjustRightInd/>
        <w:jc w:val="center"/>
        <w:textAlignment w:val="auto"/>
        <w:rPr>
          <w:rFonts w:eastAsia="SimSun"/>
          <w:b/>
          <w:sz w:val="28"/>
          <w:szCs w:val="28"/>
          <w:lang w:eastAsia="ar-SA" w:bidi="en-US"/>
        </w:rPr>
      </w:pPr>
      <w:r w:rsidRPr="00094343">
        <w:rPr>
          <w:rFonts w:eastAsia="SimSun"/>
          <w:b/>
          <w:sz w:val="28"/>
          <w:szCs w:val="28"/>
          <w:lang w:eastAsia="ar-SA" w:bidi="en-US"/>
        </w:rPr>
        <w:t>муниципального образования</w:t>
      </w:r>
    </w:p>
    <w:p w:rsidR="00094343" w:rsidRPr="00094343" w:rsidRDefault="00094343" w:rsidP="00094343">
      <w:pPr>
        <w:overflowPunct/>
        <w:autoSpaceDE/>
        <w:autoSpaceDN/>
        <w:adjustRightInd/>
        <w:jc w:val="center"/>
        <w:textAlignment w:val="auto"/>
        <w:rPr>
          <w:rFonts w:eastAsia="SimSun"/>
          <w:b/>
          <w:sz w:val="28"/>
          <w:szCs w:val="28"/>
          <w:lang w:eastAsia="ar-SA" w:bidi="en-US"/>
        </w:rPr>
      </w:pPr>
      <w:r w:rsidRPr="00094343">
        <w:rPr>
          <w:rFonts w:eastAsia="SimSun"/>
          <w:b/>
          <w:sz w:val="28"/>
          <w:szCs w:val="28"/>
          <w:lang w:eastAsia="ar-SA" w:bidi="en-US"/>
        </w:rPr>
        <w:t>«Большекирсановское сельское поселение»</w:t>
      </w:r>
    </w:p>
    <w:p w:rsidR="00094343" w:rsidRPr="00094343" w:rsidRDefault="00094343" w:rsidP="00094343">
      <w:pPr>
        <w:overflowPunct/>
        <w:autoSpaceDE/>
        <w:autoSpaceDN/>
        <w:adjustRightInd/>
        <w:jc w:val="center"/>
        <w:textAlignment w:val="auto"/>
        <w:rPr>
          <w:rFonts w:eastAsia="SimSun"/>
          <w:sz w:val="28"/>
          <w:szCs w:val="28"/>
        </w:rPr>
      </w:pPr>
    </w:p>
    <w:p w:rsidR="00094343" w:rsidRPr="00094343" w:rsidRDefault="00094343" w:rsidP="00094343">
      <w:pPr>
        <w:overflowPunct/>
        <w:autoSpaceDE/>
        <w:autoSpaceDN/>
        <w:adjustRightInd/>
        <w:jc w:val="center"/>
        <w:textAlignment w:val="auto"/>
        <w:rPr>
          <w:rFonts w:eastAsia="SimSun"/>
          <w:sz w:val="28"/>
          <w:szCs w:val="28"/>
        </w:rPr>
      </w:pPr>
    </w:p>
    <w:p w:rsidR="00094343" w:rsidRPr="00094343" w:rsidRDefault="00094343" w:rsidP="00094343">
      <w:pPr>
        <w:overflowPunct/>
        <w:autoSpaceDE/>
        <w:autoSpaceDN/>
        <w:adjustRightInd/>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p>
    <w:p w:rsidR="00094343" w:rsidRPr="00094343" w:rsidRDefault="00094343" w:rsidP="00094343">
      <w:pPr>
        <w:overflowPunct/>
        <w:autoSpaceDE/>
        <w:autoSpaceDN/>
        <w:adjustRightInd/>
        <w:ind w:firstLine="709"/>
        <w:jc w:val="center"/>
        <w:textAlignment w:val="auto"/>
        <w:rPr>
          <w:rFonts w:eastAsia="SimSun"/>
          <w:sz w:val="24"/>
          <w:szCs w:val="22"/>
        </w:rPr>
      </w:pPr>
      <w:r w:rsidRPr="00094343">
        <w:rPr>
          <w:rFonts w:eastAsia="SimSun"/>
          <w:sz w:val="24"/>
          <w:szCs w:val="22"/>
        </w:rPr>
        <w:t>п. Матвеев Курган</w:t>
      </w:r>
    </w:p>
    <w:p w:rsidR="00094343" w:rsidRDefault="00094343" w:rsidP="00094343">
      <w:pPr>
        <w:overflowPunct/>
        <w:autoSpaceDE/>
        <w:autoSpaceDN/>
        <w:adjustRightInd/>
        <w:ind w:firstLine="709"/>
        <w:jc w:val="center"/>
        <w:textAlignment w:val="auto"/>
        <w:rPr>
          <w:rFonts w:eastAsia="SimSun"/>
          <w:sz w:val="24"/>
          <w:szCs w:val="22"/>
        </w:rPr>
      </w:pPr>
      <w:r w:rsidRPr="00094343">
        <w:rPr>
          <w:rFonts w:eastAsia="SimSun"/>
          <w:sz w:val="24"/>
          <w:szCs w:val="22"/>
        </w:rPr>
        <w:t>2024</w:t>
      </w:r>
    </w:p>
    <w:p w:rsidR="00B02F5E" w:rsidRDefault="00B02F5E" w:rsidP="00094343">
      <w:pPr>
        <w:overflowPunct/>
        <w:autoSpaceDE/>
        <w:autoSpaceDN/>
        <w:adjustRightInd/>
        <w:ind w:firstLine="709"/>
        <w:jc w:val="center"/>
        <w:textAlignment w:val="auto"/>
        <w:rPr>
          <w:rFonts w:eastAsia="SimSun"/>
          <w:sz w:val="24"/>
          <w:szCs w:val="22"/>
        </w:rPr>
      </w:pPr>
    </w:p>
    <w:p w:rsidR="00B02F5E" w:rsidRPr="00094343" w:rsidRDefault="00B02F5E" w:rsidP="00094343">
      <w:pPr>
        <w:overflowPunct/>
        <w:autoSpaceDE/>
        <w:autoSpaceDN/>
        <w:adjustRightInd/>
        <w:ind w:firstLine="709"/>
        <w:jc w:val="center"/>
        <w:textAlignment w:val="auto"/>
        <w:rPr>
          <w:rFonts w:eastAsia="SimSun"/>
          <w:sz w:val="24"/>
          <w:szCs w:val="22"/>
        </w:rPr>
      </w:pPr>
    </w:p>
    <w:p w:rsidR="00B02F5E" w:rsidRPr="00B02F5E" w:rsidRDefault="00B02F5E" w:rsidP="00B02F5E">
      <w:pPr>
        <w:keepNext/>
        <w:keepLines/>
        <w:overflowPunct/>
        <w:autoSpaceDE/>
        <w:autoSpaceDN/>
        <w:adjustRightInd/>
        <w:ind w:firstLine="709"/>
        <w:jc w:val="center"/>
        <w:textAlignment w:val="auto"/>
        <w:rPr>
          <w:rFonts w:eastAsia="SimSun"/>
          <w:b/>
          <w:sz w:val="24"/>
          <w:szCs w:val="24"/>
        </w:rPr>
      </w:pPr>
      <w:r w:rsidRPr="00B02F5E">
        <w:rPr>
          <w:rFonts w:eastAsia="SimSun"/>
          <w:b/>
          <w:sz w:val="24"/>
          <w:szCs w:val="24"/>
        </w:rPr>
        <w:lastRenderedPageBreak/>
        <w:t>ОГЛАВЛЕНИЕ</w:t>
      </w:r>
    </w:p>
    <w:p w:rsidR="00B02F5E" w:rsidRPr="00D47F33" w:rsidRDefault="00B02F5E" w:rsidP="00B02F5E">
      <w:pPr>
        <w:keepNext/>
        <w:keepLines/>
        <w:overflowPunct/>
        <w:autoSpaceDE/>
        <w:autoSpaceDN/>
        <w:adjustRightInd/>
        <w:ind w:firstLine="709"/>
        <w:jc w:val="both"/>
        <w:textAlignment w:val="auto"/>
        <w:rPr>
          <w:rFonts w:eastAsia="SimSun"/>
          <w:b/>
          <w:sz w:val="24"/>
          <w:szCs w:val="24"/>
        </w:rPr>
      </w:pPr>
      <w:r w:rsidRPr="00D47F33">
        <w:rPr>
          <w:rFonts w:eastAsia="SimSun"/>
          <w:b/>
          <w:sz w:val="24"/>
          <w:szCs w:val="24"/>
        </w:rPr>
        <w:t>ВВЕДЕНИЕ................................................................................................................................6</w:t>
      </w:r>
    </w:p>
    <w:p w:rsidR="00B02F5E" w:rsidRPr="00D47F33" w:rsidRDefault="00B02F5E" w:rsidP="00B02F5E">
      <w:pPr>
        <w:keepNext/>
        <w:keepLines/>
        <w:numPr>
          <w:ilvl w:val="0"/>
          <w:numId w:val="39"/>
        </w:numPr>
        <w:suppressAutoHyphens/>
        <w:overflowPunct/>
        <w:autoSpaceDE/>
        <w:autoSpaceDN/>
        <w:adjustRightInd/>
        <w:ind w:left="0" w:firstLine="709"/>
        <w:jc w:val="both"/>
        <w:textAlignment w:val="auto"/>
        <w:outlineLvl w:val="0"/>
        <w:rPr>
          <w:rFonts w:eastAsia="Calibri"/>
          <w:b/>
          <w:bCs/>
          <w:caps/>
          <w:sz w:val="24"/>
          <w:szCs w:val="24"/>
        </w:rPr>
      </w:pPr>
      <w:r w:rsidRPr="00D47F33">
        <w:rPr>
          <w:b/>
          <w:bCs/>
          <w:caps/>
          <w:sz w:val="24"/>
          <w:szCs w:val="24"/>
        </w:rPr>
        <w:t xml:space="preserve">Основная часть. Совокупность </w:t>
      </w:r>
      <w:r w:rsidRPr="00D47F33">
        <w:rPr>
          <w:rFonts w:eastAsia="Calibri"/>
          <w:b/>
          <w:bCs/>
          <w:caps/>
          <w:sz w:val="24"/>
          <w:szCs w:val="24"/>
        </w:rPr>
        <w:t>расчетных показателей 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r w:rsidR="00B741BB" w:rsidRPr="00D47F33">
        <w:rPr>
          <w:rFonts w:eastAsia="Calibri"/>
          <w:b/>
          <w:bCs/>
          <w:caps/>
          <w:sz w:val="24"/>
          <w:szCs w:val="24"/>
        </w:rPr>
        <w:t>................................................................</w:t>
      </w:r>
      <w:r w:rsidRPr="00D47F33">
        <w:rPr>
          <w:rFonts w:eastAsia="Calibri"/>
          <w:b/>
          <w:bCs/>
          <w:caps/>
          <w:sz w:val="24"/>
          <w:szCs w:val="24"/>
        </w:rPr>
        <w:t>....7</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rFonts w:eastAsia="Calibri"/>
          <w:b/>
          <w:bCs/>
          <w:iCs/>
          <w:sz w:val="24"/>
          <w:szCs w:val="24"/>
        </w:rPr>
      </w:pPr>
      <w:r w:rsidRPr="00D47F33">
        <w:rPr>
          <w:b/>
          <w:bCs/>
          <w:iCs/>
          <w:sz w:val="24"/>
          <w:szCs w:val="24"/>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r w:rsidRPr="00D47F33">
        <w:rPr>
          <w:rFonts w:eastAsia="Calibri"/>
          <w:b/>
          <w:bCs/>
          <w:iCs/>
          <w:sz w:val="24"/>
          <w:szCs w:val="24"/>
        </w:rPr>
        <w:t>...................................</w:t>
      </w:r>
      <w:r w:rsidR="00B741BB" w:rsidRPr="00D47F33">
        <w:rPr>
          <w:rFonts w:eastAsia="Calibri"/>
          <w:b/>
          <w:bCs/>
          <w:iCs/>
          <w:sz w:val="24"/>
          <w:szCs w:val="24"/>
        </w:rPr>
        <w:t>............</w:t>
      </w:r>
      <w:r w:rsidRPr="00D47F33">
        <w:rPr>
          <w:rFonts w:eastAsia="Calibri"/>
          <w:b/>
          <w:bCs/>
          <w:iCs/>
          <w:sz w:val="24"/>
          <w:szCs w:val="24"/>
        </w:rPr>
        <w:t>7</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r w:rsidR="00B741BB" w:rsidRPr="00D47F33">
        <w:rPr>
          <w:b/>
          <w:bCs/>
          <w:iCs/>
          <w:sz w:val="24"/>
          <w:szCs w:val="24"/>
        </w:rPr>
        <w:t>.....................................................9</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r w:rsidR="00B741BB" w:rsidRPr="00D47F33">
        <w:rPr>
          <w:b/>
          <w:bCs/>
          <w:iCs/>
          <w:sz w:val="24"/>
          <w:szCs w:val="24"/>
        </w:rPr>
        <w:t>....................</w:t>
      </w:r>
      <w:r w:rsidRPr="00D47F33">
        <w:rPr>
          <w:b/>
          <w:bCs/>
          <w:iCs/>
          <w:sz w:val="24"/>
          <w:szCs w:val="24"/>
        </w:rPr>
        <w:t>10</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r w:rsidR="00B741BB" w:rsidRPr="00D47F33">
        <w:rPr>
          <w:b/>
          <w:bCs/>
          <w:iCs/>
          <w:sz w:val="24"/>
          <w:szCs w:val="24"/>
        </w:rPr>
        <w:t>.............</w:t>
      </w:r>
      <w:r w:rsidRPr="00D47F33">
        <w:rPr>
          <w:b/>
          <w:bCs/>
          <w:iCs/>
          <w:sz w:val="24"/>
          <w:szCs w:val="24"/>
        </w:rPr>
        <w:t>...</w:t>
      </w:r>
      <w:r w:rsidR="00B741BB" w:rsidRPr="00D47F33">
        <w:rPr>
          <w:b/>
          <w:bCs/>
          <w:iCs/>
          <w:sz w:val="24"/>
          <w:szCs w:val="24"/>
        </w:rPr>
        <w:t>10</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r w:rsidR="00B741BB" w:rsidRPr="00D47F33">
        <w:rPr>
          <w:b/>
          <w:bCs/>
          <w:iCs/>
          <w:sz w:val="24"/>
          <w:szCs w:val="24"/>
        </w:rPr>
        <w:t>............</w:t>
      </w:r>
      <w:r w:rsidRPr="00D47F33">
        <w:rPr>
          <w:b/>
          <w:bCs/>
          <w:iCs/>
          <w:sz w:val="24"/>
          <w:szCs w:val="24"/>
        </w:rPr>
        <w:t>.1</w:t>
      </w:r>
      <w:r w:rsidR="00B741BB" w:rsidRPr="00D47F33">
        <w:rPr>
          <w:b/>
          <w:bCs/>
          <w:iCs/>
          <w:sz w:val="24"/>
          <w:szCs w:val="24"/>
        </w:rPr>
        <w:t>2</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r w:rsidR="00B741BB" w:rsidRPr="00D47F33">
        <w:rPr>
          <w:b/>
          <w:bCs/>
          <w:iCs/>
          <w:sz w:val="24"/>
          <w:szCs w:val="24"/>
        </w:rPr>
        <w:t>..............</w:t>
      </w:r>
      <w:r w:rsidRPr="00D47F33">
        <w:rPr>
          <w:b/>
          <w:bCs/>
          <w:iCs/>
          <w:sz w:val="24"/>
          <w:szCs w:val="24"/>
        </w:rPr>
        <w:t>..........1</w:t>
      </w:r>
      <w:r w:rsidR="00B741BB" w:rsidRPr="00D47F33">
        <w:rPr>
          <w:b/>
          <w:bCs/>
          <w:iCs/>
          <w:sz w:val="24"/>
          <w:szCs w:val="24"/>
        </w:rPr>
        <w:t>4</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r w:rsidR="007412AC" w:rsidRPr="00D47F33">
        <w:rPr>
          <w:b/>
          <w:bCs/>
          <w:iCs/>
          <w:sz w:val="24"/>
          <w:szCs w:val="24"/>
        </w:rPr>
        <w:t>...................</w:t>
      </w:r>
      <w:r w:rsidRPr="00D47F33">
        <w:rPr>
          <w:b/>
          <w:bCs/>
          <w:iCs/>
          <w:sz w:val="24"/>
          <w:szCs w:val="24"/>
        </w:rPr>
        <w:t>1</w:t>
      </w:r>
      <w:r w:rsidR="007412AC" w:rsidRPr="00D47F33">
        <w:rPr>
          <w:b/>
          <w:bCs/>
          <w:iCs/>
          <w:sz w:val="24"/>
          <w:szCs w:val="24"/>
        </w:rPr>
        <w:t>4</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r w:rsidR="00325E44" w:rsidRPr="00D47F33">
        <w:rPr>
          <w:b/>
          <w:bCs/>
          <w:iCs/>
          <w:sz w:val="24"/>
          <w:szCs w:val="24"/>
        </w:rPr>
        <w:t>......................................</w:t>
      </w:r>
      <w:r w:rsidRPr="00D47F33">
        <w:rPr>
          <w:b/>
          <w:bCs/>
          <w:iCs/>
          <w:sz w:val="24"/>
          <w:szCs w:val="24"/>
        </w:rPr>
        <w:t>..........1</w:t>
      </w:r>
      <w:r w:rsidR="00325E44" w:rsidRPr="00D47F33">
        <w:rPr>
          <w:b/>
          <w:bCs/>
          <w:iCs/>
          <w:sz w:val="24"/>
          <w:szCs w:val="24"/>
        </w:rPr>
        <w:t>6</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r w:rsidR="00325E44" w:rsidRPr="00D47F33">
        <w:rPr>
          <w:b/>
          <w:bCs/>
          <w:iCs/>
          <w:sz w:val="24"/>
          <w:szCs w:val="24"/>
        </w:rPr>
        <w:t>..................</w:t>
      </w:r>
      <w:r w:rsidRPr="00D47F33">
        <w:rPr>
          <w:b/>
          <w:bCs/>
          <w:iCs/>
          <w:sz w:val="24"/>
          <w:szCs w:val="24"/>
        </w:rPr>
        <w:t>..1</w:t>
      </w:r>
      <w:r w:rsidR="00325E44" w:rsidRPr="00D47F33">
        <w:rPr>
          <w:b/>
          <w:bCs/>
          <w:iCs/>
          <w:sz w:val="24"/>
          <w:szCs w:val="24"/>
        </w:rPr>
        <w:t>7</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r w:rsidR="00325E44" w:rsidRPr="00D47F33">
        <w:rPr>
          <w:b/>
          <w:bCs/>
          <w:iCs/>
          <w:sz w:val="24"/>
          <w:szCs w:val="24"/>
        </w:rPr>
        <w:t>.</w:t>
      </w:r>
      <w:r w:rsidRPr="00D47F33">
        <w:rPr>
          <w:b/>
          <w:bCs/>
          <w:iCs/>
          <w:sz w:val="24"/>
          <w:szCs w:val="24"/>
        </w:rPr>
        <w:t>........</w:t>
      </w:r>
      <w:r w:rsidR="00325E44" w:rsidRPr="00D47F33">
        <w:rPr>
          <w:b/>
          <w:bCs/>
          <w:iCs/>
          <w:sz w:val="24"/>
          <w:szCs w:val="24"/>
        </w:rPr>
        <w:t>18</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муниципального образования ......................................................................................</w:t>
      </w:r>
      <w:r w:rsidR="00325E44" w:rsidRPr="00D47F33">
        <w:rPr>
          <w:b/>
          <w:bCs/>
          <w:iCs/>
          <w:sz w:val="24"/>
          <w:szCs w:val="24"/>
        </w:rPr>
        <w:t>.................................</w:t>
      </w:r>
      <w:r w:rsidRPr="00D47F33">
        <w:rPr>
          <w:b/>
          <w:bCs/>
          <w:iCs/>
          <w:sz w:val="24"/>
          <w:szCs w:val="24"/>
        </w:rPr>
        <w:t>....</w:t>
      </w:r>
      <w:r w:rsidR="00325E44" w:rsidRPr="00D47F33">
        <w:rPr>
          <w:b/>
          <w:bCs/>
          <w:iCs/>
          <w:sz w:val="24"/>
          <w:szCs w:val="24"/>
        </w:rPr>
        <w:t>18</w:t>
      </w:r>
    </w:p>
    <w:p w:rsidR="00B02F5E" w:rsidRPr="00D47F33" w:rsidRDefault="00B02F5E" w:rsidP="00B02F5E">
      <w:pPr>
        <w:keepNext/>
        <w:keepLines/>
        <w:numPr>
          <w:ilvl w:val="0"/>
          <w:numId w:val="39"/>
        </w:numPr>
        <w:suppressAutoHyphens/>
        <w:overflowPunct/>
        <w:autoSpaceDE/>
        <w:autoSpaceDN/>
        <w:adjustRightInd/>
        <w:ind w:left="0" w:firstLine="709"/>
        <w:jc w:val="both"/>
        <w:textAlignment w:val="auto"/>
        <w:outlineLvl w:val="0"/>
        <w:rPr>
          <w:b/>
          <w:bCs/>
          <w:caps/>
          <w:sz w:val="24"/>
          <w:szCs w:val="24"/>
        </w:rPr>
      </w:pPr>
      <w:r w:rsidRPr="00D47F33">
        <w:rPr>
          <w:b/>
          <w:bCs/>
          <w:caps/>
          <w:sz w:val="24"/>
          <w:szCs w:val="24"/>
        </w:rPr>
        <w:lastRenderedPageBreak/>
        <w:t xml:space="preserve">Материалы по обоснованию расчетных показателей </w:t>
      </w:r>
      <w:r w:rsidRPr="00D47F33">
        <w:rPr>
          <w:rFonts w:eastAsia="Calibri"/>
          <w:b/>
          <w:bCs/>
          <w:caps/>
          <w:sz w:val="24"/>
          <w:szCs w:val="24"/>
        </w:rPr>
        <w:t>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w:t>
      </w:r>
      <w:r w:rsidR="00325E44" w:rsidRPr="00D47F33">
        <w:rPr>
          <w:rFonts w:eastAsia="Calibri"/>
          <w:b/>
          <w:bCs/>
          <w:caps/>
          <w:sz w:val="24"/>
          <w:szCs w:val="24"/>
        </w:rPr>
        <w:t>.............19</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rFonts w:eastAsia="Calibri"/>
          <w:b/>
          <w:bCs/>
          <w:iCs/>
          <w:sz w:val="24"/>
          <w:szCs w:val="24"/>
        </w:rPr>
      </w:pPr>
      <w:r w:rsidRPr="00D47F33">
        <w:rPr>
          <w:b/>
          <w:bCs/>
          <w:iCs/>
          <w:sz w:val="24"/>
          <w:szCs w:val="24"/>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r w:rsidRPr="00D47F33">
        <w:rPr>
          <w:rFonts w:eastAsia="Calibri"/>
          <w:b/>
          <w:bCs/>
          <w:iCs/>
          <w:sz w:val="24"/>
          <w:szCs w:val="24"/>
        </w:rPr>
        <w:t>................................</w:t>
      </w:r>
      <w:r w:rsidR="00325E44" w:rsidRPr="00D47F33">
        <w:rPr>
          <w:rFonts w:eastAsia="Calibri"/>
          <w:b/>
          <w:bCs/>
          <w:iCs/>
          <w:sz w:val="24"/>
          <w:szCs w:val="24"/>
        </w:rPr>
        <w:t>...........</w:t>
      </w:r>
      <w:r w:rsidRPr="00D47F33">
        <w:rPr>
          <w:rFonts w:eastAsia="Calibri"/>
          <w:b/>
          <w:bCs/>
          <w:iCs/>
          <w:sz w:val="24"/>
          <w:szCs w:val="24"/>
        </w:rPr>
        <w:t>.</w:t>
      </w:r>
      <w:r w:rsidR="00325E44" w:rsidRPr="00D47F33">
        <w:rPr>
          <w:rFonts w:eastAsia="Calibri"/>
          <w:b/>
          <w:bCs/>
          <w:iCs/>
          <w:sz w:val="24"/>
          <w:szCs w:val="24"/>
        </w:rPr>
        <w:t>19</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r w:rsidR="00325E44" w:rsidRPr="00D47F33">
        <w:rPr>
          <w:b/>
          <w:bCs/>
          <w:iCs/>
          <w:sz w:val="24"/>
          <w:szCs w:val="24"/>
        </w:rPr>
        <w:t>..................</w:t>
      </w:r>
      <w:r w:rsidRPr="00D47F33">
        <w:rPr>
          <w:b/>
          <w:bCs/>
          <w:iCs/>
          <w:sz w:val="24"/>
          <w:szCs w:val="24"/>
        </w:rPr>
        <w:t>2</w:t>
      </w:r>
      <w:r w:rsidR="00437C5E" w:rsidRPr="00D47F33">
        <w:rPr>
          <w:b/>
          <w:bCs/>
          <w:iCs/>
          <w:sz w:val="24"/>
          <w:szCs w:val="24"/>
        </w:rPr>
        <w:t>0</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r w:rsidR="00437C5E" w:rsidRPr="00D47F33">
        <w:rPr>
          <w:b/>
          <w:bCs/>
          <w:iCs/>
          <w:sz w:val="24"/>
          <w:szCs w:val="24"/>
        </w:rPr>
        <w:t>...................</w:t>
      </w:r>
      <w:r w:rsidRPr="00D47F33">
        <w:rPr>
          <w:b/>
          <w:bCs/>
          <w:iCs/>
          <w:sz w:val="24"/>
          <w:szCs w:val="24"/>
        </w:rPr>
        <w:t>.2</w:t>
      </w:r>
      <w:r w:rsidR="00437C5E" w:rsidRPr="00D47F33">
        <w:rPr>
          <w:b/>
          <w:bCs/>
          <w:iCs/>
          <w:sz w:val="24"/>
          <w:szCs w:val="24"/>
        </w:rPr>
        <w:t>1</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r w:rsidR="00437C5E" w:rsidRPr="00D47F33">
        <w:rPr>
          <w:b/>
          <w:bCs/>
          <w:iCs/>
          <w:sz w:val="24"/>
          <w:szCs w:val="24"/>
        </w:rPr>
        <w:t>..........</w:t>
      </w:r>
      <w:r w:rsidRPr="00D47F33">
        <w:rPr>
          <w:b/>
          <w:bCs/>
          <w:iCs/>
          <w:sz w:val="24"/>
          <w:szCs w:val="24"/>
        </w:rPr>
        <w:t>.2</w:t>
      </w:r>
      <w:r w:rsidR="00437C5E" w:rsidRPr="00D47F33">
        <w:rPr>
          <w:b/>
          <w:bCs/>
          <w:iCs/>
          <w:sz w:val="24"/>
          <w:szCs w:val="24"/>
        </w:rPr>
        <w:t>2</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r w:rsidR="00437C5E" w:rsidRPr="00D47F33">
        <w:rPr>
          <w:b/>
          <w:bCs/>
          <w:iCs/>
          <w:sz w:val="24"/>
          <w:szCs w:val="24"/>
        </w:rPr>
        <w:t>..........2</w:t>
      </w:r>
      <w:r w:rsidR="0079303D" w:rsidRPr="00D47F33">
        <w:rPr>
          <w:b/>
          <w:bCs/>
          <w:iCs/>
          <w:sz w:val="24"/>
          <w:szCs w:val="24"/>
        </w:rPr>
        <w:t>3</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r w:rsidR="0079303D" w:rsidRPr="00D47F33">
        <w:rPr>
          <w:b/>
          <w:bCs/>
          <w:iCs/>
          <w:sz w:val="24"/>
          <w:szCs w:val="24"/>
        </w:rPr>
        <w:t>.............</w:t>
      </w:r>
      <w:r w:rsidRPr="00D47F33">
        <w:rPr>
          <w:b/>
          <w:bCs/>
          <w:iCs/>
          <w:sz w:val="24"/>
          <w:szCs w:val="24"/>
        </w:rPr>
        <w:t>.....................................2</w:t>
      </w:r>
      <w:r w:rsidR="0079303D" w:rsidRPr="00D47F33">
        <w:rPr>
          <w:b/>
          <w:bCs/>
          <w:iCs/>
          <w:sz w:val="24"/>
          <w:szCs w:val="24"/>
        </w:rPr>
        <w:t>5</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r w:rsidR="0079303D" w:rsidRPr="00D47F33">
        <w:rPr>
          <w:b/>
          <w:bCs/>
          <w:iCs/>
          <w:sz w:val="24"/>
          <w:szCs w:val="24"/>
        </w:rPr>
        <w:t>...................</w:t>
      </w:r>
      <w:r w:rsidRPr="00D47F33">
        <w:rPr>
          <w:b/>
          <w:bCs/>
          <w:iCs/>
          <w:sz w:val="24"/>
          <w:szCs w:val="24"/>
        </w:rPr>
        <w:t>......2</w:t>
      </w:r>
      <w:r w:rsidR="0079303D" w:rsidRPr="00D47F33">
        <w:rPr>
          <w:b/>
          <w:bCs/>
          <w:iCs/>
          <w:sz w:val="24"/>
          <w:szCs w:val="24"/>
        </w:rPr>
        <w:t>5</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r w:rsidR="00E74ECC" w:rsidRPr="00D47F33">
        <w:rPr>
          <w:b/>
          <w:bCs/>
          <w:iCs/>
          <w:sz w:val="24"/>
          <w:szCs w:val="24"/>
        </w:rPr>
        <w:t>28</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r w:rsidR="00E74ECC" w:rsidRPr="00D47F33">
        <w:rPr>
          <w:b/>
          <w:bCs/>
          <w:iCs/>
          <w:sz w:val="24"/>
          <w:szCs w:val="24"/>
        </w:rPr>
        <w:t>..................29</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r w:rsidR="00FE6A1C" w:rsidRPr="00D47F33">
        <w:rPr>
          <w:b/>
          <w:bCs/>
          <w:iCs/>
          <w:sz w:val="24"/>
          <w:szCs w:val="24"/>
        </w:rPr>
        <w:t>...............</w:t>
      </w:r>
      <w:r w:rsidRPr="00D47F33">
        <w:rPr>
          <w:b/>
          <w:bCs/>
          <w:iCs/>
          <w:sz w:val="24"/>
          <w:szCs w:val="24"/>
        </w:rPr>
        <w:t>............................................3</w:t>
      </w:r>
      <w:r w:rsidR="00FE6A1C" w:rsidRPr="00D47F33">
        <w:rPr>
          <w:b/>
          <w:bCs/>
          <w:iCs/>
          <w:sz w:val="24"/>
          <w:szCs w:val="24"/>
        </w:rPr>
        <w:t>0</w:t>
      </w:r>
    </w:p>
    <w:p w:rsidR="00B02F5E" w:rsidRPr="00D47F33" w:rsidRDefault="00B02F5E" w:rsidP="00B02F5E">
      <w:pPr>
        <w:keepNext/>
        <w:keepLines/>
        <w:numPr>
          <w:ilvl w:val="1"/>
          <w:numId w:val="39"/>
        </w:numPr>
        <w:suppressAutoHyphens/>
        <w:overflowPunct/>
        <w:autoSpaceDE/>
        <w:autoSpaceDN/>
        <w:adjustRightInd/>
        <w:ind w:left="0" w:firstLine="709"/>
        <w:jc w:val="both"/>
        <w:textAlignment w:val="auto"/>
        <w:outlineLvl w:val="1"/>
        <w:rPr>
          <w:b/>
          <w:bCs/>
          <w:iCs/>
          <w:sz w:val="24"/>
          <w:szCs w:val="24"/>
        </w:rPr>
      </w:pPr>
      <w:r w:rsidRPr="00D47F33">
        <w:rPr>
          <w:b/>
          <w:bCs/>
          <w:iCs/>
          <w:sz w:val="24"/>
          <w:szCs w:val="24"/>
        </w:rPr>
        <w:t>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r w:rsidR="00FE6A1C" w:rsidRPr="00D47F33">
        <w:rPr>
          <w:b/>
          <w:bCs/>
          <w:iCs/>
          <w:sz w:val="24"/>
          <w:szCs w:val="24"/>
        </w:rPr>
        <w:t>......................</w:t>
      </w:r>
      <w:r w:rsidRPr="00D47F33">
        <w:rPr>
          <w:b/>
          <w:bCs/>
          <w:iCs/>
          <w:sz w:val="24"/>
          <w:szCs w:val="24"/>
        </w:rPr>
        <w:t>.</w:t>
      </w:r>
      <w:r w:rsidR="00FE6A1C" w:rsidRPr="00D47F33">
        <w:rPr>
          <w:b/>
          <w:bCs/>
          <w:iCs/>
          <w:sz w:val="24"/>
          <w:szCs w:val="24"/>
        </w:rPr>
        <w:t>30</w:t>
      </w:r>
    </w:p>
    <w:p w:rsidR="00B02F5E" w:rsidRPr="00D47F33" w:rsidRDefault="00B02F5E" w:rsidP="00B02F5E">
      <w:pPr>
        <w:keepNext/>
        <w:keepLines/>
        <w:numPr>
          <w:ilvl w:val="0"/>
          <w:numId w:val="39"/>
        </w:numPr>
        <w:suppressAutoHyphens/>
        <w:overflowPunct/>
        <w:autoSpaceDE/>
        <w:autoSpaceDN/>
        <w:adjustRightInd/>
        <w:ind w:left="0" w:firstLine="709"/>
        <w:jc w:val="both"/>
        <w:textAlignment w:val="auto"/>
        <w:outlineLvl w:val="0"/>
        <w:rPr>
          <w:b/>
          <w:bCs/>
          <w:caps/>
          <w:sz w:val="24"/>
          <w:szCs w:val="24"/>
        </w:rPr>
      </w:pPr>
      <w:r w:rsidRPr="00D47F33">
        <w:rPr>
          <w:b/>
          <w:bCs/>
          <w:caps/>
          <w:sz w:val="24"/>
          <w:szCs w:val="24"/>
        </w:rPr>
        <w:lastRenderedPageBreak/>
        <w:t>Правила и область применения расчетных показателей (показателей 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w:t>
      </w:r>
      <w:r w:rsidR="00E36D1E" w:rsidRPr="00D47F33">
        <w:rPr>
          <w:b/>
          <w:bCs/>
          <w:caps/>
          <w:sz w:val="24"/>
          <w:szCs w:val="24"/>
        </w:rPr>
        <w:t xml:space="preserve">ти таких объектов для населения </w:t>
      </w:r>
      <w:r w:rsidRPr="00D47F33">
        <w:rPr>
          <w:b/>
          <w:bCs/>
          <w:caps/>
          <w:sz w:val="24"/>
          <w:szCs w:val="24"/>
        </w:rPr>
        <w:t>поселения)..........</w:t>
      </w:r>
      <w:r w:rsidR="00E36D1E" w:rsidRPr="00D47F33">
        <w:rPr>
          <w:b/>
          <w:bCs/>
          <w:caps/>
          <w:sz w:val="24"/>
          <w:szCs w:val="24"/>
        </w:rPr>
        <w:t>...........</w:t>
      </w:r>
      <w:r w:rsidRPr="00D47F33">
        <w:rPr>
          <w:b/>
          <w:bCs/>
          <w:caps/>
          <w:sz w:val="24"/>
          <w:szCs w:val="24"/>
        </w:rPr>
        <w:t>.....................................................</w:t>
      </w:r>
      <w:r w:rsidR="00D47F33">
        <w:rPr>
          <w:b/>
          <w:bCs/>
          <w:caps/>
          <w:sz w:val="24"/>
          <w:szCs w:val="24"/>
        </w:rPr>
        <w:t>.......................................</w:t>
      </w:r>
      <w:r w:rsidRPr="00D47F33">
        <w:rPr>
          <w:b/>
          <w:bCs/>
          <w:caps/>
          <w:sz w:val="24"/>
          <w:szCs w:val="24"/>
        </w:rPr>
        <w:t>.</w:t>
      </w:r>
      <w:r w:rsidR="00E36D1E" w:rsidRPr="00D47F33">
        <w:rPr>
          <w:b/>
          <w:bCs/>
          <w:caps/>
          <w:sz w:val="24"/>
          <w:szCs w:val="24"/>
        </w:rPr>
        <w:t>.......</w:t>
      </w:r>
      <w:r w:rsidRPr="00D47F33">
        <w:rPr>
          <w:b/>
          <w:bCs/>
          <w:caps/>
          <w:sz w:val="24"/>
          <w:szCs w:val="24"/>
        </w:rPr>
        <w:t>3</w:t>
      </w:r>
      <w:r w:rsidR="00E36D1E" w:rsidRPr="00D47F33">
        <w:rPr>
          <w:b/>
          <w:bCs/>
          <w:caps/>
          <w:sz w:val="24"/>
          <w:szCs w:val="24"/>
        </w:rPr>
        <w:t>1</w:t>
      </w:r>
    </w:p>
    <w:p w:rsidR="00B02F5E" w:rsidRPr="00D47F33" w:rsidRDefault="00B02F5E" w:rsidP="00B02F5E">
      <w:pPr>
        <w:keepNext/>
        <w:keepLines/>
        <w:suppressAutoHyphens/>
        <w:overflowPunct/>
        <w:autoSpaceDE/>
        <w:autoSpaceDN/>
        <w:adjustRightInd/>
        <w:ind w:firstLine="709"/>
        <w:jc w:val="both"/>
        <w:textAlignment w:val="auto"/>
        <w:outlineLvl w:val="0"/>
        <w:rPr>
          <w:b/>
          <w:bCs/>
          <w:caps/>
          <w:sz w:val="24"/>
          <w:szCs w:val="24"/>
        </w:rPr>
      </w:pPr>
      <w:r w:rsidRPr="00D47F33">
        <w:rPr>
          <w:b/>
          <w:bCs/>
          <w:caps/>
          <w:sz w:val="24"/>
          <w:szCs w:val="24"/>
        </w:rPr>
        <w:t>Приложение 1. Нормативно-правовая база.................</w:t>
      </w:r>
      <w:r w:rsidR="00D47F33">
        <w:rPr>
          <w:b/>
          <w:bCs/>
          <w:caps/>
          <w:sz w:val="24"/>
          <w:szCs w:val="24"/>
        </w:rPr>
        <w:t>...................</w:t>
      </w:r>
      <w:r w:rsidRPr="00D47F33">
        <w:rPr>
          <w:b/>
          <w:bCs/>
          <w:caps/>
          <w:sz w:val="24"/>
          <w:szCs w:val="24"/>
        </w:rPr>
        <w:t>....</w:t>
      </w:r>
      <w:r w:rsidR="000266F0" w:rsidRPr="00D47F33">
        <w:rPr>
          <w:b/>
          <w:bCs/>
          <w:caps/>
          <w:sz w:val="24"/>
          <w:szCs w:val="24"/>
        </w:rPr>
        <w:t>...</w:t>
      </w:r>
      <w:r w:rsidRPr="00D47F33">
        <w:rPr>
          <w:b/>
          <w:bCs/>
          <w:caps/>
          <w:sz w:val="24"/>
          <w:szCs w:val="24"/>
        </w:rPr>
        <w:t>..</w:t>
      </w:r>
      <w:r w:rsidR="000266F0" w:rsidRPr="00D47F33">
        <w:rPr>
          <w:b/>
          <w:bCs/>
          <w:caps/>
          <w:sz w:val="24"/>
          <w:szCs w:val="24"/>
        </w:rPr>
        <w:t>32</w:t>
      </w:r>
    </w:p>
    <w:p w:rsidR="00B02F5E" w:rsidRPr="00D47F33" w:rsidRDefault="00B02F5E" w:rsidP="00B02F5E">
      <w:pPr>
        <w:keepNext/>
        <w:keepLines/>
        <w:suppressAutoHyphens/>
        <w:overflowPunct/>
        <w:autoSpaceDE/>
        <w:autoSpaceDN/>
        <w:adjustRightInd/>
        <w:ind w:firstLine="709"/>
        <w:jc w:val="both"/>
        <w:textAlignment w:val="auto"/>
        <w:outlineLvl w:val="0"/>
        <w:rPr>
          <w:b/>
          <w:bCs/>
          <w:caps/>
          <w:sz w:val="24"/>
          <w:szCs w:val="24"/>
        </w:rPr>
      </w:pPr>
      <w:r w:rsidRPr="00D47F33">
        <w:rPr>
          <w:b/>
          <w:bCs/>
          <w:caps/>
          <w:sz w:val="24"/>
          <w:szCs w:val="24"/>
        </w:rPr>
        <w:t>Приложение 2. Термины и определения..............................</w:t>
      </w:r>
      <w:r w:rsidR="000266F0" w:rsidRPr="00D47F33">
        <w:rPr>
          <w:b/>
          <w:bCs/>
          <w:caps/>
          <w:sz w:val="24"/>
          <w:szCs w:val="24"/>
        </w:rPr>
        <w:t>.</w:t>
      </w:r>
      <w:r w:rsidR="00D47F33">
        <w:rPr>
          <w:b/>
          <w:bCs/>
          <w:caps/>
          <w:sz w:val="24"/>
          <w:szCs w:val="24"/>
        </w:rPr>
        <w:t>..................</w:t>
      </w:r>
      <w:r w:rsidR="000266F0" w:rsidRPr="00D47F33">
        <w:rPr>
          <w:b/>
          <w:bCs/>
          <w:caps/>
          <w:sz w:val="24"/>
          <w:szCs w:val="24"/>
        </w:rPr>
        <w:t>..35</w:t>
      </w:r>
    </w:p>
    <w:p w:rsidR="00B02F5E" w:rsidRPr="00D47F33" w:rsidRDefault="00B02F5E" w:rsidP="000266F0">
      <w:pPr>
        <w:keepNext/>
        <w:keepLines/>
        <w:suppressAutoHyphens/>
        <w:overflowPunct/>
        <w:autoSpaceDE/>
        <w:autoSpaceDN/>
        <w:adjustRightInd/>
        <w:ind w:firstLine="709"/>
        <w:jc w:val="both"/>
        <w:textAlignment w:val="auto"/>
        <w:outlineLvl w:val="0"/>
        <w:rPr>
          <w:b/>
          <w:bCs/>
          <w:caps/>
          <w:sz w:val="24"/>
          <w:szCs w:val="24"/>
        </w:rPr>
      </w:pPr>
      <w:r w:rsidRPr="00D47F33">
        <w:rPr>
          <w:b/>
          <w:bCs/>
          <w:caps/>
          <w:sz w:val="24"/>
          <w:szCs w:val="24"/>
        </w:rPr>
        <w:t>Прил</w:t>
      </w:r>
      <w:r w:rsidR="000266F0" w:rsidRPr="00D47F33">
        <w:rPr>
          <w:b/>
          <w:bCs/>
          <w:caps/>
          <w:sz w:val="24"/>
          <w:szCs w:val="24"/>
        </w:rPr>
        <w:t>ожение 3. Перечень используемых</w:t>
      </w:r>
      <w:r w:rsidRPr="00D47F33">
        <w:rPr>
          <w:b/>
          <w:bCs/>
          <w:caps/>
          <w:sz w:val="24"/>
          <w:szCs w:val="24"/>
        </w:rPr>
        <w:t xml:space="preserve"> сокращений....</w:t>
      </w:r>
      <w:r w:rsidR="00D47F33">
        <w:rPr>
          <w:b/>
          <w:bCs/>
          <w:caps/>
          <w:sz w:val="24"/>
          <w:szCs w:val="24"/>
        </w:rPr>
        <w:t>..............</w:t>
      </w:r>
      <w:r w:rsidRPr="00D47F33">
        <w:rPr>
          <w:b/>
          <w:bCs/>
          <w:caps/>
          <w:sz w:val="24"/>
          <w:szCs w:val="24"/>
        </w:rPr>
        <w:t>....</w:t>
      </w:r>
      <w:r w:rsidR="000266F0" w:rsidRPr="00D47F33">
        <w:rPr>
          <w:b/>
          <w:bCs/>
          <w:caps/>
          <w:sz w:val="24"/>
          <w:szCs w:val="24"/>
        </w:rPr>
        <w:t>36</w:t>
      </w:r>
    </w:p>
    <w:p w:rsidR="00B02F5E" w:rsidRPr="00D47F33" w:rsidRDefault="00B02F5E" w:rsidP="00B02F5E">
      <w:pPr>
        <w:keepNext/>
        <w:keepLines/>
        <w:overflowPunct/>
        <w:autoSpaceDE/>
        <w:autoSpaceDN/>
        <w:adjustRightInd/>
        <w:ind w:firstLine="709"/>
        <w:jc w:val="both"/>
        <w:textAlignment w:val="auto"/>
        <w:rPr>
          <w:rFonts w:eastAsia="SimSun"/>
          <w:sz w:val="24"/>
          <w:szCs w:val="24"/>
        </w:rPr>
      </w:pPr>
    </w:p>
    <w:p w:rsidR="00B02F5E" w:rsidRPr="00D47F33" w:rsidRDefault="00B02F5E" w:rsidP="00B02F5E">
      <w:pPr>
        <w:keepNext/>
        <w:keepLines/>
        <w:overflowPunct/>
        <w:autoSpaceDE/>
        <w:autoSpaceDN/>
        <w:adjustRightInd/>
        <w:ind w:firstLine="709"/>
        <w:jc w:val="both"/>
        <w:textAlignment w:val="auto"/>
        <w:rPr>
          <w:rFonts w:eastAsia="SimSun"/>
          <w:sz w:val="24"/>
          <w:szCs w:val="24"/>
        </w:rPr>
      </w:pPr>
    </w:p>
    <w:p w:rsidR="00B02F5E" w:rsidRPr="00D47F33" w:rsidRDefault="00B02F5E" w:rsidP="00B02F5E">
      <w:pPr>
        <w:keepNext/>
        <w:keepLines/>
        <w:overflowPunct/>
        <w:autoSpaceDE/>
        <w:autoSpaceDN/>
        <w:adjustRightInd/>
        <w:ind w:firstLine="709"/>
        <w:jc w:val="both"/>
        <w:textAlignment w:val="auto"/>
        <w:rPr>
          <w:rFonts w:eastAsia="SimSun"/>
          <w:sz w:val="24"/>
          <w:szCs w:val="24"/>
        </w:rPr>
      </w:pPr>
    </w:p>
    <w:p w:rsidR="00B02F5E" w:rsidRPr="00B02F5E" w:rsidRDefault="00B02F5E" w:rsidP="00B02F5E">
      <w:pPr>
        <w:keepNext/>
        <w:keepLines/>
        <w:overflowPunct/>
        <w:autoSpaceDE/>
        <w:autoSpaceDN/>
        <w:adjustRightInd/>
        <w:ind w:firstLine="709"/>
        <w:jc w:val="both"/>
        <w:textAlignment w:val="auto"/>
        <w:rPr>
          <w:rFonts w:eastAsia="SimSun"/>
          <w:sz w:val="24"/>
          <w:szCs w:val="22"/>
        </w:rPr>
      </w:pPr>
    </w:p>
    <w:p w:rsidR="00B02F5E" w:rsidRPr="00B02F5E" w:rsidRDefault="00B02F5E" w:rsidP="00B02F5E">
      <w:pPr>
        <w:keepNext/>
        <w:keepLines/>
        <w:suppressAutoHyphens/>
        <w:overflowPunct/>
        <w:autoSpaceDE/>
        <w:autoSpaceDN/>
        <w:adjustRightInd/>
        <w:ind w:firstLine="709"/>
        <w:jc w:val="both"/>
        <w:textAlignment w:val="auto"/>
        <w:outlineLvl w:val="0"/>
        <w:rPr>
          <w:bCs/>
          <w:caps/>
          <w:sz w:val="28"/>
          <w:szCs w:val="24"/>
        </w:rPr>
      </w:pPr>
      <w:r w:rsidRPr="00B02F5E">
        <w:rPr>
          <w:rFonts w:eastAsia="Calibri"/>
          <w:b/>
          <w:bCs/>
          <w:caps/>
          <w:sz w:val="28"/>
          <w:szCs w:val="28"/>
        </w:rPr>
        <w:t xml:space="preserve"> </w:t>
      </w:r>
    </w:p>
    <w:p w:rsidR="00B02F5E" w:rsidRPr="00B02F5E" w:rsidRDefault="00B02F5E" w:rsidP="00B02F5E">
      <w:pPr>
        <w:overflowPunct/>
        <w:autoSpaceDE/>
        <w:autoSpaceDN/>
        <w:adjustRightInd/>
        <w:ind w:firstLine="709"/>
        <w:jc w:val="both"/>
        <w:textAlignment w:val="auto"/>
        <w:rPr>
          <w:sz w:val="24"/>
          <w:szCs w:val="24"/>
          <w:lang w:eastAsia="ar-SA" w:bidi="en-US"/>
        </w:rPr>
      </w:pPr>
    </w:p>
    <w:p w:rsidR="00B02F5E" w:rsidRPr="00B02F5E" w:rsidRDefault="00B02F5E" w:rsidP="00B02F5E">
      <w:pPr>
        <w:overflowPunct/>
        <w:autoSpaceDE/>
        <w:autoSpaceDN/>
        <w:adjustRightInd/>
        <w:ind w:firstLine="709"/>
        <w:jc w:val="both"/>
        <w:textAlignment w:val="auto"/>
        <w:rPr>
          <w:sz w:val="24"/>
          <w:szCs w:val="24"/>
          <w:lang w:eastAsia="ar-SA" w:bidi="en-US"/>
        </w:rPr>
      </w:pPr>
    </w:p>
    <w:p w:rsidR="00B02F5E" w:rsidRPr="00B02F5E" w:rsidRDefault="00B02F5E" w:rsidP="00B02F5E">
      <w:pPr>
        <w:overflowPunct/>
        <w:autoSpaceDE/>
        <w:autoSpaceDN/>
        <w:adjustRightInd/>
        <w:ind w:firstLine="709"/>
        <w:jc w:val="both"/>
        <w:textAlignment w:val="auto"/>
        <w:rPr>
          <w:sz w:val="24"/>
          <w:szCs w:val="24"/>
          <w:lang w:eastAsia="ar-SA" w:bidi="en-US"/>
        </w:rPr>
      </w:pPr>
    </w:p>
    <w:p w:rsidR="00B02F5E" w:rsidRPr="00B02F5E" w:rsidRDefault="00B02F5E" w:rsidP="00B02F5E">
      <w:pPr>
        <w:overflowPunct/>
        <w:autoSpaceDE/>
        <w:autoSpaceDN/>
        <w:adjustRightInd/>
        <w:spacing w:after="200" w:line="276" w:lineRule="auto"/>
        <w:textAlignment w:val="auto"/>
        <w:rPr>
          <w:rFonts w:eastAsia="SimSun"/>
          <w:sz w:val="24"/>
          <w:szCs w:val="24"/>
          <w:lang w:eastAsia="ar-SA" w:bidi="en-US"/>
        </w:rPr>
      </w:pPr>
      <w:r w:rsidRPr="00B02F5E">
        <w:rPr>
          <w:rFonts w:eastAsia="SimSun"/>
          <w:sz w:val="24"/>
          <w:szCs w:val="22"/>
        </w:rPr>
        <w:br w:type="page"/>
      </w:r>
    </w:p>
    <w:p w:rsidR="00B02F5E" w:rsidRPr="00B02F5E" w:rsidRDefault="00B02F5E" w:rsidP="00B02F5E">
      <w:pPr>
        <w:keepNext/>
        <w:keepLines/>
        <w:suppressAutoHyphens/>
        <w:overflowPunct/>
        <w:autoSpaceDE/>
        <w:autoSpaceDN/>
        <w:adjustRightInd/>
        <w:spacing w:before="240" w:after="240"/>
        <w:jc w:val="center"/>
        <w:textAlignment w:val="auto"/>
        <w:outlineLvl w:val="0"/>
        <w:rPr>
          <w:b/>
          <w:bCs/>
          <w:caps/>
          <w:sz w:val="28"/>
          <w:szCs w:val="28"/>
        </w:rPr>
      </w:pPr>
      <w:bookmarkStart w:id="0" w:name="_Toc487905098"/>
      <w:bookmarkStart w:id="1" w:name="_Toc488147808"/>
      <w:bookmarkStart w:id="2" w:name="_Toc494296346"/>
      <w:bookmarkStart w:id="3" w:name="_Toc488147870"/>
      <w:bookmarkStart w:id="4" w:name="_Toc483046936"/>
      <w:r w:rsidRPr="00B02F5E">
        <w:rPr>
          <w:b/>
          <w:bCs/>
          <w:caps/>
          <w:sz w:val="28"/>
          <w:szCs w:val="28"/>
        </w:rPr>
        <w:lastRenderedPageBreak/>
        <w:t>Введение</w:t>
      </w:r>
      <w:bookmarkEnd w:id="0"/>
      <w:bookmarkEnd w:id="1"/>
      <w:bookmarkEnd w:id="2"/>
      <w:bookmarkEnd w:id="3"/>
      <w:bookmarkEnd w:id="4"/>
    </w:p>
    <w:p w:rsidR="00B02F5E" w:rsidRPr="00B02F5E" w:rsidRDefault="00B02F5E" w:rsidP="00B02F5E">
      <w:pPr>
        <w:overflowPunct/>
        <w:autoSpaceDE/>
        <w:autoSpaceDN/>
        <w:adjustRightInd/>
        <w:ind w:firstLine="709"/>
        <w:jc w:val="both"/>
        <w:textAlignment w:val="auto"/>
        <w:rPr>
          <w:sz w:val="24"/>
          <w:szCs w:val="24"/>
          <w:lang w:eastAsia="ar-SA" w:bidi="en-US"/>
        </w:rPr>
      </w:pPr>
      <w:r w:rsidRPr="00B02F5E">
        <w:rPr>
          <w:sz w:val="24"/>
          <w:szCs w:val="24"/>
          <w:lang w:eastAsia="ar-SA" w:bidi="en-US"/>
        </w:rPr>
        <w:t>Местные нормативы градостроительного проектирования муниципального образования «Большекирсановское сельское поселение» (далее – МНГП ) разработаны в целях реализации полномочий органов местного самоуправления Матвеево-Курганского района в сфере градостроительной деятельности.</w:t>
      </w:r>
    </w:p>
    <w:p w:rsidR="00B02F5E" w:rsidRPr="00B02F5E" w:rsidRDefault="00B02F5E" w:rsidP="00B02F5E">
      <w:pPr>
        <w:overflowPunct/>
        <w:autoSpaceDE/>
        <w:autoSpaceDN/>
        <w:adjustRightInd/>
        <w:ind w:firstLine="709"/>
        <w:jc w:val="both"/>
        <w:textAlignment w:val="auto"/>
        <w:rPr>
          <w:sz w:val="24"/>
          <w:szCs w:val="24"/>
          <w:lang w:eastAsia="ar-SA" w:bidi="en-US"/>
        </w:rPr>
      </w:pPr>
      <w:r w:rsidRPr="00B02F5E">
        <w:rPr>
          <w:sz w:val="24"/>
          <w:szCs w:val="24"/>
          <w:lang w:eastAsia="ar-SA" w:bidi="en-US"/>
        </w:rPr>
        <w:t xml:space="preserve"> МНГП  разработаны в соответствии с законодательством Российской Федерации и Ростовской области, нормативно-правовыми и нормативно-техническими документами (приложение 1).</w:t>
      </w:r>
    </w:p>
    <w:p w:rsidR="00B02F5E" w:rsidRPr="00B02F5E" w:rsidRDefault="00B02F5E" w:rsidP="00B02F5E">
      <w:pPr>
        <w:overflowPunct/>
        <w:autoSpaceDE/>
        <w:autoSpaceDN/>
        <w:adjustRightInd/>
        <w:ind w:firstLine="709"/>
        <w:jc w:val="both"/>
        <w:textAlignment w:val="auto"/>
        <w:rPr>
          <w:sz w:val="24"/>
          <w:szCs w:val="24"/>
          <w:lang w:eastAsia="ar-SA" w:bidi="en-US"/>
        </w:rPr>
      </w:pPr>
      <w:r w:rsidRPr="00B02F5E">
        <w:rPr>
          <w:sz w:val="24"/>
          <w:szCs w:val="24"/>
          <w:lang w:eastAsia="ar-SA" w:bidi="en-US"/>
        </w:rPr>
        <w:t xml:space="preserve"> МНГП  разработаны в целях </w:t>
      </w:r>
      <w:r w:rsidRPr="00B02F5E">
        <w:rPr>
          <w:bCs/>
          <w:sz w:val="24"/>
          <w:szCs w:val="24"/>
          <w:lang w:eastAsia="ar-SA" w:bidi="en-US"/>
        </w:rPr>
        <w:t xml:space="preserve">установления </w:t>
      </w:r>
      <w:r w:rsidRPr="00B02F5E">
        <w:rPr>
          <w:rFonts w:eastAsia="Calibri" w:cs="Mangal"/>
          <w:kern w:val="1"/>
          <w:sz w:val="24"/>
          <w:szCs w:val="24"/>
          <w:lang w:eastAsia="zh-CN" w:bidi="hi-IN"/>
        </w:rPr>
        <w:t xml:space="preserve">совокупности расчетных показателей минимально допустимого уровня обеспеченности объектами муниципального образования   </w:t>
      </w:r>
      <w:r w:rsidRPr="00B02F5E">
        <w:rPr>
          <w:sz w:val="24"/>
          <w:szCs w:val="24"/>
          <w:lang w:eastAsia="ar-SA" w:bidi="en-US"/>
        </w:rPr>
        <w:t>«Большекирсановское сельское поселение»</w:t>
      </w:r>
      <w:r w:rsidRPr="00B02F5E">
        <w:rPr>
          <w:rFonts w:eastAsia="Calibri" w:cs="Mangal"/>
          <w:kern w:val="1"/>
          <w:sz w:val="24"/>
          <w:szCs w:val="24"/>
          <w:lang w:eastAsia="zh-CN" w:bidi="hi-IN"/>
        </w:rPr>
        <w:t>, объектами благоустройства территории, иными объектами муниципального образования   «</w:t>
      </w:r>
      <w:r w:rsidRPr="00B02F5E">
        <w:rPr>
          <w:sz w:val="24"/>
          <w:szCs w:val="24"/>
          <w:lang w:eastAsia="ar-SA" w:bidi="en-US"/>
        </w:rPr>
        <w:t>Большекирсановское сельское поселение</w:t>
      </w:r>
      <w:r w:rsidRPr="00B02F5E">
        <w:rPr>
          <w:rFonts w:eastAsia="Calibri" w:cs="Mangal"/>
          <w:kern w:val="1"/>
          <w:sz w:val="24"/>
          <w:szCs w:val="24"/>
          <w:lang w:eastAsia="zh-CN" w:bidi="hi-IN"/>
        </w:rPr>
        <w:t>»,  населения поселения,  и расчетных показателей максимально допустимого уровня территориальной доступности таких объектов для населения поселения, .</w:t>
      </w:r>
    </w:p>
    <w:p w:rsidR="00B02F5E" w:rsidRPr="00B02F5E" w:rsidRDefault="00B02F5E" w:rsidP="00B02F5E">
      <w:pPr>
        <w:overflowPunct/>
        <w:autoSpaceDE/>
        <w:autoSpaceDN/>
        <w:adjustRightInd/>
        <w:ind w:firstLine="709"/>
        <w:jc w:val="both"/>
        <w:textAlignment w:val="auto"/>
        <w:rPr>
          <w:sz w:val="24"/>
          <w:szCs w:val="24"/>
          <w:lang w:eastAsia="ar-SA" w:bidi="en-US"/>
        </w:rPr>
      </w:pPr>
      <w:r w:rsidRPr="00B02F5E">
        <w:rPr>
          <w:sz w:val="24"/>
          <w:szCs w:val="24"/>
          <w:lang w:eastAsia="ar-SA" w:bidi="en-US"/>
        </w:rPr>
        <w:t xml:space="preserve"> МНГП  направлены на обеспечение градостроительными средствами безопасности и устойчивости развития территории поселения, ,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Ростовской области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 </w:t>
      </w:r>
    </w:p>
    <w:p w:rsidR="00B02F5E" w:rsidRPr="00B02F5E" w:rsidRDefault="00B02F5E" w:rsidP="00B02F5E">
      <w:pPr>
        <w:overflowPunct/>
        <w:autoSpaceDE/>
        <w:autoSpaceDN/>
        <w:adjustRightInd/>
        <w:ind w:firstLine="709"/>
        <w:jc w:val="both"/>
        <w:textAlignment w:val="auto"/>
        <w:rPr>
          <w:sz w:val="24"/>
          <w:szCs w:val="24"/>
          <w:lang w:eastAsia="ar-SA" w:bidi="en-US"/>
        </w:rPr>
      </w:pPr>
      <w:r w:rsidRPr="00B02F5E">
        <w:rPr>
          <w:sz w:val="24"/>
          <w:szCs w:val="24"/>
          <w:lang w:eastAsia="ar-SA" w:bidi="en-US"/>
        </w:rPr>
        <w:t xml:space="preserve"> МНГП  разработаны на основании статистических и демографических данных с учетом административно-территориального устройства Ростовской  области, социально-демографического состава и плотности населения муниципальных образований Ростовской области области, природно-климатических особенностей, стратегий, программ и планов социально-экономического развития Ростовской  области, предложений органов местного самоуправления.</w:t>
      </w:r>
    </w:p>
    <w:p w:rsidR="00B02F5E" w:rsidRPr="00B02F5E" w:rsidRDefault="00B02F5E" w:rsidP="00B02F5E">
      <w:pPr>
        <w:overflowPunct/>
        <w:autoSpaceDE/>
        <w:autoSpaceDN/>
        <w:adjustRightInd/>
        <w:ind w:firstLine="709"/>
        <w:jc w:val="both"/>
        <w:textAlignment w:val="auto"/>
        <w:rPr>
          <w:sz w:val="24"/>
          <w:szCs w:val="24"/>
          <w:lang w:eastAsia="ar-SA" w:bidi="en-US"/>
        </w:rPr>
      </w:pPr>
      <w:r w:rsidRPr="00B02F5E">
        <w:rPr>
          <w:sz w:val="24"/>
          <w:szCs w:val="24"/>
          <w:lang w:eastAsia="ar-SA" w:bidi="en-US"/>
        </w:rPr>
        <w:t>При разработке  МНГП учитывались показатели, установленные в Региональных нормативов градостроительного проектирования Ростовской области (в части установления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Ростовской  области и предельных значений расчетных показателей максимально допустимого уровня территориальной доступности таких объектов для населения).</w:t>
      </w:r>
    </w:p>
    <w:p w:rsidR="00B02F5E" w:rsidRPr="00B02F5E" w:rsidRDefault="00B02F5E" w:rsidP="00B02F5E">
      <w:pPr>
        <w:overflowPunct/>
        <w:autoSpaceDE/>
        <w:autoSpaceDN/>
        <w:adjustRightInd/>
        <w:ind w:firstLine="709"/>
        <w:jc w:val="both"/>
        <w:textAlignment w:val="auto"/>
        <w:rPr>
          <w:sz w:val="24"/>
          <w:szCs w:val="24"/>
          <w:lang w:eastAsia="ar-SA" w:bidi="en-US"/>
        </w:rPr>
      </w:pPr>
      <w:r w:rsidRPr="00B02F5E">
        <w:rPr>
          <w:sz w:val="24"/>
          <w:szCs w:val="24"/>
          <w:lang w:eastAsia="ar-SA" w:bidi="en-US"/>
        </w:rPr>
        <w:t>Термины и определения, применяемые в  МНГП приведены в приложении 2.</w:t>
      </w:r>
    </w:p>
    <w:p w:rsidR="00B02F5E" w:rsidRPr="00B02F5E" w:rsidRDefault="00B02F5E" w:rsidP="00B02F5E">
      <w:pPr>
        <w:overflowPunct/>
        <w:autoSpaceDE/>
        <w:autoSpaceDN/>
        <w:adjustRightInd/>
        <w:ind w:firstLine="709"/>
        <w:jc w:val="both"/>
        <w:textAlignment w:val="auto"/>
        <w:rPr>
          <w:sz w:val="24"/>
          <w:szCs w:val="24"/>
          <w:lang w:eastAsia="ar-SA" w:bidi="en-US"/>
        </w:rPr>
      </w:pPr>
      <w:r w:rsidRPr="00B02F5E">
        <w:rPr>
          <w:sz w:val="24"/>
          <w:szCs w:val="24"/>
          <w:lang w:eastAsia="ar-SA" w:bidi="en-US"/>
        </w:rPr>
        <w:t>Перечень используемых сокращений приведен в приложении 3 к МНГП.</w:t>
      </w:r>
    </w:p>
    <w:p w:rsidR="00B02F5E" w:rsidRPr="00B02F5E" w:rsidRDefault="00B02F5E" w:rsidP="00B02F5E">
      <w:pPr>
        <w:overflowPunct/>
        <w:autoSpaceDE/>
        <w:autoSpaceDN/>
        <w:adjustRightInd/>
        <w:spacing w:after="200" w:line="276" w:lineRule="auto"/>
        <w:jc w:val="center"/>
        <w:textAlignment w:val="auto"/>
        <w:rPr>
          <w:rFonts w:eastAsia="SimSun"/>
          <w:sz w:val="24"/>
          <w:szCs w:val="24"/>
        </w:rPr>
      </w:pPr>
      <w:r w:rsidRPr="00B02F5E">
        <w:rPr>
          <w:rFonts w:eastAsia="SimSun"/>
          <w:sz w:val="24"/>
          <w:szCs w:val="24"/>
        </w:rPr>
        <w:br w:type="page"/>
      </w:r>
    </w:p>
    <w:p w:rsidR="00B02F5E" w:rsidRPr="00B02F5E" w:rsidRDefault="00B02F5E" w:rsidP="00B02F5E">
      <w:pPr>
        <w:keepNext/>
        <w:keepLines/>
        <w:numPr>
          <w:ilvl w:val="0"/>
          <w:numId w:val="40"/>
        </w:numPr>
        <w:suppressAutoHyphens/>
        <w:overflowPunct/>
        <w:autoSpaceDE/>
        <w:autoSpaceDN/>
        <w:adjustRightInd/>
        <w:spacing w:before="240" w:after="240"/>
        <w:ind w:firstLine="709"/>
        <w:jc w:val="center"/>
        <w:textAlignment w:val="auto"/>
        <w:outlineLvl w:val="0"/>
        <w:rPr>
          <w:b/>
          <w:bCs/>
          <w:caps/>
          <w:sz w:val="28"/>
          <w:szCs w:val="28"/>
        </w:rPr>
      </w:pPr>
      <w:bookmarkStart w:id="5" w:name="_Toc494296347"/>
      <w:r w:rsidRPr="00B02F5E">
        <w:rPr>
          <w:b/>
          <w:bCs/>
          <w:caps/>
          <w:sz w:val="28"/>
          <w:szCs w:val="28"/>
        </w:rPr>
        <w:lastRenderedPageBreak/>
        <w:t>Основная часть.</w:t>
      </w:r>
    </w:p>
    <w:p w:rsidR="00B02F5E" w:rsidRPr="00B02F5E" w:rsidRDefault="00B02F5E" w:rsidP="00B02F5E">
      <w:pPr>
        <w:keepNext/>
        <w:keepLines/>
        <w:suppressAutoHyphens/>
        <w:overflowPunct/>
        <w:autoSpaceDE/>
        <w:autoSpaceDN/>
        <w:adjustRightInd/>
        <w:spacing w:before="240" w:after="240"/>
        <w:jc w:val="both"/>
        <w:textAlignment w:val="auto"/>
        <w:outlineLvl w:val="0"/>
        <w:rPr>
          <w:b/>
          <w:bCs/>
          <w:caps/>
          <w:sz w:val="28"/>
          <w:szCs w:val="28"/>
        </w:rPr>
      </w:pPr>
      <w:r w:rsidRPr="00B02F5E">
        <w:rPr>
          <w:b/>
          <w:bCs/>
          <w:caps/>
          <w:sz w:val="28"/>
          <w:szCs w:val="28"/>
        </w:rPr>
        <w:t xml:space="preserve">Совокупность </w:t>
      </w:r>
      <w:r w:rsidRPr="00B02F5E">
        <w:rPr>
          <w:rFonts w:eastAsia="Calibri"/>
          <w:b/>
          <w:bCs/>
          <w:caps/>
          <w:sz w:val="28"/>
          <w:szCs w:val="28"/>
        </w:rPr>
        <w:t xml:space="preserve">расчетных показателей минимально допустимого уровня обеспеченности объектами  НАСЕЛЕНИЯ, И расчетных показателей максимально допустимого уровня территориальной доступности таких объектов для населения  сельского поселения </w:t>
      </w:r>
      <w:bookmarkEnd w:id="5"/>
    </w:p>
    <w:p w:rsidR="00B02F5E" w:rsidRPr="00B02F5E" w:rsidRDefault="00B02F5E" w:rsidP="00B02F5E">
      <w:pPr>
        <w:keepNext/>
        <w:numPr>
          <w:ilvl w:val="1"/>
          <w:numId w:val="41"/>
        </w:numPr>
        <w:suppressAutoHyphens/>
        <w:overflowPunct/>
        <w:autoSpaceDE/>
        <w:autoSpaceDN/>
        <w:adjustRightInd/>
        <w:spacing w:before="240" w:after="240"/>
        <w:jc w:val="both"/>
        <w:textAlignment w:val="auto"/>
        <w:outlineLvl w:val="1"/>
        <w:rPr>
          <w:b/>
          <w:bCs/>
          <w:i/>
          <w:iCs/>
          <w:sz w:val="24"/>
          <w:szCs w:val="28"/>
        </w:rPr>
      </w:pPr>
      <w:bookmarkStart w:id="6" w:name="_Toc494296348"/>
      <w:r w:rsidRPr="00B02F5E">
        <w:rPr>
          <w:b/>
          <w:bCs/>
          <w:i/>
          <w:iCs/>
          <w:sz w:val="24"/>
          <w:szCs w:val="28"/>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bookmarkEnd w:id="6"/>
    </w:p>
    <w:p w:rsidR="00B02F5E" w:rsidRPr="00B02F5E" w:rsidRDefault="00B02F5E" w:rsidP="00B02F5E">
      <w:pPr>
        <w:overflowPunct/>
        <w:autoSpaceDE/>
        <w:autoSpaceDN/>
        <w:adjustRightInd/>
        <w:spacing w:before="120"/>
        <w:ind w:firstLine="709"/>
        <w:jc w:val="right"/>
        <w:textAlignment w:val="auto"/>
        <w:rPr>
          <w:rFonts w:eastAsia="SimSun"/>
          <w:b/>
          <w:i/>
          <w:sz w:val="24"/>
          <w:szCs w:val="22"/>
        </w:rPr>
      </w:pPr>
      <w:bookmarkStart w:id="7" w:name="OLE_LINK186"/>
      <w:bookmarkStart w:id="8" w:name="OLE_LINK185"/>
      <w:bookmarkStart w:id="9" w:name="OLE_LINK141"/>
      <w:bookmarkStart w:id="10" w:name="OLE_LINK142"/>
      <w:r w:rsidRPr="00B02F5E">
        <w:rPr>
          <w:rFonts w:eastAsia="SimSun"/>
          <w:b/>
          <w:i/>
          <w:sz w:val="24"/>
          <w:szCs w:val="22"/>
        </w:rPr>
        <w:t>Таблица 1.1</w:t>
      </w:r>
    </w:p>
    <w:p w:rsidR="00B02F5E" w:rsidRPr="00B02F5E" w:rsidRDefault="00B02F5E" w:rsidP="00B02F5E">
      <w:pPr>
        <w:suppressAutoHyphens/>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155"/>
        <w:gridCol w:w="2126"/>
        <w:gridCol w:w="992"/>
        <w:gridCol w:w="2693"/>
        <w:gridCol w:w="1985"/>
      </w:tblGrid>
      <w:tr w:rsidR="00B02F5E" w:rsidRPr="00B02F5E" w:rsidTr="000B5370">
        <w:trPr>
          <w:tblHeader/>
        </w:trPr>
        <w:tc>
          <w:tcPr>
            <w:tcW w:w="2155"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bookmarkStart w:id="11" w:name="OLE_LINK373"/>
            <w:bookmarkStart w:id="12" w:name="OLE_LINK140"/>
            <w:bookmarkStart w:id="13" w:name="OLE_LINK139"/>
            <w:r w:rsidRPr="00B02F5E">
              <w:rPr>
                <w:b/>
                <w:i/>
                <w:lang w:eastAsia="ar-SA" w:bidi="en-US"/>
              </w:rPr>
              <w:t>Наименование вида объекта</w:t>
            </w:r>
          </w:p>
        </w:tc>
        <w:tc>
          <w:tcPr>
            <w:tcW w:w="2126"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Тип расчетного показателя</w:t>
            </w:r>
          </w:p>
        </w:tc>
        <w:tc>
          <w:tcPr>
            <w:tcW w:w="3685" w:type="dxa"/>
            <w:gridSpan w:val="2"/>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Наименование расчетного показателя, единица измерения</w:t>
            </w:r>
          </w:p>
        </w:tc>
        <w:tc>
          <w:tcPr>
            <w:tcW w:w="1985" w:type="dxa"/>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Значение расчетного показателя</w:t>
            </w:r>
          </w:p>
        </w:tc>
      </w:tr>
      <w:tr w:rsidR="00B02F5E" w:rsidRPr="00B02F5E" w:rsidTr="000B5370">
        <w:tc>
          <w:tcPr>
            <w:tcW w:w="2155" w:type="dxa"/>
            <w:vMerge/>
            <w:shd w:val="clear" w:color="auto" w:fill="F2F2F2"/>
          </w:tcPr>
          <w:p w:rsidR="00B02F5E" w:rsidRPr="00B02F5E" w:rsidRDefault="00B02F5E" w:rsidP="00B02F5E">
            <w:pPr>
              <w:overflowPunct/>
              <w:autoSpaceDE/>
              <w:autoSpaceDN/>
              <w:adjustRightInd/>
              <w:jc w:val="center"/>
              <w:textAlignment w:val="auto"/>
              <w:rPr>
                <w:lang w:eastAsia="ar-SA" w:bidi="en-US"/>
              </w:rPr>
            </w:pPr>
          </w:p>
        </w:tc>
        <w:tc>
          <w:tcPr>
            <w:tcW w:w="2126" w:type="dxa"/>
            <w:vMerge/>
            <w:shd w:val="clear" w:color="auto" w:fill="auto"/>
          </w:tcPr>
          <w:p w:rsidR="00B02F5E" w:rsidRPr="00B02F5E" w:rsidRDefault="00B02F5E" w:rsidP="00B02F5E">
            <w:pPr>
              <w:overflowPunct/>
              <w:autoSpaceDE/>
              <w:autoSpaceDN/>
              <w:adjustRightInd/>
              <w:jc w:val="center"/>
              <w:textAlignment w:val="auto"/>
              <w:rPr>
                <w:lang w:eastAsia="ar-SA" w:bidi="en-US"/>
              </w:rPr>
            </w:pPr>
          </w:p>
        </w:tc>
        <w:tc>
          <w:tcPr>
            <w:tcW w:w="3685" w:type="dxa"/>
            <w:gridSpan w:val="2"/>
            <w:vMerge/>
            <w:shd w:val="clear" w:color="auto" w:fill="auto"/>
          </w:tcPr>
          <w:p w:rsidR="00B02F5E" w:rsidRPr="00B02F5E" w:rsidRDefault="00B02F5E" w:rsidP="00B02F5E">
            <w:pPr>
              <w:overflowPunct/>
              <w:autoSpaceDE/>
              <w:autoSpaceDN/>
              <w:adjustRightInd/>
              <w:jc w:val="center"/>
              <w:textAlignment w:val="auto"/>
              <w:rPr>
                <w:lang w:eastAsia="ar-SA" w:bidi="en-US"/>
              </w:rPr>
            </w:pPr>
          </w:p>
        </w:tc>
        <w:tc>
          <w:tcPr>
            <w:tcW w:w="1985" w:type="dxa"/>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сельское поселение</w:t>
            </w:r>
          </w:p>
        </w:tc>
      </w:tr>
      <w:tr w:rsidR="00B02F5E" w:rsidRPr="00B02F5E" w:rsidTr="000B5370">
        <w:tc>
          <w:tcPr>
            <w:tcW w:w="2155" w:type="dxa"/>
            <w:vMerge w:val="restart"/>
            <w:shd w:val="clear" w:color="auto" w:fill="F2F2F2"/>
          </w:tcPr>
          <w:p w:rsidR="00B02F5E" w:rsidRPr="00B02F5E" w:rsidRDefault="00B02F5E" w:rsidP="00B02F5E">
            <w:pPr>
              <w:overflowPunct/>
              <w:autoSpaceDE/>
              <w:autoSpaceDN/>
              <w:adjustRightInd/>
              <w:jc w:val="both"/>
              <w:textAlignment w:val="auto"/>
              <w:rPr>
                <w:sz w:val="22"/>
                <w:szCs w:val="22"/>
                <w:lang w:eastAsia="ar-SA" w:bidi="en-US"/>
              </w:rPr>
            </w:pPr>
            <w:r w:rsidRPr="00B02F5E">
              <w:rPr>
                <w:sz w:val="22"/>
                <w:szCs w:val="22"/>
                <w:lang w:eastAsia="ar-SA" w:bidi="en-US"/>
              </w:rPr>
              <w:t>Улично-дорожная сеть</w:t>
            </w:r>
          </w:p>
        </w:tc>
        <w:tc>
          <w:tcPr>
            <w:tcW w:w="2126" w:type="dxa"/>
          </w:tcPr>
          <w:p w:rsidR="00B02F5E" w:rsidRPr="00B02F5E" w:rsidRDefault="00B02F5E" w:rsidP="00B02F5E">
            <w:pPr>
              <w:overflowPunct/>
              <w:autoSpaceDE/>
              <w:autoSpaceDN/>
              <w:adjustRightInd/>
              <w:textAlignment w:val="auto"/>
              <w:rPr>
                <w:sz w:val="22"/>
                <w:szCs w:val="22"/>
                <w:lang w:eastAsia="ar-SA" w:bidi="en-US"/>
              </w:rPr>
            </w:pPr>
            <w:r w:rsidRPr="00B02F5E">
              <w:rPr>
                <w:sz w:val="22"/>
                <w:szCs w:val="22"/>
                <w:lang w:eastAsia="ar-SA" w:bidi="en-US"/>
              </w:rPr>
              <w:t>Расчетный показатель минимально допустимого уровня обеспеченности</w:t>
            </w:r>
          </w:p>
        </w:tc>
        <w:tc>
          <w:tcPr>
            <w:tcW w:w="3685" w:type="dxa"/>
            <w:gridSpan w:val="2"/>
          </w:tcPr>
          <w:p w:rsidR="00B02F5E" w:rsidRPr="00B02F5E" w:rsidRDefault="00B02F5E" w:rsidP="00B02F5E">
            <w:pPr>
              <w:overflowPunct/>
              <w:autoSpaceDE/>
              <w:autoSpaceDN/>
              <w:adjustRightInd/>
              <w:jc w:val="both"/>
              <w:textAlignment w:val="auto"/>
              <w:rPr>
                <w:sz w:val="22"/>
                <w:szCs w:val="22"/>
                <w:vertAlign w:val="superscript"/>
                <w:lang w:eastAsia="ar-SA" w:bidi="en-US"/>
              </w:rPr>
            </w:pPr>
            <w:r w:rsidRPr="00B02F5E">
              <w:rPr>
                <w:sz w:val="22"/>
                <w:szCs w:val="22"/>
                <w:lang w:eastAsia="ar-SA" w:bidi="en-US"/>
              </w:rPr>
              <w:t>Плотность сети, км/км</w:t>
            </w:r>
            <w:r w:rsidRPr="00B02F5E">
              <w:rPr>
                <w:sz w:val="22"/>
                <w:szCs w:val="22"/>
                <w:vertAlign w:val="superscript"/>
                <w:lang w:eastAsia="ar-SA" w:bidi="en-US"/>
              </w:rPr>
              <w:t>2</w:t>
            </w:r>
          </w:p>
        </w:tc>
        <w:tc>
          <w:tcPr>
            <w:tcW w:w="1985" w:type="dxa"/>
          </w:tcPr>
          <w:p w:rsidR="00B02F5E" w:rsidRPr="00B02F5E" w:rsidRDefault="00B02F5E" w:rsidP="00B02F5E">
            <w:pPr>
              <w:overflowPunct/>
              <w:autoSpaceDE/>
              <w:autoSpaceDN/>
              <w:adjustRightInd/>
              <w:jc w:val="center"/>
              <w:textAlignment w:val="auto"/>
              <w:rPr>
                <w:sz w:val="22"/>
                <w:szCs w:val="22"/>
                <w:lang w:eastAsia="ar-SA" w:bidi="en-US"/>
              </w:rPr>
            </w:pPr>
            <w:r w:rsidRPr="00B02F5E">
              <w:rPr>
                <w:sz w:val="22"/>
                <w:szCs w:val="22"/>
                <w:lang w:eastAsia="ar-SA" w:bidi="en-US"/>
              </w:rPr>
              <w:t>3,5</w:t>
            </w:r>
          </w:p>
        </w:tc>
      </w:tr>
      <w:tr w:rsidR="00B02F5E" w:rsidRPr="00B02F5E" w:rsidTr="000B5370">
        <w:tc>
          <w:tcPr>
            <w:tcW w:w="2155" w:type="dxa"/>
            <w:vMerge/>
            <w:shd w:val="clear" w:color="auto" w:fill="F2F2F2"/>
          </w:tcPr>
          <w:p w:rsidR="00B02F5E" w:rsidRPr="00B02F5E" w:rsidRDefault="00B02F5E" w:rsidP="00B02F5E">
            <w:pPr>
              <w:overflowPunct/>
              <w:autoSpaceDE/>
              <w:autoSpaceDN/>
              <w:adjustRightInd/>
              <w:jc w:val="both"/>
              <w:textAlignment w:val="auto"/>
              <w:rPr>
                <w:sz w:val="22"/>
                <w:szCs w:val="22"/>
                <w:lang w:eastAsia="ar-SA" w:bidi="en-US"/>
              </w:rPr>
            </w:pPr>
          </w:p>
        </w:tc>
        <w:tc>
          <w:tcPr>
            <w:tcW w:w="2126" w:type="dxa"/>
          </w:tcPr>
          <w:p w:rsidR="00B02F5E" w:rsidRPr="00B02F5E" w:rsidRDefault="00B02F5E" w:rsidP="00B02F5E">
            <w:pPr>
              <w:overflowPunct/>
              <w:autoSpaceDE/>
              <w:autoSpaceDN/>
              <w:adjustRightInd/>
              <w:textAlignment w:val="auto"/>
              <w:rPr>
                <w:sz w:val="22"/>
                <w:szCs w:val="22"/>
                <w:lang w:eastAsia="ar-SA" w:bidi="en-US"/>
              </w:rPr>
            </w:pPr>
            <w:r w:rsidRPr="00B02F5E">
              <w:rPr>
                <w:sz w:val="22"/>
                <w:szCs w:val="22"/>
                <w:lang w:eastAsia="ar-SA" w:bidi="en-US"/>
              </w:rPr>
              <w:t>Расчетный показатель максимально допустимого уровня территориальной доступности</w:t>
            </w:r>
          </w:p>
        </w:tc>
        <w:tc>
          <w:tcPr>
            <w:tcW w:w="3685" w:type="dxa"/>
            <w:gridSpan w:val="2"/>
          </w:tcPr>
          <w:p w:rsidR="00B02F5E" w:rsidRPr="00B02F5E" w:rsidRDefault="00B02F5E" w:rsidP="00B02F5E">
            <w:pPr>
              <w:overflowPunct/>
              <w:autoSpaceDE/>
              <w:autoSpaceDN/>
              <w:adjustRightInd/>
              <w:jc w:val="both"/>
              <w:textAlignment w:val="auto"/>
              <w:rPr>
                <w:sz w:val="22"/>
                <w:szCs w:val="22"/>
                <w:lang w:eastAsia="ar-SA" w:bidi="en-US"/>
              </w:rPr>
            </w:pPr>
            <w:r w:rsidRPr="00B02F5E">
              <w:rPr>
                <w:sz w:val="22"/>
                <w:szCs w:val="22"/>
                <w:lang w:eastAsia="ar-SA" w:bidi="en-US"/>
              </w:rPr>
              <w:t>Пешеходная доступность, м</w:t>
            </w:r>
          </w:p>
        </w:tc>
        <w:tc>
          <w:tcPr>
            <w:tcW w:w="1985" w:type="dxa"/>
          </w:tcPr>
          <w:p w:rsidR="00B02F5E" w:rsidRPr="00B02F5E" w:rsidRDefault="00B02F5E" w:rsidP="00B02F5E">
            <w:pPr>
              <w:overflowPunct/>
              <w:autoSpaceDE/>
              <w:autoSpaceDN/>
              <w:adjustRightInd/>
              <w:jc w:val="center"/>
              <w:textAlignment w:val="auto"/>
              <w:rPr>
                <w:sz w:val="22"/>
                <w:szCs w:val="22"/>
                <w:lang w:eastAsia="ar-SA" w:bidi="en-US"/>
              </w:rPr>
            </w:pPr>
            <w:r w:rsidRPr="00B02F5E">
              <w:rPr>
                <w:sz w:val="22"/>
                <w:szCs w:val="22"/>
                <w:lang w:eastAsia="ar-SA" w:bidi="en-US"/>
              </w:rPr>
              <w:t>500</w:t>
            </w:r>
          </w:p>
        </w:tc>
      </w:tr>
      <w:bookmarkEnd w:id="7"/>
      <w:bookmarkEnd w:id="8"/>
      <w:bookmarkEnd w:id="11"/>
      <w:tr w:rsidR="00B02F5E" w:rsidRPr="00B02F5E" w:rsidTr="000B5370">
        <w:tc>
          <w:tcPr>
            <w:tcW w:w="2155" w:type="dxa"/>
            <w:vMerge w:val="restart"/>
            <w:tcBorders>
              <w:right w:val="single" w:sz="4" w:space="0" w:color="auto"/>
            </w:tcBorders>
            <w:shd w:val="clear" w:color="auto" w:fill="F2F2F2"/>
          </w:tcPr>
          <w:p w:rsidR="00B02F5E" w:rsidRPr="00B02F5E" w:rsidRDefault="00B02F5E" w:rsidP="00B02F5E">
            <w:pPr>
              <w:overflowPunct/>
              <w:autoSpaceDE/>
              <w:autoSpaceDN/>
              <w:adjustRightInd/>
              <w:jc w:val="both"/>
              <w:textAlignment w:val="auto"/>
              <w:rPr>
                <w:sz w:val="22"/>
                <w:szCs w:val="22"/>
                <w:lang w:eastAsia="ar-SA" w:bidi="en-US"/>
              </w:rPr>
            </w:pPr>
            <w:r w:rsidRPr="00B02F5E">
              <w:rPr>
                <w:sz w:val="22"/>
                <w:szCs w:val="22"/>
                <w:lang w:eastAsia="ar-SA" w:bidi="en-US"/>
              </w:rPr>
              <w:t>Остановочный пункт</w:t>
            </w:r>
          </w:p>
        </w:tc>
        <w:tc>
          <w:tcPr>
            <w:tcW w:w="2126" w:type="dxa"/>
            <w:tcBorders>
              <w:left w:val="single" w:sz="4" w:space="0" w:color="auto"/>
            </w:tcBorders>
          </w:tcPr>
          <w:p w:rsidR="00B02F5E" w:rsidRPr="00B02F5E" w:rsidRDefault="00B02F5E" w:rsidP="00B02F5E">
            <w:pPr>
              <w:overflowPunct/>
              <w:autoSpaceDE/>
              <w:autoSpaceDN/>
              <w:adjustRightInd/>
              <w:textAlignment w:val="auto"/>
              <w:rPr>
                <w:sz w:val="22"/>
                <w:szCs w:val="22"/>
                <w:lang w:eastAsia="ar-SA" w:bidi="en-US"/>
              </w:rPr>
            </w:pPr>
            <w:r w:rsidRPr="00B02F5E">
              <w:rPr>
                <w:sz w:val="22"/>
                <w:szCs w:val="22"/>
                <w:lang w:eastAsia="ar-SA" w:bidi="en-US"/>
              </w:rPr>
              <w:t>Расчетный показатель минимально допустимого уровня обеспеченности [1]</w:t>
            </w:r>
          </w:p>
        </w:tc>
        <w:tc>
          <w:tcPr>
            <w:tcW w:w="5670" w:type="dxa"/>
            <w:gridSpan w:val="3"/>
          </w:tcPr>
          <w:p w:rsidR="00B02F5E" w:rsidRPr="00B02F5E" w:rsidRDefault="00B02F5E" w:rsidP="00B02F5E">
            <w:pPr>
              <w:overflowPunct/>
              <w:autoSpaceDE/>
              <w:autoSpaceDN/>
              <w:adjustRightInd/>
              <w:jc w:val="center"/>
              <w:textAlignment w:val="auto"/>
              <w:rPr>
                <w:sz w:val="22"/>
                <w:szCs w:val="22"/>
                <w:lang w:eastAsia="ar-SA" w:bidi="en-US"/>
              </w:rPr>
            </w:pPr>
            <w:r w:rsidRPr="00B02F5E">
              <w:rPr>
                <w:sz w:val="22"/>
                <w:szCs w:val="22"/>
                <w:lang w:eastAsia="ar-SA" w:bidi="en-US"/>
              </w:rPr>
              <w:t>Не нормируется</w:t>
            </w:r>
          </w:p>
        </w:tc>
      </w:tr>
      <w:tr w:rsidR="00B02F5E" w:rsidRPr="00B02F5E" w:rsidTr="000B5370">
        <w:tc>
          <w:tcPr>
            <w:tcW w:w="2155" w:type="dxa"/>
            <w:vMerge/>
            <w:tcBorders>
              <w:right w:val="single" w:sz="4" w:space="0" w:color="auto"/>
            </w:tcBorders>
            <w:shd w:val="clear" w:color="auto" w:fill="F2F2F2"/>
          </w:tcPr>
          <w:p w:rsidR="00B02F5E" w:rsidRPr="00B02F5E" w:rsidRDefault="00B02F5E" w:rsidP="00B02F5E">
            <w:pPr>
              <w:overflowPunct/>
              <w:autoSpaceDE/>
              <w:autoSpaceDN/>
              <w:adjustRightInd/>
              <w:jc w:val="both"/>
              <w:textAlignment w:val="auto"/>
              <w:rPr>
                <w:sz w:val="22"/>
                <w:szCs w:val="22"/>
                <w:lang w:eastAsia="ar-SA" w:bidi="en-US"/>
              </w:rPr>
            </w:pPr>
          </w:p>
        </w:tc>
        <w:tc>
          <w:tcPr>
            <w:tcW w:w="2126" w:type="dxa"/>
            <w:vMerge w:val="restart"/>
            <w:tcBorders>
              <w:left w:val="single" w:sz="4" w:space="0" w:color="auto"/>
            </w:tcBorders>
          </w:tcPr>
          <w:p w:rsidR="00B02F5E" w:rsidRPr="00B02F5E" w:rsidRDefault="00B02F5E" w:rsidP="00B02F5E">
            <w:pPr>
              <w:overflowPunct/>
              <w:autoSpaceDE/>
              <w:autoSpaceDN/>
              <w:adjustRightInd/>
              <w:textAlignment w:val="auto"/>
              <w:rPr>
                <w:sz w:val="22"/>
                <w:szCs w:val="22"/>
                <w:lang w:eastAsia="ar-SA" w:bidi="en-US"/>
              </w:rPr>
            </w:pPr>
            <w:r w:rsidRPr="00B02F5E">
              <w:rPr>
                <w:sz w:val="22"/>
                <w:szCs w:val="22"/>
                <w:lang w:eastAsia="ar-SA" w:bidi="en-US"/>
              </w:rPr>
              <w:t>Расчетный показатель максимально допустимого уровня территориальной доступности</w:t>
            </w:r>
          </w:p>
        </w:tc>
        <w:tc>
          <w:tcPr>
            <w:tcW w:w="992" w:type="dxa"/>
            <w:vMerge w:val="restart"/>
          </w:tcPr>
          <w:p w:rsidR="00B02F5E" w:rsidRPr="00B02F5E" w:rsidRDefault="00B02F5E" w:rsidP="00B02F5E">
            <w:pPr>
              <w:overflowPunct/>
              <w:autoSpaceDE/>
              <w:autoSpaceDN/>
              <w:adjustRightInd/>
              <w:textAlignment w:val="auto"/>
              <w:rPr>
                <w:sz w:val="22"/>
                <w:szCs w:val="22"/>
                <w:lang w:eastAsia="ar-SA" w:bidi="en-US"/>
              </w:rPr>
            </w:pPr>
            <w:r w:rsidRPr="00B02F5E">
              <w:rPr>
                <w:sz w:val="22"/>
                <w:szCs w:val="22"/>
                <w:lang w:eastAsia="ar-SA" w:bidi="en-US"/>
              </w:rPr>
              <w:t>Пешеходная доступность, м</w:t>
            </w:r>
            <w:r w:rsidRPr="00B02F5E">
              <w:rPr>
                <w:sz w:val="22"/>
                <w:szCs w:val="22"/>
                <w:lang w:val="en-US" w:eastAsia="ar-SA" w:bidi="en-US"/>
              </w:rPr>
              <w:t>[2][3]</w:t>
            </w:r>
          </w:p>
        </w:tc>
        <w:tc>
          <w:tcPr>
            <w:tcW w:w="2693" w:type="dxa"/>
          </w:tcPr>
          <w:p w:rsidR="00B02F5E" w:rsidRPr="00B02F5E" w:rsidRDefault="00B02F5E" w:rsidP="00B02F5E">
            <w:pPr>
              <w:overflowPunct/>
              <w:autoSpaceDE/>
              <w:autoSpaceDN/>
              <w:adjustRightInd/>
              <w:textAlignment w:val="auto"/>
              <w:rPr>
                <w:sz w:val="22"/>
                <w:szCs w:val="22"/>
                <w:lang w:eastAsia="ar-SA" w:bidi="en-US"/>
              </w:rPr>
            </w:pPr>
            <w:r w:rsidRPr="00B02F5E">
              <w:rPr>
                <w:sz w:val="22"/>
                <w:szCs w:val="22"/>
                <w:lang w:eastAsia="ar-SA" w:bidi="en-US"/>
              </w:rPr>
              <w:t>зона застройки индивидуальными жилыми домами</w:t>
            </w:r>
          </w:p>
        </w:tc>
        <w:tc>
          <w:tcPr>
            <w:tcW w:w="1985" w:type="dxa"/>
          </w:tcPr>
          <w:p w:rsidR="00B02F5E" w:rsidRPr="00B02F5E" w:rsidRDefault="00B02F5E" w:rsidP="00B02F5E">
            <w:pPr>
              <w:overflowPunct/>
              <w:autoSpaceDE/>
              <w:autoSpaceDN/>
              <w:adjustRightInd/>
              <w:jc w:val="center"/>
              <w:textAlignment w:val="auto"/>
              <w:rPr>
                <w:sz w:val="22"/>
                <w:szCs w:val="22"/>
                <w:lang w:eastAsia="ar-SA" w:bidi="en-US"/>
              </w:rPr>
            </w:pPr>
            <w:r w:rsidRPr="00B02F5E">
              <w:rPr>
                <w:sz w:val="22"/>
                <w:szCs w:val="22"/>
                <w:lang w:eastAsia="ar-SA" w:bidi="en-US"/>
              </w:rPr>
              <w:t>800</w:t>
            </w:r>
          </w:p>
        </w:tc>
      </w:tr>
      <w:tr w:rsidR="00B02F5E" w:rsidRPr="00B02F5E" w:rsidTr="000B5370">
        <w:tc>
          <w:tcPr>
            <w:tcW w:w="2155" w:type="dxa"/>
            <w:vMerge/>
            <w:tcBorders>
              <w:bottom w:val="single" w:sz="4" w:space="0" w:color="auto"/>
              <w:right w:val="single" w:sz="4" w:space="0" w:color="auto"/>
            </w:tcBorders>
            <w:shd w:val="clear" w:color="auto" w:fill="F2F2F2"/>
          </w:tcPr>
          <w:p w:rsidR="00B02F5E" w:rsidRPr="00B02F5E" w:rsidRDefault="00B02F5E" w:rsidP="00B02F5E">
            <w:pPr>
              <w:overflowPunct/>
              <w:autoSpaceDE/>
              <w:autoSpaceDN/>
              <w:adjustRightInd/>
              <w:jc w:val="both"/>
              <w:textAlignment w:val="auto"/>
              <w:rPr>
                <w:sz w:val="22"/>
                <w:szCs w:val="22"/>
                <w:lang w:eastAsia="ar-SA" w:bidi="en-US"/>
              </w:rPr>
            </w:pPr>
          </w:p>
        </w:tc>
        <w:tc>
          <w:tcPr>
            <w:tcW w:w="2126" w:type="dxa"/>
            <w:vMerge/>
            <w:tcBorders>
              <w:left w:val="single" w:sz="4" w:space="0" w:color="auto"/>
              <w:bottom w:val="single" w:sz="4" w:space="0" w:color="auto"/>
            </w:tcBorders>
          </w:tcPr>
          <w:p w:rsidR="00B02F5E" w:rsidRPr="00B02F5E" w:rsidRDefault="00B02F5E" w:rsidP="00B02F5E">
            <w:pPr>
              <w:overflowPunct/>
              <w:autoSpaceDE/>
              <w:autoSpaceDN/>
              <w:adjustRightInd/>
              <w:jc w:val="both"/>
              <w:textAlignment w:val="auto"/>
              <w:rPr>
                <w:sz w:val="22"/>
                <w:szCs w:val="22"/>
                <w:lang w:eastAsia="ar-SA" w:bidi="en-US"/>
              </w:rPr>
            </w:pPr>
          </w:p>
        </w:tc>
        <w:tc>
          <w:tcPr>
            <w:tcW w:w="992" w:type="dxa"/>
            <w:vMerge/>
            <w:tcBorders>
              <w:bottom w:val="single" w:sz="4" w:space="0" w:color="auto"/>
            </w:tcBorders>
          </w:tcPr>
          <w:p w:rsidR="00B02F5E" w:rsidRPr="00B02F5E" w:rsidRDefault="00B02F5E" w:rsidP="00B02F5E">
            <w:pPr>
              <w:overflowPunct/>
              <w:autoSpaceDE/>
              <w:autoSpaceDN/>
              <w:adjustRightInd/>
              <w:jc w:val="both"/>
              <w:textAlignment w:val="auto"/>
              <w:rPr>
                <w:sz w:val="22"/>
                <w:szCs w:val="22"/>
                <w:lang w:eastAsia="ar-SA" w:bidi="en-US"/>
              </w:rPr>
            </w:pPr>
          </w:p>
        </w:tc>
        <w:tc>
          <w:tcPr>
            <w:tcW w:w="2693" w:type="dxa"/>
            <w:tcBorders>
              <w:bottom w:val="single" w:sz="4" w:space="0" w:color="auto"/>
            </w:tcBorders>
          </w:tcPr>
          <w:p w:rsidR="00B02F5E" w:rsidRPr="00B02F5E" w:rsidRDefault="00B02F5E" w:rsidP="00B02F5E">
            <w:pPr>
              <w:overflowPunct/>
              <w:autoSpaceDE/>
              <w:autoSpaceDN/>
              <w:adjustRightInd/>
              <w:textAlignment w:val="auto"/>
              <w:rPr>
                <w:sz w:val="22"/>
                <w:szCs w:val="22"/>
                <w:lang w:eastAsia="ar-SA" w:bidi="en-US"/>
              </w:rPr>
            </w:pPr>
            <w:r w:rsidRPr="00B02F5E">
              <w:rPr>
                <w:sz w:val="22"/>
                <w:szCs w:val="22"/>
                <w:lang w:eastAsia="ar-SA" w:bidi="en-US"/>
              </w:rPr>
              <w:t>прочие зоны</w:t>
            </w:r>
          </w:p>
        </w:tc>
        <w:tc>
          <w:tcPr>
            <w:tcW w:w="1985" w:type="dxa"/>
            <w:tcBorders>
              <w:bottom w:val="single" w:sz="4" w:space="0" w:color="auto"/>
            </w:tcBorders>
          </w:tcPr>
          <w:p w:rsidR="00B02F5E" w:rsidRPr="00B02F5E" w:rsidRDefault="00B02F5E" w:rsidP="00B02F5E">
            <w:pPr>
              <w:overflowPunct/>
              <w:autoSpaceDE/>
              <w:autoSpaceDN/>
              <w:adjustRightInd/>
              <w:jc w:val="center"/>
              <w:textAlignment w:val="auto"/>
              <w:rPr>
                <w:sz w:val="22"/>
                <w:szCs w:val="22"/>
                <w:lang w:eastAsia="ar-SA" w:bidi="en-US"/>
              </w:rPr>
            </w:pPr>
            <w:r w:rsidRPr="00B02F5E">
              <w:rPr>
                <w:sz w:val="22"/>
                <w:szCs w:val="22"/>
                <w:lang w:eastAsia="ar-SA" w:bidi="en-US"/>
              </w:rPr>
              <w:t>500</w:t>
            </w:r>
          </w:p>
        </w:tc>
      </w:tr>
      <w:tr w:rsidR="00B02F5E" w:rsidRPr="00B02F5E" w:rsidTr="000B5370">
        <w:trPr>
          <w:trHeight w:val="469"/>
        </w:trPr>
        <w:tc>
          <w:tcPr>
            <w:tcW w:w="2155" w:type="dxa"/>
            <w:tcBorders>
              <w:top w:val="single" w:sz="4" w:space="0" w:color="auto"/>
              <w:bottom w:val="single" w:sz="4" w:space="0" w:color="auto"/>
              <w:right w:val="single" w:sz="4" w:space="0" w:color="auto"/>
            </w:tcBorders>
            <w:shd w:val="clear" w:color="auto" w:fill="F2F2F2"/>
          </w:tcPr>
          <w:p w:rsidR="00B02F5E" w:rsidRPr="00B02F5E" w:rsidRDefault="00B02F5E" w:rsidP="00B02F5E">
            <w:pPr>
              <w:overflowPunct/>
              <w:textAlignment w:val="auto"/>
              <w:rPr>
                <w:rFonts w:eastAsia="SimSun"/>
                <w:b/>
                <w:bCs/>
                <w:color w:val="000000"/>
                <w:sz w:val="22"/>
                <w:szCs w:val="22"/>
              </w:rPr>
            </w:pPr>
          </w:p>
          <w:p w:rsidR="00B02F5E" w:rsidRPr="00B02F5E" w:rsidRDefault="00B02F5E" w:rsidP="00B02F5E">
            <w:pPr>
              <w:overflowPunct/>
              <w:autoSpaceDE/>
              <w:autoSpaceDN/>
              <w:adjustRightInd/>
              <w:textAlignment w:val="auto"/>
              <w:rPr>
                <w:sz w:val="22"/>
                <w:szCs w:val="22"/>
                <w:lang w:eastAsia="ar-SA" w:bidi="en-US"/>
              </w:rPr>
            </w:pPr>
            <w:r w:rsidRPr="00B02F5E">
              <w:rPr>
                <w:sz w:val="22"/>
                <w:szCs w:val="22"/>
                <w:lang w:eastAsia="ar-SA" w:bidi="en-US"/>
              </w:rPr>
              <w:t>Автозаправочные станции</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B02F5E" w:rsidRPr="00B02F5E" w:rsidRDefault="00B02F5E" w:rsidP="00B02F5E">
            <w:pPr>
              <w:overflowPunct/>
              <w:autoSpaceDE/>
              <w:autoSpaceDN/>
              <w:adjustRightInd/>
              <w:textAlignment w:val="auto"/>
              <w:rPr>
                <w:rFonts w:eastAsia="SimSun"/>
                <w:sz w:val="22"/>
                <w:szCs w:val="22"/>
                <w:lang w:eastAsia="ar-SA" w:bidi="en-US"/>
              </w:rPr>
            </w:pPr>
          </w:p>
          <w:p w:rsidR="00B02F5E" w:rsidRPr="00B02F5E" w:rsidRDefault="00B02F5E" w:rsidP="00B02F5E">
            <w:pPr>
              <w:overflowPunct/>
              <w:autoSpaceDE/>
              <w:autoSpaceDN/>
              <w:adjustRightInd/>
              <w:textAlignment w:val="auto"/>
              <w:rPr>
                <w:sz w:val="22"/>
                <w:szCs w:val="22"/>
                <w:lang w:eastAsia="ar-SA" w:bidi="en-US"/>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2F2F2"/>
          </w:tcPr>
          <w:p w:rsidR="00B02F5E" w:rsidRPr="00B02F5E" w:rsidRDefault="00B02F5E" w:rsidP="00B02F5E">
            <w:pPr>
              <w:overflowPunct/>
              <w:autoSpaceDE/>
              <w:autoSpaceDN/>
              <w:adjustRightInd/>
              <w:textAlignment w:val="auto"/>
              <w:rPr>
                <w:rFonts w:eastAsia="SimSun"/>
                <w:sz w:val="22"/>
                <w:szCs w:val="22"/>
                <w:lang w:eastAsia="ar-SA" w:bidi="en-US"/>
              </w:rPr>
            </w:pPr>
          </w:p>
          <w:p w:rsidR="00B02F5E" w:rsidRPr="00B02F5E" w:rsidRDefault="00B02F5E" w:rsidP="00B02F5E">
            <w:pPr>
              <w:overflowPunct/>
              <w:autoSpaceDE/>
              <w:autoSpaceDN/>
              <w:adjustRightInd/>
              <w:textAlignment w:val="auto"/>
              <w:rPr>
                <w:sz w:val="22"/>
                <w:szCs w:val="22"/>
                <w:lang w:eastAsia="ar-SA" w:bidi="en-US"/>
              </w:rPr>
            </w:pPr>
            <w:r w:rsidRPr="00B02F5E">
              <w:rPr>
                <w:sz w:val="22"/>
                <w:szCs w:val="22"/>
                <w:lang w:eastAsia="ar-SA" w:bidi="en-US"/>
              </w:rPr>
              <w:t>количество топливораздаточных колонок на 1200 автомобилей, зарегистрированных</w:t>
            </w:r>
          </w:p>
          <w:p w:rsidR="00B02F5E" w:rsidRPr="00B02F5E" w:rsidRDefault="00B02F5E" w:rsidP="00B02F5E">
            <w:pPr>
              <w:overflowPunct/>
              <w:autoSpaceDE/>
              <w:autoSpaceDN/>
              <w:adjustRightInd/>
              <w:textAlignment w:val="auto"/>
              <w:rPr>
                <w:sz w:val="22"/>
                <w:szCs w:val="22"/>
                <w:lang w:eastAsia="ar-SA" w:bidi="en-US"/>
              </w:rPr>
            </w:pPr>
            <w:r w:rsidRPr="00B02F5E">
              <w:rPr>
                <w:sz w:val="22"/>
                <w:szCs w:val="22"/>
                <w:lang w:eastAsia="ar-SA" w:bidi="en-US"/>
              </w:rPr>
              <w:t>на территории муниципального образования</w:t>
            </w:r>
          </w:p>
        </w:tc>
        <w:tc>
          <w:tcPr>
            <w:tcW w:w="1985" w:type="dxa"/>
            <w:tcBorders>
              <w:top w:val="single" w:sz="4" w:space="0" w:color="auto"/>
              <w:left w:val="single" w:sz="4" w:space="0" w:color="auto"/>
              <w:bottom w:val="single" w:sz="4" w:space="0" w:color="auto"/>
            </w:tcBorders>
            <w:shd w:val="clear" w:color="auto" w:fill="F2F2F2"/>
          </w:tcPr>
          <w:p w:rsidR="00B02F5E" w:rsidRPr="00B02F5E" w:rsidRDefault="00B02F5E" w:rsidP="00B02F5E">
            <w:pPr>
              <w:overflowPunct/>
              <w:autoSpaceDE/>
              <w:autoSpaceDN/>
              <w:adjustRightInd/>
              <w:textAlignment w:val="auto"/>
              <w:rPr>
                <w:rFonts w:eastAsia="SimSun"/>
                <w:sz w:val="22"/>
                <w:szCs w:val="22"/>
                <w:lang w:eastAsia="ar-SA" w:bidi="en-US"/>
              </w:rPr>
            </w:pPr>
          </w:p>
          <w:p w:rsidR="00B02F5E" w:rsidRPr="00B02F5E" w:rsidRDefault="00B02F5E" w:rsidP="00B02F5E">
            <w:pPr>
              <w:overflowPunct/>
              <w:autoSpaceDE/>
              <w:autoSpaceDN/>
              <w:adjustRightInd/>
              <w:textAlignment w:val="auto"/>
              <w:rPr>
                <w:sz w:val="22"/>
                <w:szCs w:val="22"/>
                <w:lang w:eastAsia="ar-SA" w:bidi="en-US"/>
              </w:rPr>
            </w:pPr>
          </w:p>
          <w:p w:rsidR="00B02F5E" w:rsidRPr="00B02F5E" w:rsidRDefault="00B02F5E" w:rsidP="00B02F5E">
            <w:pPr>
              <w:overflowPunct/>
              <w:autoSpaceDE/>
              <w:autoSpaceDN/>
              <w:adjustRightInd/>
              <w:ind w:firstLine="709"/>
              <w:jc w:val="both"/>
              <w:textAlignment w:val="auto"/>
              <w:rPr>
                <w:rFonts w:eastAsia="SimSun"/>
                <w:sz w:val="22"/>
                <w:szCs w:val="22"/>
                <w:lang w:eastAsia="ar-SA" w:bidi="en-US"/>
              </w:rPr>
            </w:pPr>
          </w:p>
          <w:p w:rsidR="00B02F5E" w:rsidRPr="00B02F5E" w:rsidRDefault="00B02F5E" w:rsidP="00B02F5E">
            <w:pPr>
              <w:overflowPunct/>
              <w:autoSpaceDE/>
              <w:autoSpaceDN/>
              <w:adjustRightInd/>
              <w:jc w:val="center"/>
              <w:textAlignment w:val="auto"/>
              <w:rPr>
                <w:rFonts w:eastAsia="SimSun"/>
                <w:sz w:val="22"/>
                <w:szCs w:val="22"/>
                <w:lang w:eastAsia="ar-SA" w:bidi="en-US"/>
              </w:rPr>
            </w:pPr>
            <w:r w:rsidRPr="00B02F5E">
              <w:rPr>
                <w:rFonts w:eastAsia="SimSun"/>
                <w:sz w:val="22"/>
                <w:szCs w:val="22"/>
                <w:lang w:eastAsia="ar-SA" w:bidi="en-US"/>
              </w:rPr>
              <w:t>1</w:t>
            </w:r>
          </w:p>
        </w:tc>
      </w:tr>
      <w:tr w:rsidR="00B02F5E" w:rsidRPr="00B02F5E" w:rsidTr="000B5370">
        <w:trPr>
          <w:trHeight w:val="469"/>
        </w:trPr>
        <w:tc>
          <w:tcPr>
            <w:tcW w:w="2155" w:type="dxa"/>
            <w:tcBorders>
              <w:top w:val="single" w:sz="4" w:space="0" w:color="auto"/>
              <w:bottom w:val="single" w:sz="4" w:space="0" w:color="auto"/>
              <w:right w:val="single" w:sz="4" w:space="0" w:color="auto"/>
            </w:tcBorders>
            <w:shd w:val="clear" w:color="auto" w:fill="F2F2F2"/>
          </w:tcPr>
          <w:p w:rsidR="00B02F5E" w:rsidRPr="00B02F5E" w:rsidRDefault="00B02F5E" w:rsidP="00B02F5E">
            <w:pPr>
              <w:overflowPunct/>
              <w:textAlignment w:val="auto"/>
              <w:rPr>
                <w:rFonts w:eastAsia="SimSun"/>
                <w:bCs/>
                <w:color w:val="000000"/>
                <w:sz w:val="22"/>
                <w:szCs w:val="22"/>
              </w:rPr>
            </w:pPr>
            <w:r w:rsidRPr="00B02F5E">
              <w:rPr>
                <w:rFonts w:eastAsia="SimSun"/>
                <w:bCs/>
                <w:color w:val="000000"/>
                <w:sz w:val="22"/>
                <w:szCs w:val="22"/>
              </w:rPr>
              <w:t>Станции технического обслуживания автомобилей</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B02F5E" w:rsidRPr="00B02F5E" w:rsidRDefault="00B02F5E" w:rsidP="00B02F5E">
            <w:pPr>
              <w:overflowPunct/>
              <w:autoSpaceDE/>
              <w:autoSpaceDN/>
              <w:adjustRightInd/>
              <w:textAlignment w:val="auto"/>
              <w:rPr>
                <w:rFonts w:eastAsia="SimSun"/>
                <w:sz w:val="22"/>
                <w:szCs w:val="22"/>
                <w:lang w:eastAsia="ar-SA" w:bidi="en-US"/>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2F2F2"/>
          </w:tcPr>
          <w:p w:rsidR="00B02F5E" w:rsidRPr="00B02F5E" w:rsidRDefault="00B02F5E" w:rsidP="00B02F5E">
            <w:pPr>
              <w:overflowPunct/>
              <w:autoSpaceDE/>
              <w:autoSpaceDN/>
              <w:adjustRightInd/>
              <w:textAlignment w:val="auto"/>
              <w:rPr>
                <w:rFonts w:eastAsia="SimSun"/>
                <w:sz w:val="22"/>
                <w:szCs w:val="22"/>
                <w:lang w:eastAsia="ar-SA" w:bidi="en-US"/>
              </w:rPr>
            </w:pPr>
            <w:r w:rsidRPr="00B02F5E">
              <w:rPr>
                <w:rFonts w:eastAsia="SimSun"/>
                <w:sz w:val="22"/>
                <w:szCs w:val="22"/>
              </w:rPr>
              <w:t>количество постов на станции технического обслуживания на 200 автомобилей, зарегистрированных на территории муниципального образования</w:t>
            </w:r>
          </w:p>
        </w:tc>
        <w:tc>
          <w:tcPr>
            <w:tcW w:w="1985" w:type="dxa"/>
            <w:tcBorders>
              <w:top w:val="single" w:sz="4" w:space="0" w:color="auto"/>
              <w:left w:val="single" w:sz="4" w:space="0" w:color="auto"/>
              <w:bottom w:val="single" w:sz="4" w:space="0" w:color="auto"/>
            </w:tcBorders>
            <w:shd w:val="clear" w:color="auto" w:fill="F2F2F2"/>
          </w:tcPr>
          <w:p w:rsidR="00B02F5E" w:rsidRPr="00B02F5E" w:rsidRDefault="00B02F5E" w:rsidP="00B02F5E">
            <w:pPr>
              <w:overflowPunct/>
              <w:autoSpaceDE/>
              <w:autoSpaceDN/>
              <w:adjustRightInd/>
              <w:textAlignment w:val="auto"/>
              <w:rPr>
                <w:rFonts w:eastAsia="SimSun"/>
                <w:sz w:val="22"/>
                <w:szCs w:val="22"/>
                <w:lang w:eastAsia="ar-SA" w:bidi="en-US"/>
              </w:rPr>
            </w:pPr>
          </w:p>
          <w:p w:rsidR="00B02F5E" w:rsidRPr="00B02F5E" w:rsidRDefault="00B02F5E" w:rsidP="00B02F5E">
            <w:pPr>
              <w:overflowPunct/>
              <w:autoSpaceDE/>
              <w:autoSpaceDN/>
              <w:adjustRightInd/>
              <w:textAlignment w:val="auto"/>
              <w:rPr>
                <w:rFonts w:eastAsia="SimSun"/>
                <w:sz w:val="22"/>
                <w:szCs w:val="22"/>
                <w:lang w:eastAsia="ar-SA" w:bidi="en-US"/>
              </w:rPr>
            </w:pPr>
          </w:p>
          <w:p w:rsidR="00B02F5E" w:rsidRPr="00B02F5E" w:rsidRDefault="00B02F5E" w:rsidP="00B02F5E">
            <w:pPr>
              <w:overflowPunct/>
              <w:autoSpaceDE/>
              <w:autoSpaceDN/>
              <w:adjustRightInd/>
              <w:textAlignment w:val="auto"/>
              <w:rPr>
                <w:rFonts w:eastAsia="SimSun"/>
                <w:sz w:val="22"/>
                <w:szCs w:val="22"/>
                <w:lang w:eastAsia="ar-SA" w:bidi="en-US"/>
              </w:rPr>
            </w:pPr>
          </w:p>
          <w:p w:rsidR="00B02F5E" w:rsidRPr="00B02F5E" w:rsidRDefault="00B02F5E" w:rsidP="00B02F5E">
            <w:pPr>
              <w:overflowPunct/>
              <w:autoSpaceDE/>
              <w:autoSpaceDN/>
              <w:adjustRightInd/>
              <w:textAlignment w:val="auto"/>
              <w:rPr>
                <w:rFonts w:eastAsia="SimSun"/>
                <w:sz w:val="22"/>
                <w:szCs w:val="22"/>
                <w:lang w:eastAsia="ar-SA" w:bidi="en-US"/>
              </w:rPr>
            </w:pPr>
          </w:p>
          <w:p w:rsidR="00B02F5E" w:rsidRPr="00B02F5E" w:rsidRDefault="00B02F5E" w:rsidP="000B5370">
            <w:pPr>
              <w:overflowPunct/>
              <w:autoSpaceDE/>
              <w:autoSpaceDN/>
              <w:adjustRightInd/>
              <w:jc w:val="center"/>
              <w:textAlignment w:val="auto"/>
              <w:rPr>
                <w:rFonts w:eastAsia="SimSun"/>
                <w:sz w:val="22"/>
                <w:szCs w:val="22"/>
                <w:lang w:eastAsia="ar-SA" w:bidi="en-US"/>
              </w:rPr>
            </w:pPr>
            <w:r w:rsidRPr="00B02F5E">
              <w:rPr>
                <w:rFonts w:eastAsia="SimSun"/>
                <w:sz w:val="22"/>
                <w:szCs w:val="22"/>
                <w:lang w:eastAsia="ar-SA" w:bidi="en-US"/>
              </w:rPr>
              <w:t>1</w:t>
            </w:r>
          </w:p>
        </w:tc>
      </w:tr>
      <w:tr w:rsidR="00B02F5E" w:rsidRPr="00B02F5E" w:rsidTr="000B5370">
        <w:trPr>
          <w:trHeight w:val="2767"/>
        </w:trPr>
        <w:tc>
          <w:tcPr>
            <w:tcW w:w="9951" w:type="dxa"/>
            <w:gridSpan w:val="5"/>
            <w:tcBorders>
              <w:top w:val="single" w:sz="4" w:space="0" w:color="auto"/>
              <w:bottom w:val="single" w:sz="4" w:space="0" w:color="auto"/>
            </w:tcBorders>
            <w:shd w:val="clear" w:color="auto" w:fill="F2F2F2"/>
          </w:tcPr>
          <w:p w:rsidR="00B02F5E" w:rsidRPr="00B02F5E" w:rsidRDefault="00B02F5E" w:rsidP="00B02F5E">
            <w:pPr>
              <w:overflowPunct/>
              <w:textAlignment w:val="auto"/>
              <w:rPr>
                <w:rFonts w:eastAsia="SimSun"/>
                <w:b/>
                <w:bCs/>
                <w:color w:val="000000"/>
                <w:sz w:val="22"/>
                <w:szCs w:val="22"/>
              </w:rPr>
            </w:pPr>
          </w:p>
          <w:p w:rsidR="00B02F5E" w:rsidRPr="00B02F5E" w:rsidRDefault="00B02F5E" w:rsidP="00B02F5E">
            <w:pPr>
              <w:overflowPunct/>
              <w:textAlignment w:val="auto"/>
              <w:rPr>
                <w:rFonts w:eastAsia="SimSun"/>
                <w:color w:val="000000"/>
                <w:sz w:val="22"/>
                <w:szCs w:val="22"/>
              </w:rPr>
            </w:pPr>
            <w:r w:rsidRPr="00B02F5E">
              <w:rPr>
                <w:rFonts w:eastAsia="SimSun"/>
                <w:b/>
                <w:bCs/>
                <w:color w:val="000000"/>
                <w:sz w:val="22"/>
                <w:szCs w:val="22"/>
              </w:rPr>
              <w:t xml:space="preserve">Примечания: </w:t>
            </w:r>
          </w:p>
          <w:p w:rsidR="00B02F5E" w:rsidRPr="00B02F5E" w:rsidRDefault="00B02F5E" w:rsidP="00B02F5E">
            <w:pPr>
              <w:overflowPunct/>
              <w:autoSpaceDE/>
              <w:autoSpaceDN/>
              <w:adjustRightInd/>
              <w:textAlignment w:val="auto"/>
              <w:rPr>
                <w:sz w:val="22"/>
                <w:szCs w:val="22"/>
                <w:lang w:eastAsia="ar-SA" w:bidi="en-US"/>
              </w:rPr>
            </w:pPr>
            <w:r w:rsidRPr="00B02F5E">
              <w:rPr>
                <w:sz w:val="22"/>
                <w:szCs w:val="22"/>
                <w:lang w:eastAsia="ar-SA" w:bidi="en-US"/>
              </w:rPr>
              <w:t>Примечание:</w:t>
            </w:r>
          </w:p>
          <w:p w:rsidR="00B02F5E" w:rsidRPr="00B02F5E" w:rsidRDefault="00B02F5E" w:rsidP="00B02F5E">
            <w:pPr>
              <w:overflowPunct/>
              <w:autoSpaceDE/>
              <w:autoSpaceDN/>
              <w:adjustRightInd/>
              <w:textAlignment w:val="auto"/>
              <w:rPr>
                <w:sz w:val="22"/>
                <w:szCs w:val="22"/>
                <w:lang w:eastAsia="ar-SA" w:bidi="en-US"/>
              </w:rPr>
            </w:pPr>
            <w:r w:rsidRPr="00B02F5E">
              <w:rPr>
                <w:sz w:val="22"/>
                <w:szCs w:val="22"/>
                <w:lang w:eastAsia="ar-SA" w:bidi="en-US"/>
              </w:rPr>
              <w:t>1. Показатели максимально допустимого уровня территориальной доступности</w:t>
            </w:r>
          </w:p>
          <w:p w:rsidR="00B02F5E" w:rsidRPr="00B02F5E" w:rsidRDefault="00B02F5E" w:rsidP="00B02F5E">
            <w:pPr>
              <w:overflowPunct/>
              <w:autoSpaceDE/>
              <w:autoSpaceDN/>
              <w:adjustRightInd/>
              <w:textAlignment w:val="auto"/>
              <w:rPr>
                <w:sz w:val="22"/>
                <w:szCs w:val="22"/>
                <w:lang w:eastAsia="ar-SA" w:bidi="en-US"/>
              </w:rPr>
            </w:pPr>
            <w:r w:rsidRPr="00B02F5E">
              <w:rPr>
                <w:sz w:val="22"/>
                <w:szCs w:val="22"/>
                <w:lang w:eastAsia="ar-SA" w:bidi="en-US"/>
              </w:rPr>
              <w:t>объектов не нормируется.</w:t>
            </w:r>
          </w:p>
          <w:p w:rsidR="00B02F5E" w:rsidRPr="00B02F5E" w:rsidRDefault="00B02F5E" w:rsidP="00B02F5E">
            <w:pPr>
              <w:overflowPunct/>
              <w:autoSpaceDE/>
              <w:autoSpaceDN/>
              <w:adjustRightInd/>
              <w:textAlignment w:val="auto"/>
              <w:rPr>
                <w:sz w:val="22"/>
                <w:szCs w:val="22"/>
                <w:lang w:eastAsia="ar-SA" w:bidi="en-US"/>
              </w:rPr>
            </w:pPr>
            <w:r w:rsidRPr="00B02F5E">
              <w:rPr>
                <w:sz w:val="22"/>
                <w:szCs w:val="22"/>
                <w:lang w:eastAsia="ar-SA" w:bidi="en-US"/>
              </w:rPr>
              <w:t>2. Потребность в участках АЗС следует принимать в соответствии с п. 11.41. СП</w:t>
            </w:r>
          </w:p>
          <w:p w:rsidR="00B02F5E" w:rsidRPr="00B02F5E" w:rsidRDefault="00B02F5E" w:rsidP="00B02F5E">
            <w:pPr>
              <w:overflowPunct/>
              <w:autoSpaceDE/>
              <w:autoSpaceDN/>
              <w:adjustRightInd/>
              <w:textAlignment w:val="auto"/>
              <w:rPr>
                <w:sz w:val="22"/>
                <w:szCs w:val="22"/>
                <w:lang w:eastAsia="ar-SA" w:bidi="en-US"/>
              </w:rPr>
            </w:pPr>
            <w:r w:rsidRPr="00B02F5E">
              <w:rPr>
                <w:sz w:val="22"/>
                <w:szCs w:val="22"/>
                <w:lang w:eastAsia="ar-SA" w:bidi="en-US"/>
              </w:rPr>
              <w:t>42.13330.2016. «Градостроительство. Планировка и застройка городских и сельских поселений» Актуализированная редакция СНиП 2.07.01-89* (утв. Приказом Минрегиона РФ от</w:t>
            </w:r>
          </w:p>
          <w:p w:rsidR="00B02F5E" w:rsidRPr="00B02F5E" w:rsidRDefault="00B02F5E" w:rsidP="00B02F5E">
            <w:pPr>
              <w:overflowPunct/>
              <w:autoSpaceDE/>
              <w:autoSpaceDN/>
              <w:adjustRightInd/>
              <w:textAlignment w:val="auto"/>
              <w:rPr>
                <w:sz w:val="22"/>
                <w:szCs w:val="22"/>
                <w:lang w:eastAsia="ar-SA" w:bidi="en-US"/>
              </w:rPr>
            </w:pPr>
            <w:r w:rsidRPr="00B02F5E">
              <w:rPr>
                <w:sz w:val="22"/>
                <w:szCs w:val="22"/>
                <w:lang w:eastAsia="ar-SA" w:bidi="en-US"/>
              </w:rPr>
              <w:t>28.12.2010 N820).</w:t>
            </w:r>
          </w:p>
          <w:p w:rsidR="00B02F5E" w:rsidRPr="00B02F5E" w:rsidRDefault="00B02F5E" w:rsidP="00B02F5E">
            <w:pPr>
              <w:overflowPunct/>
              <w:autoSpaceDE/>
              <w:autoSpaceDN/>
              <w:adjustRightInd/>
              <w:textAlignment w:val="auto"/>
              <w:rPr>
                <w:sz w:val="22"/>
                <w:szCs w:val="22"/>
                <w:lang w:eastAsia="ar-SA" w:bidi="en-US"/>
              </w:rPr>
            </w:pPr>
            <w:r w:rsidRPr="00B02F5E">
              <w:rPr>
                <w:sz w:val="22"/>
                <w:szCs w:val="22"/>
                <w:lang w:eastAsia="ar-SA" w:bidi="en-US"/>
              </w:rPr>
              <w:t>3. Потребность в участках станций технического обслуживания автомобилей следует принимать в соответствии с п. 11.40. СП 42.13330.2016. «Градостроительство. Планировка и застройка городских и сельских поселений» Актуализированная редакция СниП</w:t>
            </w:r>
          </w:p>
          <w:p w:rsidR="00B02F5E" w:rsidRPr="00B02F5E" w:rsidRDefault="00B02F5E" w:rsidP="00B02F5E">
            <w:pPr>
              <w:overflowPunct/>
              <w:autoSpaceDE/>
              <w:autoSpaceDN/>
              <w:adjustRightInd/>
              <w:textAlignment w:val="auto"/>
              <w:rPr>
                <w:b/>
                <w:bCs/>
                <w:sz w:val="22"/>
                <w:szCs w:val="22"/>
                <w:lang w:eastAsia="ar-SA" w:bidi="en-US"/>
              </w:rPr>
            </w:pPr>
            <w:r w:rsidRPr="00B02F5E">
              <w:rPr>
                <w:sz w:val="22"/>
                <w:szCs w:val="22"/>
                <w:lang w:eastAsia="ar-SA" w:bidi="en-US"/>
              </w:rPr>
              <w:t>2.07.01-89* (утв. Приказом Минрегиона РФ от 28.12.2010 N820).</w:t>
            </w:r>
          </w:p>
        </w:tc>
      </w:tr>
    </w:tbl>
    <w:p w:rsidR="00B02F5E" w:rsidRPr="00B02F5E" w:rsidRDefault="00B02F5E" w:rsidP="00B02F5E">
      <w:pPr>
        <w:keepNext/>
        <w:suppressAutoHyphens/>
        <w:overflowPunct/>
        <w:autoSpaceDE/>
        <w:autoSpaceDN/>
        <w:adjustRightInd/>
        <w:spacing w:before="240" w:after="240"/>
        <w:jc w:val="both"/>
        <w:textAlignment w:val="auto"/>
        <w:outlineLvl w:val="1"/>
        <w:rPr>
          <w:b/>
          <w:bCs/>
          <w:iCs/>
          <w:sz w:val="22"/>
          <w:szCs w:val="22"/>
        </w:rPr>
      </w:pPr>
      <w:bookmarkStart w:id="14" w:name="_Toc494296349"/>
      <w:bookmarkStart w:id="15" w:name="OLE_LINK183"/>
      <w:bookmarkStart w:id="16" w:name="OLE_LINK184"/>
      <w:bookmarkEnd w:id="9"/>
      <w:bookmarkEnd w:id="10"/>
      <w:bookmarkEnd w:id="12"/>
      <w:bookmarkEnd w:id="13"/>
      <w:r w:rsidRPr="00B02F5E">
        <w:rPr>
          <w:b/>
          <w:bCs/>
          <w:iCs/>
          <w:sz w:val="22"/>
          <w:szCs w:val="22"/>
        </w:rPr>
        <w:t xml:space="preserve">Расчетные показатели для проектирования велосипедных дорожек </w:t>
      </w:r>
    </w:p>
    <w:p w:rsidR="00B02F5E" w:rsidRPr="00B02F5E" w:rsidRDefault="00B02F5E" w:rsidP="000B5370">
      <w:pPr>
        <w:keepNext/>
        <w:suppressAutoHyphens/>
        <w:overflowPunct/>
        <w:autoSpaceDE/>
        <w:autoSpaceDN/>
        <w:adjustRightInd/>
        <w:ind w:firstLine="709"/>
        <w:jc w:val="both"/>
        <w:textAlignment w:val="auto"/>
        <w:rPr>
          <w:bCs/>
          <w:iCs/>
          <w:sz w:val="22"/>
          <w:szCs w:val="22"/>
        </w:rPr>
      </w:pPr>
      <w:r w:rsidRPr="00B02F5E">
        <w:rPr>
          <w:bCs/>
          <w:iCs/>
          <w:sz w:val="22"/>
          <w:szCs w:val="22"/>
        </w:rPr>
        <w:t xml:space="preserve">В целях выполнения пункта 2 «А» части 6 Перечня поручений Президента Российской федерации от 22 ноября 2019 года № Пр-2397, обеспечить население велосипедными дорожками и полосами для велосипедистов. </w:t>
      </w:r>
    </w:p>
    <w:p w:rsidR="00B02F5E" w:rsidRPr="00B02F5E" w:rsidRDefault="00B02F5E" w:rsidP="000B5370">
      <w:pPr>
        <w:keepNext/>
        <w:suppressAutoHyphens/>
        <w:overflowPunct/>
        <w:autoSpaceDE/>
        <w:autoSpaceDN/>
        <w:adjustRightInd/>
        <w:ind w:firstLine="709"/>
        <w:jc w:val="both"/>
        <w:textAlignment w:val="auto"/>
        <w:rPr>
          <w:bCs/>
          <w:iCs/>
          <w:sz w:val="22"/>
          <w:szCs w:val="22"/>
        </w:rPr>
      </w:pPr>
      <w:r w:rsidRPr="00B02F5E">
        <w:rPr>
          <w:bCs/>
          <w:iCs/>
          <w:sz w:val="22"/>
          <w:szCs w:val="22"/>
        </w:rPr>
        <w:t>Велосипедные и велопешеходные дорожки следует, как правило, устраивать за пределами проезжей части дорог при соотношениях интенсивностей движения автомобилей и велосипедистов, указанных в таблице 1.1.1.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основные геометрические параметры велосипедной дорожки указаны в таблице 1.2.2</w:t>
      </w:r>
    </w:p>
    <w:p w:rsidR="00B02F5E" w:rsidRPr="00B02F5E" w:rsidRDefault="00B02F5E" w:rsidP="00B02F5E">
      <w:pPr>
        <w:tabs>
          <w:tab w:val="left" w:pos="8381"/>
        </w:tabs>
        <w:overflowPunct/>
        <w:autoSpaceDE/>
        <w:autoSpaceDN/>
        <w:adjustRightInd/>
        <w:ind w:firstLine="709"/>
        <w:jc w:val="right"/>
        <w:textAlignment w:val="auto"/>
        <w:rPr>
          <w:rFonts w:eastAsia="SimSun"/>
          <w:sz w:val="22"/>
          <w:szCs w:val="22"/>
        </w:rPr>
      </w:pPr>
      <w:r w:rsidRPr="00B02F5E">
        <w:rPr>
          <w:rFonts w:eastAsia="SimSun"/>
          <w:sz w:val="22"/>
          <w:szCs w:val="22"/>
        </w:rPr>
        <w:t>Таблица 1.1.1.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28"/>
        <w:gridCol w:w="709"/>
        <w:gridCol w:w="992"/>
        <w:gridCol w:w="992"/>
        <w:gridCol w:w="992"/>
        <w:gridCol w:w="957"/>
      </w:tblGrid>
      <w:tr w:rsidR="00B02F5E" w:rsidRPr="00B02F5E" w:rsidTr="000B5370">
        <w:tc>
          <w:tcPr>
            <w:tcW w:w="4928" w:type="dxa"/>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Фактическая интенсивность</w:t>
            </w:r>
          </w:p>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движения автомобилей (суммарная в двух направлениях),</w:t>
            </w:r>
          </w:p>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авт./ч</w:t>
            </w:r>
          </w:p>
        </w:tc>
        <w:tc>
          <w:tcPr>
            <w:tcW w:w="709" w:type="dxa"/>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До 400</w:t>
            </w:r>
          </w:p>
        </w:tc>
        <w:tc>
          <w:tcPr>
            <w:tcW w:w="992" w:type="dxa"/>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600</w:t>
            </w:r>
          </w:p>
        </w:tc>
        <w:tc>
          <w:tcPr>
            <w:tcW w:w="992" w:type="dxa"/>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800</w:t>
            </w:r>
          </w:p>
        </w:tc>
        <w:tc>
          <w:tcPr>
            <w:tcW w:w="992" w:type="dxa"/>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1000</w:t>
            </w:r>
          </w:p>
        </w:tc>
        <w:tc>
          <w:tcPr>
            <w:tcW w:w="957" w:type="dxa"/>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1200</w:t>
            </w:r>
          </w:p>
        </w:tc>
      </w:tr>
      <w:tr w:rsidR="00B02F5E" w:rsidRPr="00B02F5E" w:rsidTr="000B5370">
        <w:tc>
          <w:tcPr>
            <w:tcW w:w="4928" w:type="dxa"/>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Расчетная интенсивность движения велосипедистов, вел./ч</w:t>
            </w:r>
          </w:p>
        </w:tc>
        <w:tc>
          <w:tcPr>
            <w:tcW w:w="709" w:type="dxa"/>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70</w:t>
            </w:r>
          </w:p>
        </w:tc>
        <w:tc>
          <w:tcPr>
            <w:tcW w:w="992" w:type="dxa"/>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50</w:t>
            </w:r>
          </w:p>
        </w:tc>
        <w:tc>
          <w:tcPr>
            <w:tcW w:w="992" w:type="dxa"/>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30</w:t>
            </w:r>
          </w:p>
        </w:tc>
        <w:tc>
          <w:tcPr>
            <w:tcW w:w="992" w:type="dxa"/>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20</w:t>
            </w:r>
          </w:p>
        </w:tc>
        <w:tc>
          <w:tcPr>
            <w:tcW w:w="957" w:type="dxa"/>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15</w:t>
            </w:r>
          </w:p>
        </w:tc>
      </w:tr>
    </w:tbl>
    <w:p w:rsidR="00B02F5E" w:rsidRPr="00B02F5E" w:rsidRDefault="00B02F5E" w:rsidP="00B02F5E">
      <w:pPr>
        <w:tabs>
          <w:tab w:val="left" w:pos="8381"/>
        </w:tabs>
        <w:overflowPunct/>
        <w:autoSpaceDE/>
        <w:autoSpaceDN/>
        <w:adjustRightInd/>
        <w:ind w:firstLine="709"/>
        <w:jc w:val="right"/>
        <w:textAlignment w:val="auto"/>
        <w:rPr>
          <w:rFonts w:eastAsia="SimSun"/>
          <w:sz w:val="22"/>
          <w:szCs w:val="22"/>
        </w:rPr>
      </w:pPr>
    </w:p>
    <w:p w:rsidR="00B02F5E" w:rsidRPr="00B02F5E" w:rsidRDefault="00B02F5E" w:rsidP="00B02F5E">
      <w:pPr>
        <w:tabs>
          <w:tab w:val="left" w:pos="8381"/>
        </w:tabs>
        <w:overflowPunct/>
        <w:autoSpaceDE/>
        <w:autoSpaceDN/>
        <w:adjustRightInd/>
        <w:ind w:firstLine="709"/>
        <w:jc w:val="right"/>
        <w:textAlignment w:val="auto"/>
        <w:rPr>
          <w:rFonts w:eastAsia="SimSun"/>
          <w:sz w:val="22"/>
          <w:szCs w:val="22"/>
        </w:rPr>
      </w:pPr>
      <w:r w:rsidRPr="00B02F5E">
        <w:rPr>
          <w:rFonts w:eastAsia="SimSun"/>
          <w:sz w:val="22"/>
          <w:szCs w:val="22"/>
        </w:rPr>
        <w:t>Таблица 1.2.2.</w:t>
      </w:r>
    </w:p>
    <w:p w:rsidR="00B02F5E" w:rsidRPr="00B02F5E" w:rsidRDefault="00B02F5E" w:rsidP="00B02F5E">
      <w:pPr>
        <w:tabs>
          <w:tab w:val="left" w:pos="8381"/>
        </w:tabs>
        <w:overflowPunct/>
        <w:autoSpaceDE/>
        <w:autoSpaceDN/>
        <w:adjustRightInd/>
        <w:ind w:firstLine="709"/>
        <w:jc w:val="right"/>
        <w:textAlignment w:val="auto"/>
        <w:rPr>
          <w:rFonts w:eastAsia="SimSu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4766"/>
        <w:gridCol w:w="2249"/>
        <w:gridCol w:w="19"/>
        <w:gridCol w:w="2091"/>
      </w:tblGrid>
      <w:tr w:rsidR="00B02F5E" w:rsidRPr="00B02F5E" w:rsidTr="000B5370">
        <w:trPr>
          <w:trHeight w:val="323"/>
        </w:trPr>
        <w:tc>
          <w:tcPr>
            <w:tcW w:w="445" w:type="dxa"/>
            <w:vMerge w:val="restart"/>
            <w:tcBorders>
              <w:right w:val="single" w:sz="4" w:space="0" w:color="auto"/>
            </w:tcBorders>
          </w:tcPr>
          <w:p w:rsidR="00B02F5E" w:rsidRPr="00B02F5E" w:rsidRDefault="00B02F5E" w:rsidP="00B02F5E">
            <w:pPr>
              <w:tabs>
                <w:tab w:val="left" w:pos="8381"/>
              </w:tabs>
              <w:overflowPunct/>
              <w:autoSpaceDE/>
              <w:autoSpaceDN/>
              <w:adjustRightInd/>
              <w:jc w:val="right"/>
              <w:textAlignment w:val="auto"/>
              <w:rPr>
                <w:rFonts w:eastAsia="SimSun"/>
              </w:rPr>
            </w:pPr>
            <w:r w:rsidRPr="00B02F5E">
              <w:rPr>
                <w:rFonts w:eastAsia="SimSun"/>
              </w:rPr>
              <w:t>№</w:t>
            </w:r>
          </w:p>
        </w:tc>
        <w:tc>
          <w:tcPr>
            <w:tcW w:w="4766" w:type="dxa"/>
            <w:vMerge w:val="restart"/>
            <w:tcBorders>
              <w:left w:val="single" w:sz="4" w:space="0" w:color="auto"/>
            </w:tcBorders>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Нормируемый параметр</w:t>
            </w:r>
          </w:p>
        </w:tc>
        <w:tc>
          <w:tcPr>
            <w:tcW w:w="4359" w:type="dxa"/>
            <w:gridSpan w:val="3"/>
            <w:tcBorders>
              <w:bottom w:val="single" w:sz="4" w:space="0" w:color="auto"/>
            </w:tcBorders>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Минимальные значения</w:t>
            </w:r>
          </w:p>
        </w:tc>
      </w:tr>
      <w:tr w:rsidR="00B02F5E" w:rsidRPr="00B02F5E" w:rsidTr="000B5370">
        <w:trPr>
          <w:trHeight w:val="758"/>
        </w:trPr>
        <w:tc>
          <w:tcPr>
            <w:tcW w:w="445" w:type="dxa"/>
            <w:vMerge/>
            <w:tcBorders>
              <w:right w:val="single" w:sz="4" w:space="0" w:color="auto"/>
            </w:tcBorders>
          </w:tcPr>
          <w:p w:rsidR="00B02F5E" w:rsidRPr="00B02F5E" w:rsidRDefault="00B02F5E" w:rsidP="00B02F5E">
            <w:pPr>
              <w:tabs>
                <w:tab w:val="left" w:pos="8381"/>
              </w:tabs>
              <w:overflowPunct/>
              <w:autoSpaceDE/>
              <w:autoSpaceDN/>
              <w:adjustRightInd/>
              <w:jc w:val="right"/>
              <w:textAlignment w:val="auto"/>
              <w:rPr>
                <w:rFonts w:eastAsia="SimSun"/>
              </w:rPr>
            </w:pPr>
          </w:p>
        </w:tc>
        <w:tc>
          <w:tcPr>
            <w:tcW w:w="4766" w:type="dxa"/>
            <w:vMerge/>
            <w:tcBorders>
              <w:left w:val="single" w:sz="4" w:space="0" w:color="auto"/>
            </w:tcBorders>
          </w:tcPr>
          <w:p w:rsidR="00B02F5E" w:rsidRPr="00B02F5E" w:rsidRDefault="00B02F5E" w:rsidP="00B02F5E">
            <w:pPr>
              <w:tabs>
                <w:tab w:val="left" w:pos="8381"/>
              </w:tabs>
              <w:overflowPunct/>
              <w:autoSpaceDE/>
              <w:autoSpaceDN/>
              <w:adjustRightInd/>
              <w:jc w:val="center"/>
              <w:textAlignment w:val="auto"/>
              <w:rPr>
                <w:rFonts w:eastAsia="SimSun"/>
              </w:rPr>
            </w:pPr>
          </w:p>
        </w:tc>
        <w:tc>
          <w:tcPr>
            <w:tcW w:w="2249" w:type="dxa"/>
            <w:tcBorders>
              <w:top w:val="single" w:sz="4" w:space="0" w:color="auto"/>
              <w:right w:val="single" w:sz="4" w:space="0" w:color="auto"/>
            </w:tcBorders>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при новом строительстве</w:t>
            </w:r>
          </w:p>
        </w:tc>
        <w:tc>
          <w:tcPr>
            <w:tcW w:w="2110" w:type="dxa"/>
            <w:gridSpan w:val="2"/>
            <w:tcBorders>
              <w:top w:val="single" w:sz="4" w:space="0" w:color="auto"/>
              <w:left w:val="single" w:sz="4" w:space="0" w:color="auto"/>
            </w:tcBorders>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в стесненных условиях</w:t>
            </w:r>
          </w:p>
        </w:tc>
      </w:tr>
      <w:tr w:rsidR="00B02F5E" w:rsidRPr="00B02F5E" w:rsidTr="000B5370">
        <w:tc>
          <w:tcPr>
            <w:tcW w:w="445" w:type="dxa"/>
          </w:tcPr>
          <w:p w:rsidR="00B02F5E" w:rsidRPr="00B02F5E" w:rsidRDefault="00B02F5E" w:rsidP="00B02F5E">
            <w:pPr>
              <w:tabs>
                <w:tab w:val="left" w:pos="8381"/>
              </w:tabs>
              <w:overflowPunct/>
              <w:autoSpaceDE/>
              <w:autoSpaceDN/>
              <w:adjustRightInd/>
              <w:jc w:val="right"/>
              <w:textAlignment w:val="auto"/>
              <w:rPr>
                <w:rFonts w:eastAsia="SimSun"/>
              </w:rPr>
            </w:pPr>
            <w:r w:rsidRPr="00B02F5E">
              <w:rPr>
                <w:rFonts w:eastAsia="SimSun"/>
              </w:rPr>
              <w:t>1</w:t>
            </w:r>
          </w:p>
        </w:tc>
        <w:tc>
          <w:tcPr>
            <w:tcW w:w="4766" w:type="dxa"/>
          </w:tcPr>
          <w:p w:rsidR="00B02F5E" w:rsidRPr="00B02F5E" w:rsidRDefault="00B02F5E" w:rsidP="00B02F5E">
            <w:pPr>
              <w:tabs>
                <w:tab w:val="left" w:pos="8381"/>
              </w:tabs>
              <w:overflowPunct/>
              <w:autoSpaceDE/>
              <w:autoSpaceDN/>
              <w:adjustRightInd/>
              <w:textAlignment w:val="auto"/>
              <w:rPr>
                <w:rFonts w:eastAsia="SimSun"/>
              </w:rPr>
            </w:pPr>
            <w:r w:rsidRPr="00B02F5E">
              <w:rPr>
                <w:rFonts w:eastAsia="SimSun"/>
              </w:rPr>
              <w:t>Расчетная скорость движения, км/ч</w:t>
            </w:r>
          </w:p>
        </w:tc>
        <w:tc>
          <w:tcPr>
            <w:tcW w:w="2268" w:type="dxa"/>
            <w:gridSpan w:val="2"/>
            <w:tcBorders>
              <w:right w:val="single" w:sz="4" w:space="0" w:color="auto"/>
            </w:tcBorders>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25</w:t>
            </w:r>
          </w:p>
        </w:tc>
        <w:tc>
          <w:tcPr>
            <w:tcW w:w="2091" w:type="dxa"/>
            <w:tcBorders>
              <w:left w:val="single" w:sz="4" w:space="0" w:color="auto"/>
            </w:tcBorders>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15</w:t>
            </w:r>
          </w:p>
        </w:tc>
      </w:tr>
      <w:tr w:rsidR="00B02F5E" w:rsidRPr="00B02F5E" w:rsidTr="000B5370">
        <w:tc>
          <w:tcPr>
            <w:tcW w:w="445" w:type="dxa"/>
          </w:tcPr>
          <w:p w:rsidR="00B02F5E" w:rsidRPr="00B02F5E" w:rsidRDefault="00B02F5E" w:rsidP="00B02F5E">
            <w:pPr>
              <w:tabs>
                <w:tab w:val="left" w:pos="8381"/>
              </w:tabs>
              <w:overflowPunct/>
              <w:autoSpaceDE/>
              <w:autoSpaceDN/>
              <w:adjustRightInd/>
              <w:jc w:val="right"/>
              <w:textAlignment w:val="auto"/>
              <w:rPr>
                <w:rFonts w:eastAsia="SimSun"/>
              </w:rPr>
            </w:pPr>
            <w:r w:rsidRPr="00B02F5E">
              <w:rPr>
                <w:rFonts w:eastAsia="SimSun"/>
              </w:rPr>
              <w:t>2</w:t>
            </w:r>
          </w:p>
        </w:tc>
        <w:tc>
          <w:tcPr>
            <w:tcW w:w="4766" w:type="dxa"/>
          </w:tcPr>
          <w:p w:rsidR="00B02F5E" w:rsidRPr="00B02F5E" w:rsidRDefault="00B02F5E" w:rsidP="00B02F5E">
            <w:pPr>
              <w:tabs>
                <w:tab w:val="left" w:pos="8381"/>
              </w:tabs>
              <w:overflowPunct/>
              <w:autoSpaceDE/>
              <w:autoSpaceDN/>
              <w:adjustRightInd/>
              <w:jc w:val="both"/>
              <w:textAlignment w:val="auto"/>
              <w:rPr>
                <w:rFonts w:eastAsia="SimSun"/>
              </w:rPr>
            </w:pPr>
            <w:r w:rsidRPr="00B02F5E">
              <w:rPr>
                <w:rFonts w:eastAsia="SimSun"/>
              </w:rPr>
              <w:t>Ширина проезжей части для движения, м, не менее:</w:t>
            </w:r>
          </w:p>
          <w:p w:rsidR="00B02F5E" w:rsidRPr="00B02F5E" w:rsidRDefault="00B02F5E" w:rsidP="00B02F5E">
            <w:pPr>
              <w:tabs>
                <w:tab w:val="left" w:pos="8381"/>
              </w:tabs>
              <w:overflowPunct/>
              <w:autoSpaceDE/>
              <w:autoSpaceDN/>
              <w:adjustRightInd/>
              <w:jc w:val="both"/>
              <w:textAlignment w:val="auto"/>
              <w:rPr>
                <w:rFonts w:eastAsia="SimSun"/>
              </w:rPr>
            </w:pPr>
            <w:r w:rsidRPr="00B02F5E">
              <w:rPr>
                <w:rFonts w:eastAsia="SimSun"/>
              </w:rPr>
              <w:t>однополосного одностороннего</w:t>
            </w:r>
          </w:p>
          <w:p w:rsidR="00B02F5E" w:rsidRPr="00B02F5E" w:rsidRDefault="00B02F5E" w:rsidP="00B02F5E">
            <w:pPr>
              <w:tabs>
                <w:tab w:val="left" w:pos="8381"/>
              </w:tabs>
              <w:overflowPunct/>
              <w:autoSpaceDE/>
              <w:autoSpaceDN/>
              <w:adjustRightInd/>
              <w:jc w:val="both"/>
              <w:textAlignment w:val="auto"/>
              <w:rPr>
                <w:rFonts w:eastAsia="SimSun"/>
              </w:rPr>
            </w:pPr>
            <w:r w:rsidRPr="00B02F5E">
              <w:rPr>
                <w:rFonts w:eastAsia="SimSun"/>
              </w:rPr>
              <w:t>двухполосного одностороннего</w:t>
            </w:r>
          </w:p>
          <w:p w:rsidR="00B02F5E" w:rsidRPr="00B02F5E" w:rsidRDefault="00B02F5E" w:rsidP="00B02F5E">
            <w:pPr>
              <w:tabs>
                <w:tab w:val="left" w:pos="8381"/>
              </w:tabs>
              <w:overflowPunct/>
              <w:autoSpaceDE/>
              <w:autoSpaceDN/>
              <w:adjustRightInd/>
              <w:jc w:val="both"/>
              <w:textAlignment w:val="auto"/>
              <w:rPr>
                <w:rFonts w:eastAsia="SimSun"/>
              </w:rPr>
            </w:pPr>
            <w:r w:rsidRPr="00B02F5E">
              <w:rPr>
                <w:rFonts w:eastAsia="SimSun"/>
              </w:rPr>
              <w:t>двухполосного со встречным движением</w:t>
            </w:r>
          </w:p>
        </w:tc>
        <w:tc>
          <w:tcPr>
            <w:tcW w:w="2268" w:type="dxa"/>
            <w:gridSpan w:val="2"/>
            <w:tcBorders>
              <w:right w:val="single" w:sz="4" w:space="0" w:color="auto"/>
            </w:tcBorders>
          </w:tcPr>
          <w:p w:rsidR="00B02F5E" w:rsidRPr="00B02F5E" w:rsidRDefault="00B02F5E" w:rsidP="00B02F5E">
            <w:pPr>
              <w:tabs>
                <w:tab w:val="left" w:pos="8381"/>
              </w:tabs>
              <w:overflowPunct/>
              <w:autoSpaceDE/>
              <w:autoSpaceDN/>
              <w:adjustRightInd/>
              <w:jc w:val="right"/>
              <w:textAlignment w:val="auto"/>
              <w:rPr>
                <w:rFonts w:eastAsia="SimSun"/>
              </w:rPr>
            </w:pPr>
          </w:p>
          <w:p w:rsidR="00B02F5E" w:rsidRPr="00B02F5E" w:rsidRDefault="00B02F5E" w:rsidP="00B02F5E">
            <w:pPr>
              <w:tabs>
                <w:tab w:val="left" w:pos="8381"/>
              </w:tabs>
              <w:overflowPunct/>
              <w:autoSpaceDE/>
              <w:autoSpaceDN/>
              <w:adjustRightInd/>
              <w:jc w:val="right"/>
              <w:textAlignment w:val="auto"/>
              <w:rPr>
                <w:rFonts w:eastAsia="SimSun"/>
              </w:rPr>
            </w:pPr>
          </w:p>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1,0-1,5</w:t>
            </w:r>
          </w:p>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1,75-2,5</w:t>
            </w:r>
          </w:p>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2,50-3,6</w:t>
            </w:r>
          </w:p>
        </w:tc>
        <w:tc>
          <w:tcPr>
            <w:tcW w:w="2091" w:type="dxa"/>
            <w:tcBorders>
              <w:left w:val="single" w:sz="4" w:space="0" w:color="auto"/>
            </w:tcBorders>
          </w:tcPr>
          <w:p w:rsidR="00B02F5E" w:rsidRPr="00B02F5E" w:rsidRDefault="00B02F5E" w:rsidP="00B02F5E">
            <w:pPr>
              <w:tabs>
                <w:tab w:val="left" w:pos="8381"/>
              </w:tabs>
              <w:overflowPunct/>
              <w:autoSpaceDE/>
              <w:autoSpaceDN/>
              <w:adjustRightInd/>
              <w:jc w:val="right"/>
              <w:textAlignment w:val="auto"/>
              <w:rPr>
                <w:rFonts w:eastAsia="SimSun"/>
              </w:rPr>
            </w:pPr>
          </w:p>
          <w:p w:rsidR="00B02F5E" w:rsidRPr="00B02F5E" w:rsidRDefault="00B02F5E" w:rsidP="00B02F5E">
            <w:pPr>
              <w:overflowPunct/>
              <w:autoSpaceDE/>
              <w:autoSpaceDN/>
              <w:adjustRightInd/>
              <w:ind w:firstLine="709"/>
              <w:jc w:val="both"/>
              <w:textAlignment w:val="auto"/>
              <w:rPr>
                <w:rFonts w:eastAsia="SimSun"/>
              </w:rPr>
            </w:pPr>
          </w:p>
          <w:p w:rsidR="00B02F5E" w:rsidRPr="00B02F5E" w:rsidRDefault="00B02F5E" w:rsidP="00B02F5E">
            <w:pPr>
              <w:overflowPunct/>
              <w:autoSpaceDE/>
              <w:autoSpaceDN/>
              <w:adjustRightInd/>
              <w:ind w:firstLine="709"/>
              <w:jc w:val="both"/>
              <w:textAlignment w:val="auto"/>
              <w:rPr>
                <w:rFonts w:eastAsia="SimSun"/>
              </w:rPr>
            </w:pPr>
            <w:r w:rsidRPr="00B02F5E">
              <w:rPr>
                <w:rFonts w:eastAsia="SimSun"/>
              </w:rPr>
              <w:t>0,75-1,0</w:t>
            </w:r>
          </w:p>
          <w:p w:rsidR="00B02F5E" w:rsidRPr="00B02F5E" w:rsidRDefault="00B02F5E" w:rsidP="00B02F5E">
            <w:pPr>
              <w:overflowPunct/>
              <w:autoSpaceDE/>
              <w:autoSpaceDN/>
              <w:adjustRightInd/>
              <w:ind w:firstLine="709"/>
              <w:jc w:val="both"/>
              <w:textAlignment w:val="auto"/>
              <w:rPr>
                <w:rFonts w:eastAsia="SimSun"/>
              </w:rPr>
            </w:pPr>
            <w:r w:rsidRPr="00B02F5E">
              <w:rPr>
                <w:rFonts w:eastAsia="SimSun"/>
              </w:rPr>
              <w:t>1,50</w:t>
            </w:r>
          </w:p>
          <w:p w:rsidR="00B02F5E" w:rsidRPr="00B02F5E" w:rsidRDefault="00B02F5E" w:rsidP="00B02F5E">
            <w:pPr>
              <w:overflowPunct/>
              <w:autoSpaceDE/>
              <w:autoSpaceDN/>
              <w:adjustRightInd/>
              <w:ind w:firstLine="709"/>
              <w:jc w:val="both"/>
              <w:textAlignment w:val="auto"/>
              <w:rPr>
                <w:rFonts w:eastAsia="SimSun"/>
              </w:rPr>
            </w:pPr>
            <w:r w:rsidRPr="00B02F5E">
              <w:rPr>
                <w:rFonts w:eastAsia="SimSun"/>
              </w:rPr>
              <w:t>2,00</w:t>
            </w:r>
          </w:p>
        </w:tc>
      </w:tr>
      <w:tr w:rsidR="00B02F5E" w:rsidRPr="00B02F5E" w:rsidTr="000B5370">
        <w:tc>
          <w:tcPr>
            <w:tcW w:w="445" w:type="dxa"/>
          </w:tcPr>
          <w:p w:rsidR="00B02F5E" w:rsidRPr="00B02F5E" w:rsidRDefault="00B02F5E" w:rsidP="00B02F5E">
            <w:pPr>
              <w:tabs>
                <w:tab w:val="left" w:pos="8381"/>
              </w:tabs>
              <w:overflowPunct/>
              <w:autoSpaceDE/>
              <w:autoSpaceDN/>
              <w:adjustRightInd/>
              <w:jc w:val="right"/>
              <w:textAlignment w:val="auto"/>
              <w:rPr>
                <w:rFonts w:eastAsia="SimSun"/>
              </w:rPr>
            </w:pPr>
            <w:r w:rsidRPr="00B02F5E">
              <w:rPr>
                <w:rFonts w:eastAsia="SimSun"/>
              </w:rPr>
              <w:t>3</w:t>
            </w:r>
          </w:p>
        </w:tc>
        <w:tc>
          <w:tcPr>
            <w:tcW w:w="4766" w:type="dxa"/>
          </w:tcPr>
          <w:p w:rsidR="00B02F5E" w:rsidRPr="00B02F5E" w:rsidRDefault="00B02F5E" w:rsidP="00B02F5E">
            <w:pPr>
              <w:tabs>
                <w:tab w:val="left" w:pos="8381"/>
              </w:tabs>
              <w:overflowPunct/>
              <w:autoSpaceDE/>
              <w:autoSpaceDN/>
              <w:adjustRightInd/>
              <w:jc w:val="both"/>
              <w:textAlignment w:val="auto"/>
              <w:rPr>
                <w:rFonts w:eastAsia="SimSun"/>
              </w:rPr>
            </w:pPr>
            <w:r w:rsidRPr="00B02F5E">
              <w:rPr>
                <w:rFonts w:eastAsia="SimSun"/>
              </w:rPr>
              <w:t>Ширина велосипедной и пешеходной дорожки с разделением движения дорожной разметкой,</w:t>
            </w:r>
          </w:p>
          <w:p w:rsidR="00B02F5E" w:rsidRPr="00B02F5E" w:rsidRDefault="00B02F5E" w:rsidP="00B02F5E">
            <w:pPr>
              <w:tabs>
                <w:tab w:val="left" w:pos="8381"/>
              </w:tabs>
              <w:overflowPunct/>
              <w:autoSpaceDE/>
              <w:autoSpaceDN/>
              <w:adjustRightInd/>
              <w:jc w:val="both"/>
              <w:textAlignment w:val="auto"/>
              <w:rPr>
                <w:rFonts w:eastAsia="SimSun"/>
              </w:rPr>
            </w:pPr>
            <w:r w:rsidRPr="00B02F5E">
              <w:rPr>
                <w:rFonts w:eastAsia="SimSun"/>
              </w:rPr>
              <w:t>м</w:t>
            </w:r>
          </w:p>
          <w:p w:rsidR="00B02F5E" w:rsidRPr="00B02F5E" w:rsidRDefault="00B02F5E" w:rsidP="00B02F5E">
            <w:pPr>
              <w:tabs>
                <w:tab w:val="left" w:pos="8381"/>
              </w:tabs>
              <w:overflowPunct/>
              <w:autoSpaceDE/>
              <w:autoSpaceDN/>
              <w:adjustRightInd/>
              <w:jc w:val="both"/>
              <w:textAlignment w:val="auto"/>
              <w:rPr>
                <w:rFonts w:eastAsia="SimSun"/>
              </w:rPr>
            </w:pPr>
            <w:r w:rsidRPr="00B02F5E">
              <w:rPr>
                <w:rFonts w:eastAsia="SimSun"/>
              </w:rPr>
              <w:t>Ширина велопешеходной дорожки, м</w:t>
            </w:r>
          </w:p>
          <w:p w:rsidR="00B02F5E" w:rsidRPr="00B02F5E" w:rsidRDefault="00B02F5E" w:rsidP="00B02F5E">
            <w:pPr>
              <w:tabs>
                <w:tab w:val="left" w:pos="8381"/>
              </w:tabs>
              <w:overflowPunct/>
              <w:autoSpaceDE/>
              <w:autoSpaceDN/>
              <w:adjustRightInd/>
              <w:jc w:val="both"/>
              <w:textAlignment w:val="auto"/>
              <w:rPr>
                <w:rFonts w:eastAsia="SimSun"/>
              </w:rPr>
            </w:pPr>
            <w:r w:rsidRPr="00B02F5E">
              <w:rPr>
                <w:rFonts w:eastAsia="SimSun"/>
              </w:rPr>
              <w:t>Ширина полосы для велосипедистов, м</w:t>
            </w:r>
          </w:p>
        </w:tc>
        <w:tc>
          <w:tcPr>
            <w:tcW w:w="2268" w:type="dxa"/>
            <w:gridSpan w:val="2"/>
            <w:tcBorders>
              <w:right w:val="single" w:sz="4" w:space="0" w:color="auto"/>
            </w:tcBorders>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1,5-6,0</w:t>
            </w:r>
          </w:p>
          <w:p w:rsidR="00B02F5E" w:rsidRPr="00B02F5E" w:rsidRDefault="00B02F5E" w:rsidP="00B02F5E">
            <w:pPr>
              <w:overflowPunct/>
              <w:autoSpaceDE/>
              <w:autoSpaceDN/>
              <w:adjustRightInd/>
              <w:ind w:firstLine="709"/>
              <w:jc w:val="both"/>
              <w:textAlignment w:val="auto"/>
              <w:rPr>
                <w:rFonts w:eastAsia="SimSun"/>
              </w:rPr>
            </w:pPr>
          </w:p>
          <w:p w:rsidR="00B02F5E" w:rsidRPr="00B02F5E" w:rsidRDefault="00B02F5E" w:rsidP="00B02F5E">
            <w:pPr>
              <w:overflowPunct/>
              <w:autoSpaceDE/>
              <w:autoSpaceDN/>
              <w:adjustRightInd/>
              <w:ind w:firstLine="709"/>
              <w:jc w:val="both"/>
              <w:textAlignment w:val="auto"/>
              <w:rPr>
                <w:rFonts w:eastAsia="SimSun"/>
              </w:rPr>
            </w:pPr>
          </w:p>
          <w:p w:rsidR="00B02F5E" w:rsidRPr="00B02F5E" w:rsidRDefault="00B02F5E" w:rsidP="00B02F5E">
            <w:pPr>
              <w:overflowPunct/>
              <w:autoSpaceDE/>
              <w:autoSpaceDN/>
              <w:adjustRightInd/>
              <w:ind w:firstLine="709"/>
              <w:jc w:val="both"/>
              <w:textAlignment w:val="auto"/>
              <w:rPr>
                <w:rFonts w:eastAsia="SimSun"/>
              </w:rPr>
            </w:pPr>
          </w:p>
          <w:p w:rsidR="00B02F5E" w:rsidRPr="00B02F5E" w:rsidRDefault="00B02F5E" w:rsidP="00B02F5E">
            <w:pPr>
              <w:overflowPunct/>
              <w:autoSpaceDE/>
              <w:autoSpaceDN/>
              <w:adjustRightInd/>
              <w:ind w:firstLine="709"/>
              <w:jc w:val="both"/>
              <w:textAlignment w:val="auto"/>
              <w:rPr>
                <w:rFonts w:eastAsia="SimSun"/>
              </w:rPr>
            </w:pPr>
            <w:r w:rsidRPr="00B02F5E">
              <w:rPr>
                <w:rFonts w:eastAsia="SimSun"/>
              </w:rPr>
              <w:t>1,5-3,0</w:t>
            </w:r>
          </w:p>
          <w:p w:rsidR="00B02F5E" w:rsidRPr="00B02F5E" w:rsidRDefault="00B02F5E" w:rsidP="00B02F5E">
            <w:pPr>
              <w:overflowPunct/>
              <w:autoSpaceDE/>
              <w:autoSpaceDN/>
              <w:adjustRightInd/>
              <w:ind w:firstLine="709"/>
              <w:jc w:val="both"/>
              <w:textAlignment w:val="auto"/>
              <w:rPr>
                <w:rFonts w:eastAsia="SimSun"/>
              </w:rPr>
            </w:pPr>
            <w:r w:rsidRPr="00B02F5E">
              <w:rPr>
                <w:rFonts w:eastAsia="SimSun"/>
              </w:rPr>
              <w:t>1,20</w:t>
            </w:r>
          </w:p>
        </w:tc>
        <w:tc>
          <w:tcPr>
            <w:tcW w:w="2091" w:type="dxa"/>
            <w:tcBorders>
              <w:left w:val="single" w:sz="4" w:space="0" w:color="auto"/>
            </w:tcBorders>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1,5-3,25</w:t>
            </w:r>
          </w:p>
          <w:p w:rsidR="00B02F5E" w:rsidRPr="00B02F5E" w:rsidRDefault="00B02F5E" w:rsidP="00B02F5E">
            <w:pPr>
              <w:overflowPunct/>
              <w:autoSpaceDE/>
              <w:autoSpaceDN/>
              <w:adjustRightInd/>
              <w:ind w:firstLine="709"/>
              <w:jc w:val="both"/>
              <w:textAlignment w:val="auto"/>
              <w:rPr>
                <w:rFonts w:eastAsia="SimSun"/>
              </w:rPr>
            </w:pPr>
          </w:p>
          <w:p w:rsidR="00B02F5E" w:rsidRPr="00B02F5E" w:rsidRDefault="00B02F5E" w:rsidP="00B02F5E">
            <w:pPr>
              <w:overflowPunct/>
              <w:autoSpaceDE/>
              <w:autoSpaceDN/>
              <w:adjustRightInd/>
              <w:ind w:firstLine="709"/>
              <w:jc w:val="both"/>
              <w:textAlignment w:val="auto"/>
              <w:rPr>
                <w:rFonts w:eastAsia="SimSun"/>
              </w:rPr>
            </w:pPr>
          </w:p>
          <w:p w:rsidR="00B02F5E" w:rsidRPr="00B02F5E" w:rsidRDefault="00B02F5E" w:rsidP="00B02F5E">
            <w:pPr>
              <w:overflowPunct/>
              <w:autoSpaceDE/>
              <w:autoSpaceDN/>
              <w:adjustRightInd/>
              <w:ind w:firstLine="709"/>
              <w:jc w:val="both"/>
              <w:textAlignment w:val="auto"/>
              <w:rPr>
                <w:rFonts w:eastAsia="SimSun"/>
              </w:rPr>
            </w:pPr>
          </w:p>
          <w:p w:rsidR="00B02F5E" w:rsidRPr="00B02F5E" w:rsidRDefault="00B02F5E" w:rsidP="00B02F5E">
            <w:pPr>
              <w:overflowPunct/>
              <w:autoSpaceDE/>
              <w:autoSpaceDN/>
              <w:adjustRightInd/>
              <w:ind w:firstLine="709"/>
              <w:jc w:val="both"/>
              <w:textAlignment w:val="auto"/>
              <w:rPr>
                <w:rFonts w:eastAsia="SimSun"/>
              </w:rPr>
            </w:pPr>
            <w:r w:rsidRPr="00B02F5E">
              <w:rPr>
                <w:rFonts w:eastAsia="SimSun"/>
              </w:rPr>
              <w:t>1,5-2,0</w:t>
            </w:r>
          </w:p>
          <w:p w:rsidR="00B02F5E" w:rsidRPr="00B02F5E" w:rsidRDefault="00B02F5E" w:rsidP="00B02F5E">
            <w:pPr>
              <w:overflowPunct/>
              <w:autoSpaceDE/>
              <w:autoSpaceDN/>
              <w:adjustRightInd/>
              <w:ind w:firstLine="709"/>
              <w:jc w:val="both"/>
              <w:textAlignment w:val="auto"/>
              <w:rPr>
                <w:rFonts w:eastAsia="SimSun"/>
              </w:rPr>
            </w:pPr>
            <w:r w:rsidRPr="00B02F5E">
              <w:rPr>
                <w:rFonts w:eastAsia="SimSun"/>
              </w:rPr>
              <w:t>0,90</w:t>
            </w:r>
          </w:p>
        </w:tc>
      </w:tr>
      <w:tr w:rsidR="00B02F5E" w:rsidRPr="00B02F5E" w:rsidTr="000B5370">
        <w:tc>
          <w:tcPr>
            <w:tcW w:w="445" w:type="dxa"/>
          </w:tcPr>
          <w:p w:rsidR="00B02F5E" w:rsidRPr="00B02F5E" w:rsidRDefault="00B02F5E" w:rsidP="00B02F5E">
            <w:pPr>
              <w:tabs>
                <w:tab w:val="left" w:pos="8381"/>
              </w:tabs>
              <w:overflowPunct/>
              <w:autoSpaceDE/>
              <w:autoSpaceDN/>
              <w:adjustRightInd/>
              <w:jc w:val="right"/>
              <w:textAlignment w:val="auto"/>
              <w:rPr>
                <w:rFonts w:eastAsia="SimSun"/>
              </w:rPr>
            </w:pPr>
            <w:r w:rsidRPr="00B02F5E">
              <w:rPr>
                <w:rFonts w:eastAsia="SimSun"/>
              </w:rPr>
              <w:t>4</w:t>
            </w:r>
          </w:p>
        </w:tc>
        <w:tc>
          <w:tcPr>
            <w:tcW w:w="4766" w:type="dxa"/>
          </w:tcPr>
          <w:p w:rsidR="00B02F5E" w:rsidRPr="00B02F5E" w:rsidRDefault="00B02F5E" w:rsidP="00B02F5E">
            <w:pPr>
              <w:tabs>
                <w:tab w:val="left" w:pos="696"/>
                <w:tab w:val="left" w:pos="8381"/>
              </w:tabs>
              <w:overflowPunct/>
              <w:autoSpaceDE/>
              <w:autoSpaceDN/>
              <w:adjustRightInd/>
              <w:textAlignment w:val="auto"/>
              <w:rPr>
                <w:rFonts w:eastAsia="SimSun"/>
              </w:rPr>
            </w:pPr>
            <w:r w:rsidRPr="00B02F5E">
              <w:rPr>
                <w:rFonts w:eastAsia="SimSun"/>
              </w:rPr>
              <w:t>Ширина обочин велосипедной дорожки, м</w:t>
            </w:r>
          </w:p>
        </w:tc>
        <w:tc>
          <w:tcPr>
            <w:tcW w:w="2268" w:type="dxa"/>
            <w:gridSpan w:val="2"/>
            <w:tcBorders>
              <w:right w:val="single" w:sz="4" w:space="0" w:color="auto"/>
            </w:tcBorders>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0,5</w:t>
            </w:r>
          </w:p>
        </w:tc>
        <w:tc>
          <w:tcPr>
            <w:tcW w:w="2091" w:type="dxa"/>
            <w:tcBorders>
              <w:left w:val="single" w:sz="4" w:space="0" w:color="auto"/>
            </w:tcBorders>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0,5</w:t>
            </w:r>
          </w:p>
        </w:tc>
      </w:tr>
      <w:tr w:rsidR="00B02F5E" w:rsidRPr="00B02F5E" w:rsidTr="000B5370">
        <w:tc>
          <w:tcPr>
            <w:tcW w:w="445" w:type="dxa"/>
          </w:tcPr>
          <w:p w:rsidR="00B02F5E" w:rsidRPr="00B02F5E" w:rsidRDefault="00B02F5E" w:rsidP="00B02F5E">
            <w:pPr>
              <w:tabs>
                <w:tab w:val="left" w:pos="8381"/>
              </w:tabs>
              <w:overflowPunct/>
              <w:autoSpaceDE/>
              <w:autoSpaceDN/>
              <w:adjustRightInd/>
              <w:jc w:val="right"/>
              <w:textAlignment w:val="auto"/>
              <w:rPr>
                <w:rFonts w:eastAsia="SimSun"/>
              </w:rPr>
            </w:pPr>
            <w:r w:rsidRPr="00B02F5E">
              <w:rPr>
                <w:rFonts w:eastAsia="SimSun"/>
              </w:rPr>
              <w:t>5</w:t>
            </w:r>
          </w:p>
        </w:tc>
        <w:tc>
          <w:tcPr>
            <w:tcW w:w="4766" w:type="dxa"/>
          </w:tcPr>
          <w:p w:rsidR="00B02F5E" w:rsidRPr="00B02F5E" w:rsidRDefault="00B02F5E" w:rsidP="00B02F5E">
            <w:pPr>
              <w:tabs>
                <w:tab w:val="left" w:pos="8381"/>
              </w:tabs>
              <w:overflowPunct/>
              <w:autoSpaceDE/>
              <w:autoSpaceDN/>
              <w:adjustRightInd/>
              <w:jc w:val="both"/>
              <w:textAlignment w:val="auto"/>
              <w:rPr>
                <w:rFonts w:eastAsia="SimSun"/>
              </w:rPr>
            </w:pPr>
            <w:r w:rsidRPr="00B02F5E">
              <w:rPr>
                <w:rFonts w:eastAsia="SimSun"/>
              </w:rPr>
              <w:t xml:space="preserve">Наименьший радиус кривых в плане, м: </w:t>
            </w:r>
          </w:p>
          <w:p w:rsidR="00B02F5E" w:rsidRPr="00B02F5E" w:rsidRDefault="00B02F5E" w:rsidP="00B02F5E">
            <w:pPr>
              <w:tabs>
                <w:tab w:val="left" w:pos="8381"/>
              </w:tabs>
              <w:overflowPunct/>
              <w:autoSpaceDE/>
              <w:autoSpaceDN/>
              <w:adjustRightInd/>
              <w:jc w:val="both"/>
              <w:textAlignment w:val="auto"/>
              <w:rPr>
                <w:rFonts w:eastAsia="SimSun"/>
              </w:rPr>
            </w:pPr>
            <w:r w:rsidRPr="00B02F5E">
              <w:rPr>
                <w:rFonts w:eastAsia="SimSun"/>
              </w:rPr>
              <w:t xml:space="preserve">при отсутствии виража </w:t>
            </w:r>
          </w:p>
          <w:p w:rsidR="00B02F5E" w:rsidRPr="00B02F5E" w:rsidRDefault="00B02F5E" w:rsidP="00B02F5E">
            <w:pPr>
              <w:tabs>
                <w:tab w:val="left" w:pos="8381"/>
              </w:tabs>
              <w:overflowPunct/>
              <w:autoSpaceDE/>
              <w:autoSpaceDN/>
              <w:adjustRightInd/>
              <w:jc w:val="both"/>
              <w:textAlignment w:val="auto"/>
              <w:rPr>
                <w:rFonts w:eastAsia="SimSun"/>
              </w:rPr>
            </w:pPr>
            <w:r w:rsidRPr="00B02F5E">
              <w:rPr>
                <w:rFonts w:eastAsia="SimSun"/>
              </w:rPr>
              <w:t>при устройстве виража</w:t>
            </w:r>
          </w:p>
        </w:tc>
        <w:tc>
          <w:tcPr>
            <w:tcW w:w="2268" w:type="dxa"/>
            <w:gridSpan w:val="2"/>
            <w:tcBorders>
              <w:right w:val="single" w:sz="4" w:space="0" w:color="auto"/>
            </w:tcBorders>
          </w:tcPr>
          <w:p w:rsidR="00B02F5E" w:rsidRPr="00B02F5E" w:rsidRDefault="00B02F5E" w:rsidP="00B02F5E">
            <w:pPr>
              <w:tabs>
                <w:tab w:val="left" w:pos="8381"/>
              </w:tabs>
              <w:overflowPunct/>
              <w:autoSpaceDE/>
              <w:autoSpaceDN/>
              <w:adjustRightInd/>
              <w:jc w:val="right"/>
              <w:textAlignment w:val="auto"/>
              <w:rPr>
                <w:rFonts w:eastAsia="SimSun"/>
              </w:rPr>
            </w:pPr>
          </w:p>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30-50</w:t>
            </w:r>
          </w:p>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20</w:t>
            </w:r>
          </w:p>
        </w:tc>
        <w:tc>
          <w:tcPr>
            <w:tcW w:w="2091" w:type="dxa"/>
            <w:tcBorders>
              <w:left w:val="single" w:sz="4" w:space="0" w:color="auto"/>
            </w:tcBorders>
          </w:tcPr>
          <w:p w:rsidR="00B02F5E" w:rsidRPr="00B02F5E" w:rsidRDefault="00B02F5E" w:rsidP="00B02F5E">
            <w:pPr>
              <w:tabs>
                <w:tab w:val="left" w:pos="8381"/>
              </w:tabs>
              <w:overflowPunct/>
              <w:autoSpaceDE/>
              <w:autoSpaceDN/>
              <w:adjustRightInd/>
              <w:jc w:val="right"/>
              <w:textAlignment w:val="auto"/>
              <w:rPr>
                <w:rFonts w:eastAsia="SimSun"/>
              </w:rPr>
            </w:pPr>
          </w:p>
          <w:p w:rsidR="00B02F5E" w:rsidRPr="00B02F5E" w:rsidRDefault="00B02F5E" w:rsidP="00B02F5E">
            <w:pPr>
              <w:overflowPunct/>
              <w:autoSpaceDE/>
              <w:autoSpaceDN/>
              <w:adjustRightInd/>
              <w:ind w:firstLine="709"/>
              <w:jc w:val="both"/>
              <w:textAlignment w:val="auto"/>
              <w:rPr>
                <w:rFonts w:eastAsia="SimSun"/>
              </w:rPr>
            </w:pPr>
            <w:r w:rsidRPr="00B02F5E">
              <w:rPr>
                <w:rFonts w:eastAsia="SimSun"/>
              </w:rPr>
              <w:t>15</w:t>
            </w:r>
          </w:p>
          <w:p w:rsidR="00B02F5E" w:rsidRPr="00B02F5E" w:rsidRDefault="00B02F5E" w:rsidP="00B02F5E">
            <w:pPr>
              <w:overflowPunct/>
              <w:autoSpaceDE/>
              <w:autoSpaceDN/>
              <w:adjustRightInd/>
              <w:ind w:firstLine="709"/>
              <w:jc w:val="both"/>
              <w:textAlignment w:val="auto"/>
              <w:rPr>
                <w:rFonts w:eastAsia="SimSun"/>
              </w:rPr>
            </w:pPr>
            <w:r w:rsidRPr="00B02F5E">
              <w:rPr>
                <w:rFonts w:eastAsia="SimSun"/>
              </w:rPr>
              <w:t>10</w:t>
            </w:r>
          </w:p>
        </w:tc>
      </w:tr>
    </w:tbl>
    <w:p w:rsidR="00B02F5E" w:rsidRPr="00B02F5E" w:rsidRDefault="00B02F5E" w:rsidP="00B02F5E">
      <w:pPr>
        <w:tabs>
          <w:tab w:val="left" w:pos="8381"/>
        </w:tabs>
        <w:overflowPunct/>
        <w:autoSpaceDE/>
        <w:autoSpaceDN/>
        <w:adjustRightInd/>
        <w:jc w:val="both"/>
        <w:textAlignment w:val="auto"/>
        <w:rPr>
          <w:rFonts w:eastAsia="SimSun"/>
          <w:sz w:val="22"/>
          <w:szCs w:val="22"/>
        </w:rPr>
      </w:pPr>
    </w:p>
    <w:p w:rsidR="00B02F5E" w:rsidRDefault="00B02F5E" w:rsidP="00B02F5E">
      <w:pPr>
        <w:tabs>
          <w:tab w:val="left" w:pos="8381"/>
        </w:tabs>
        <w:overflowPunct/>
        <w:autoSpaceDE/>
        <w:autoSpaceDN/>
        <w:adjustRightInd/>
        <w:ind w:firstLine="709"/>
        <w:jc w:val="right"/>
        <w:textAlignment w:val="auto"/>
        <w:rPr>
          <w:rFonts w:eastAsia="SimSun"/>
          <w:sz w:val="22"/>
          <w:szCs w:val="22"/>
        </w:rPr>
      </w:pPr>
    </w:p>
    <w:p w:rsidR="000B5370" w:rsidRDefault="000B5370" w:rsidP="00B02F5E">
      <w:pPr>
        <w:tabs>
          <w:tab w:val="left" w:pos="8381"/>
        </w:tabs>
        <w:overflowPunct/>
        <w:autoSpaceDE/>
        <w:autoSpaceDN/>
        <w:adjustRightInd/>
        <w:ind w:firstLine="709"/>
        <w:jc w:val="right"/>
        <w:textAlignment w:val="auto"/>
        <w:rPr>
          <w:rFonts w:eastAsia="SimSun"/>
          <w:sz w:val="22"/>
          <w:szCs w:val="22"/>
        </w:rPr>
      </w:pPr>
    </w:p>
    <w:p w:rsidR="000B5370" w:rsidRDefault="000B5370" w:rsidP="00B02F5E">
      <w:pPr>
        <w:tabs>
          <w:tab w:val="left" w:pos="8381"/>
        </w:tabs>
        <w:overflowPunct/>
        <w:autoSpaceDE/>
        <w:autoSpaceDN/>
        <w:adjustRightInd/>
        <w:ind w:firstLine="709"/>
        <w:jc w:val="right"/>
        <w:textAlignment w:val="auto"/>
        <w:rPr>
          <w:rFonts w:eastAsia="SimSun"/>
          <w:sz w:val="22"/>
          <w:szCs w:val="22"/>
        </w:rPr>
      </w:pPr>
    </w:p>
    <w:p w:rsidR="000B5370" w:rsidRPr="00B02F5E" w:rsidRDefault="000B5370" w:rsidP="00B02F5E">
      <w:pPr>
        <w:tabs>
          <w:tab w:val="left" w:pos="8381"/>
        </w:tabs>
        <w:overflowPunct/>
        <w:autoSpaceDE/>
        <w:autoSpaceDN/>
        <w:adjustRightInd/>
        <w:ind w:firstLine="709"/>
        <w:jc w:val="right"/>
        <w:textAlignment w:val="auto"/>
        <w:rPr>
          <w:rFonts w:eastAsia="SimSun"/>
          <w:sz w:val="22"/>
          <w:szCs w:val="22"/>
        </w:rPr>
      </w:pPr>
    </w:p>
    <w:p w:rsidR="00B02F5E" w:rsidRPr="00B02F5E" w:rsidRDefault="00B02F5E" w:rsidP="00B02F5E">
      <w:pPr>
        <w:tabs>
          <w:tab w:val="left" w:pos="8381"/>
        </w:tabs>
        <w:overflowPunct/>
        <w:autoSpaceDE/>
        <w:autoSpaceDN/>
        <w:adjustRightInd/>
        <w:jc w:val="both"/>
        <w:textAlignment w:val="auto"/>
        <w:rPr>
          <w:rFonts w:eastAsia="SimSun"/>
          <w:b/>
          <w:color w:val="000000"/>
          <w:sz w:val="22"/>
          <w:szCs w:val="22"/>
        </w:rPr>
      </w:pPr>
      <w:r w:rsidRPr="00B02F5E">
        <w:rPr>
          <w:rFonts w:eastAsia="SimSun"/>
          <w:b/>
          <w:color w:val="000000"/>
          <w:sz w:val="22"/>
          <w:szCs w:val="22"/>
        </w:rPr>
        <w:lastRenderedPageBreak/>
        <w:t>Расчетные показатели уровня обеспеченности объектами для паркования легковых автомобилей.</w:t>
      </w:r>
    </w:p>
    <w:p w:rsidR="00B02F5E" w:rsidRPr="00B02F5E" w:rsidRDefault="00B02F5E" w:rsidP="00B02F5E">
      <w:pPr>
        <w:tabs>
          <w:tab w:val="left" w:pos="8381"/>
        </w:tabs>
        <w:overflowPunct/>
        <w:autoSpaceDE/>
        <w:autoSpaceDN/>
        <w:adjustRightInd/>
        <w:ind w:firstLine="709"/>
        <w:jc w:val="right"/>
        <w:textAlignment w:val="auto"/>
        <w:rPr>
          <w:rFonts w:eastAsia="SimSun"/>
          <w:sz w:val="22"/>
          <w:szCs w:val="22"/>
        </w:rPr>
      </w:pPr>
    </w:p>
    <w:p w:rsidR="00B02F5E" w:rsidRPr="00B02F5E" w:rsidRDefault="00B02F5E" w:rsidP="00B02F5E">
      <w:pPr>
        <w:tabs>
          <w:tab w:val="left" w:pos="8381"/>
        </w:tabs>
        <w:overflowPunct/>
        <w:autoSpaceDE/>
        <w:autoSpaceDN/>
        <w:adjustRightInd/>
        <w:ind w:firstLine="709"/>
        <w:jc w:val="right"/>
        <w:textAlignment w:val="auto"/>
        <w:rPr>
          <w:rFonts w:eastAsia="SimSun"/>
          <w:sz w:val="22"/>
          <w:szCs w:val="22"/>
        </w:rPr>
      </w:pPr>
      <w:r w:rsidRPr="00B02F5E">
        <w:rPr>
          <w:rFonts w:eastAsia="SimSun"/>
          <w:color w:val="000000"/>
          <w:sz w:val="22"/>
          <w:szCs w:val="22"/>
        </w:rPr>
        <w:t>Таблица 1.2.3.</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2"/>
        <w:gridCol w:w="2457"/>
        <w:gridCol w:w="26"/>
        <w:gridCol w:w="1987"/>
        <w:gridCol w:w="1286"/>
        <w:gridCol w:w="67"/>
        <w:gridCol w:w="1795"/>
        <w:gridCol w:w="2023"/>
      </w:tblGrid>
      <w:tr w:rsidR="00B02F5E" w:rsidRPr="00B02F5E" w:rsidTr="000B5370">
        <w:trPr>
          <w:trHeight w:val="906"/>
        </w:trPr>
        <w:tc>
          <w:tcPr>
            <w:tcW w:w="532" w:type="dxa"/>
            <w:vMerge w:val="restart"/>
          </w:tcPr>
          <w:p w:rsidR="00B02F5E" w:rsidRPr="00B02F5E" w:rsidRDefault="00B02F5E" w:rsidP="00B02F5E">
            <w:pPr>
              <w:tabs>
                <w:tab w:val="left" w:pos="8381"/>
              </w:tabs>
              <w:overflowPunct/>
              <w:autoSpaceDE/>
              <w:autoSpaceDN/>
              <w:adjustRightInd/>
              <w:jc w:val="right"/>
              <w:textAlignment w:val="auto"/>
              <w:rPr>
                <w:rFonts w:eastAsia="SimSun"/>
              </w:rPr>
            </w:pPr>
            <w:r w:rsidRPr="00B02F5E">
              <w:rPr>
                <w:rFonts w:eastAsia="SimSun"/>
              </w:rPr>
              <w:t>№</w:t>
            </w:r>
          </w:p>
        </w:tc>
        <w:tc>
          <w:tcPr>
            <w:tcW w:w="2483" w:type="dxa"/>
            <w:gridSpan w:val="2"/>
            <w:vMerge w:val="restart"/>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Наименование объекта</w:t>
            </w:r>
          </w:p>
        </w:tc>
        <w:tc>
          <w:tcPr>
            <w:tcW w:w="3273" w:type="dxa"/>
            <w:gridSpan w:val="2"/>
            <w:tcBorders>
              <w:bottom w:val="single" w:sz="4" w:space="0" w:color="auto"/>
              <w:right w:val="single" w:sz="4" w:space="0" w:color="auto"/>
            </w:tcBorders>
          </w:tcPr>
          <w:p w:rsidR="00B02F5E" w:rsidRPr="00B02F5E" w:rsidRDefault="00B02F5E" w:rsidP="00B02F5E">
            <w:pPr>
              <w:tabs>
                <w:tab w:val="left" w:pos="8381"/>
              </w:tabs>
              <w:overflowPunct/>
              <w:autoSpaceDE/>
              <w:autoSpaceDN/>
              <w:adjustRightInd/>
              <w:jc w:val="right"/>
              <w:textAlignment w:val="auto"/>
              <w:rPr>
                <w:rFonts w:eastAsia="SimSun"/>
              </w:rPr>
            </w:pPr>
            <w:r w:rsidRPr="00B02F5E">
              <w:rPr>
                <w:rFonts w:eastAsia="SimSun"/>
              </w:rPr>
              <w:t>Минимально допустимый уровень обеспеченности</w:t>
            </w:r>
          </w:p>
          <w:p w:rsidR="00B02F5E" w:rsidRPr="00B02F5E" w:rsidRDefault="00B02F5E" w:rsidP="00B02F5E">
            <w:pPr>
              <w:tabs>
                <w:tab w:val="left" w:pos="8381"/>
              </w:tabs>
              <w:overflowPunct/>
              <w:autoSpaceDE/>
              <w:autoSpaceDN/>
              <w:adjustRightInd/>
              <w:jc w:val="right"/>
              <w:textAlignment w:val="auto"/>
              <w:rPr>
                <w:rFonts w:eastAsia="SimSun"/>
              </w:rPr>
            </w:pPr>
          </w:p>
        </w:tc>
        <w:tc>
          <w:tcPr>
            <w:tcW w:w="3885" w:type="dxa"/>
            <w:gridSpan w:val="3"/>
            <w:tcBorders>
              <w:left w:val="single" w:sz="4" w:space="0" w:color="auto"/>
              <w:bottom w:val="single" w:sz="4" w:space="0" w:color="auto"/>
            </w:tcBorders>
          </w:tcPr>
          <w:p w:rsidR="00B02F5E" w:rsidRPr="00B02F5E" w:rsidRDefault="00B02F5E" w:rsidP="00B02F5E">
            <w:pPr>
              <w:tabs>
                <w:tab w:val="left" w:pos="8381"/>
              </w:tabs>
              <w:overflowPunct/>
              <w:autoSpaceDE/>
              <w:autoSpaceDN/>
              <w:adjustRightInd/>
              <w:jc w:val="right"/>
              <w:textAlignment w:val="auto"/>
              <w:rPr>
                <w:rFonts w:eastAsia="SimSun"/>
              </w:rPr>
            </w:pPr>
            <w:r w:rsidRPr="00B02F5E">
              <w:rPr>
                <w:rFonts w:eastAsia="SimSun"/>
              </w:rPr>
              <w:t>Максимально допустимый уровень территориальной доступности</w:t>
            </w:r>
          </w:p>
          <w:p w:rsidR="00B02F5E" w:rsidRPr="00B02F5E" w:rsidRDefault="00B02F5E" w:rsidP="00B02F5E">
            <w:pPr>
              <w:tabs>
                <w:tab w:val="left" w:pos="8381"/>
              </w:tabs>
              <w:overflowPunct/>
              <w:autoSpaceDE/>
              <w:autoSpaceDN/>
              <w:adjustRightInd/>
              <w:jc w:val="right"/>
              <w:textAlignment w:val="auto"/>
              <w:rPr>
                <w:rFonts w:eastAsia="SimSun"/>
              </w:rPr>
            </w:pPr>
          </w:p>
        </w:tc>
      </w:tr>
      <w:tr w:rsidR="00B02F5E" w:rsidRPr="00B02F5E" w:rsidTr="000B5370">
        <w:trPr>
          <w:trHeight w:val="210"/>
        </w:trPr>
        <w:tc>
          <w:tcPr>
            <w:tcW w:w="532" w:type="dxa"/>
            <w:vMerge/>
            <w:tcBorders>
              <w:bottom w:val="single" w:sz="4" w:space="0" w:color="auto"/>
            </w:tcBorders>
          </w:tcPr>
          <w:p w:rsidR="00B02F5E" w:rsidRPr="00B02F5E" w:rsidRDefault="00B02F5E" w:rsidP="00B02F5E">
            <w:pPr>
              <w:tabs>
                <w:tab w:val="left" w:pos="8381"/>
              </w:tabs>
              <w:overflowPunct/>
              <w:autoSpaceDE/>
              <w:autoSpaceDN/>
              <w:adjustRightInd/>
              <w:jc w:val="right"/>
              <w:textAlignment w:val="auto"/>
              <w:rPr>
                <w:rFonts w:eastAsia="SimSun"/>
              </w:rPr>
            </w:pPr>
          </w:p>
        </w:tc>
        <w:tc>
          <w:tcPr>
            <w:tcW w:w="2483" w:type="dxa"/>
            <w:gridSpan w:val="2"/>
            <w:vMerge/>
          </w:tcPr>
          <w:p w:rsidR="00B02F5E" w:rsidRPr="00B02F5E" w:rsidRDefault="00B02F5E" w:rsidP="00B02F5E">
            <w:pPr>
              <w:tabs>
                <w:tab w:val="left" w:pos="8381"/>
              </w:tabs>
              <w:overflowPunct/>
              <w:autoSpaceDE/>
              <w:autoSpaceDN/>
              <w:adjustRightInd/>
              <w:jc w:val="right"/>
              <w:textAlignment w:val="auto"/>
              <w:rPr>
                <w:rFonts w:eastAsia="SimSun"/>
              </w:rPr>
            </w:pPr>
          </w:p>
        </w:tc>
        <w:tc>
          <w:tcPr>
            <w:tcW w:w="1987" w:type="dxa"/>
            <w:tcBorders>
              <w:top w:val="single" w:sz="4" w:space="0" w:color="auto"/>
              <w:bottom w:val="single" w:sz="4" w:space="0" w:color="auto"/>
              <w:right w:val="single" w:sz="4" w:space="0" w:color="auto"/>
            </w:tcBorders>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Единица измерения</w:t>
            </w:r>
          </w:p>
        </w:tc>
        <w:tc>
          <w:tcPr>
            <w:tcW w:w="1286" w:type="dxa"/>
            <w:tcBorders>
              <w:top w:val="single" w:sz="4" w:space="0" w:color="auto"/>
              <w:bottom w:val="single" w:sz="4" w:space="0" w:color="auto"/>
              <w:right w:val="single" w:sz="4" w:space="0" w:color="auto"/>
            </w:tcBorders>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Величина</w:t>
            </w:r>
          </w:p>
        </w:tc>
        <w:tc>
          <w:tcPr>
            <w:tcW w:w="1862" w:type="dxa"/>
            <w:gridSpan w:val="2"/>
            <w:tcBorders>
              <w:top w:val="single" w:sz="4" w:space="0" w:color="auto"/>
              <w:left w:val="single" w:sz="4" w:space="0" w:color="auto"/>
              <w:right w:val="single" w:sz="4" w:space="0" w:color="auto"/>
            </w:tcBorders>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Единица изме-рения</w:t>
            </w:r>
          </w:p>
        </w:tc>
        <w:tc>
          <w:tcPr>
            <w:tcW w:w="2023" w:type="dxa"/>
            <w:tcBorders>
              <w:top w:val="single" w:sz="4" w:space="0" w:color="auto"/>
              <w:left w:val="single" w:sz="4" w:space="0" w:color="auto"/>
            </w:tcBorders>
          </w:tcPr>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Величина</w:t>
            </w:r>
          </w:p>
        </w:tc>
      </w:tr>
      <w:tr w:rsidR="00B02F5E" w:rsidRPr="00B02F5E" w:rsidTr="000B5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10173" w:type="dxa"/>
            <w:gridSpan w:val="8"/>
          </w:tcPr>
          <w:p w:rsidR="00B02F5E" w:rsidRPr="00B02F5E" w:rsidRDefault="00B02F5E" w:rsidP="00B02F5E">
            <w:pPr>
              <w:tabs>
                <w:tab w:val="left" w:pos="680"/>
                <w:tab w:val="left" w:pos="8381"/>
              </w:tabs>
              <w:overflowPunct/>
              <w:autoSpaceDE/>
              <w:autoSpaceDN/>
              <w:adjustRightInd/>
              <w:jc w:val="both"/>
              <w:textAlignment w:val="auto"/>
              <w:rPr>
                <w:rFonts w:eastAsia="SimSun"/>
              </w:rPr>
            </w:pPr>
            <w:r w:rsidRPr="00B02F5E">
              <w:rPr>
                <w:rFonts w:eastAsia="SimSun"/>
              </w:rPr>
              <w:t>Места для хранения легковых автомобилей постоянного населения, расположенные вблизи от мест проживания[1]</w:t>
            </w:r>
            <w:r w:rsidRPr="00B02F5E">
              <w:rPr>
                <w:rFonts w:eastAsia="SimSun"/>
              </w:rPr>
              <w:tab/>
            </w:r>
          </w:p>
        </w:tc>
      </w:tr>
      <w:tr w:rsidR="00B02F5E" w:rsidRPr="00B02F5E" w:rsidTr="000B5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10173" w:type="dxa"/>
            <w:gridSpan w:val="8"/>
          </w:tcPr>
          <w:p w:rsidR="00B02F5E" w:rsidRPr="00B02F5E" w:rsidRDefault="00B02F5E" w:rsidP="00B02F5E">
            <w:pPr>
              <w:tabs>
                <w:tab w:val="left" w:pos="8381"/>
              </w:tabs>
              <w:overflowPunct/>
              <w:autoSpaceDE/>
              <w:autoSpaceDN/>
              <w:adjustRightInd/>
              <w:jc w:val="both"/>
              <w:textAlignment w:val="auto"/>
              <w:rPr>
                <w:rFonts w:eastAsia="SimSun"/>
              </w:rPr>
            </w:pPr>
            <w:r w:rsidRPr="00B02F5E">
              <w:rPr>
                <w:rFonts w:eastAsia="SimSun"/>
              </w:rPr>
              <w:t>Места для паркования легковых автомобилей постоянного и дневного населения поселения при поездках с различными целями у следующих объектов:</w:t>
            </w:r>
          </w:p>
          <w:p w:rsidR="00B02F5E" w:rsidRPr="00B02F5E" w:rsidRDefault="00B02F5E" w:rsidP="00B02F5E">
            <w:pPr>
              <w:tabs>
                <w:tab w:val="left" w:pos="8381"/>
              </w:tabs>
              <w:overflowPunct/>
              <w:autoSpaceDE/>
              <w:autoSpaceDN/>
              <w:adjustRightInd/>
              <w:jc w:val="both"/>
              <w:textAlignment w:val="auto"/>
              <w:rPr>
                <w:rFonts w:eastAsia="SimSun"/>
              </w:rPr>
            </w:pPr>
          </w:p>
        </w:tc>
      </w:tr>
      <w:tr w:rsidR="00B02F5E" w:rsidRPr="00B02F5E" w:rsidTr="000B5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B02F5E" w:rsidRPr="00B02F5E" w:rsidRDefault="00B02F5E" w:rsidP="00B02F5E">
            <w:pPr>
              <w:tabs>
                <w:tab w:val="left" w:pos="8381"/>
              </w:tabs>
              <w:overflowPunct/>
              <w:autoSpaceDE/>
              <w:autoSpaceDN/>
              <w:adjustRightInd/>
              <w:jc w:val="right"/>
              <w:textAlignment w:val="auto"/>
              <w:rPr>
                <w:rFonts w:eastAsia="SimSun"/>
              </w:rPr>
            </w:pPr>
            <w:r w:rsidRPr="00B02F5E">
              <w:rPr>
                <w:rFonts w:eastAsia="SimSun"/>
              </w:rPr>
              <w:t>1</w:t>
            </w:r>
          </w:p>
        </w:tc>
        <w:tc>
          <w:tcPr>
            <w:tcW w:w="2457" w:type="dxa"/>
          </w:tcPr>
          <w:p w:rsidR="00B02F5E" w:rsidRPr="00B02F5E" w:rsidRDefault="00B02F5E" w:rsidP="00B02F5E">
            <w:pPr>
              <w:tabs>
                <w:tab w:val="left" w:pos="259"/>
                <w:tab w:val="left" w:pos="8381"/>
              </w:tabs>
              <w:overflowPunct/>
              <w:autoSpaceDE/>
              <w:autoSpaceDN/>
              <w:adjustRightInd/>
              <w:jc w:val="both"/>
              <w:textAlignment w:val="auto"/>
              <w:rPr>
                <w:rFonts w:eastAsia="SimSun"/>
              </w:rPr>
            </w:pPr>
            <w:r w:rsidRPr="00B02F5E">
              <w:rPr>
                <w:rFonts w:eastAsia="SimSun"/>
              </w:rPr>
              <w:tab/>
              <w:t>Учреждения органов местного самоуправления</w:t>
            </w:r>
          </w:p>
        </w:tc>
        <w:tc>
          <w:tcPr>
            <w:tcW w:w="2013" w:type="dxa"/>
            <w:gridSpan w:val="2"/>
          </w:tcPr>
          <w:p w:rsidR="00B02F5E" w:rsidRPr="00B02F5E" w:rsidRDefault="00B02F5E" w:rsidP="00B02F5E">
            <w:pPr>
              <w:tabs>
                <w:tab w:val="left" w:pos="8381"/>
              </w:tabs>
              <w:overflowPunct/>
              <w:autoSpaceDE/>
              <w:autoSpaceDN/>
              <w:adjustRightInd/>
              <w:jc w:val="both"/>
              <w:textAlignment w:val="auto"/>
              <w:rPr>
                <w:rFonts w:eastAsia="SimSun"/>
              </w:rPr>
            </w:pPr>
            <w:r w:rsidRPr="00B02F5E">
              <w:rPr>
                <w:rFonts w:eastAsia="SimSun"/>
              </w:rPr>
              <w:t>машино-место на 100 кв. м общей площадь административных (офисных) помещений объекта</w:t>
            </w:r>
          </w:p>
        </w:tc>
        <w:tc>
          <w:tcPr>
            <w:tcW w:w="1353" w:type="dxa"/>
            <w:gridSpan w:val="2"/>
          </w:tcPr>
          <w:p w:rsidR="00B02F5E" w:rsidRPr="00B02F5E" w:rsidRDefault="00B02F5E" w:rsidP="00B02F5E">
            <w:pPr>
              <w:tabs>
                <w:tab w:val="left" w:pos="8381"/>
              </w:tabs>
              <w:overflowPunct/>
              <w:autoSpaceDE/>
              <w:autoSpaceDN/>
              <w:adjustRightInd/>
              <w:jc w:val="both"/>
              <w:textAlignment w:val="auto"/>
              <w:rPr>
                <w:rFonts w:eastAsia="SimSun"/>
              </w:rPr>
            </w:pPr>
          </w:p>
          <w:p w:rsidR="00B02F5E" w:rsidRPr="00B02F5E" w:rsidRDefault="00B02F5E" w:rsidP="00B02F5E">
            <w:pPr>
              <w:tabs>
                <w:tab w:val="left" w:pos="8381"/>
              </w:tabs>
              <w:overflowPunct/>
              <w:autoSpaceDE/>
              <w:autoSpaceDN/>
              <w:adjustRightInd/>
              <w:jc w:val="both"/>
              <w:textAlignment w:val="auto"/>
              <w:rPr>
                <w:rFonts w:eastAsia="SimSun"/>
              </w:rPr>
            </w:pPr>
          </w:p>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1</w:t>
            </w:r>
          </w:p>
        </w:tc>
        <w:tc>
          <w:tcPr>
            <w:tcW w:w="1795" w:type="dxa"/>
          </w:tcPr>
          <w:p w:rsidR="00B02F5E" w:rsidRPr="00B02F5E" w:rsidRDefault="00B02F5E" w:rsidP="00B02F5E">
            <w:pPr>
              <w:tabs>
                <w:tab w:val="left" w:pos="8381"/>
              </w:tabs>
              <w:overflowPunct/>
              <w:autoSpaceDE/>
              <w:autoSpaceDN/>
              <w:adjustRightInd/>
              <w:jc w:val="right"/>
              <w:textAlignment w:val="auto"/>
              <w:rPr>
                <w:rFonts w:eastAsia="SimSun"/>
              </w:rPr>
            </w:pPr>
          </w:p>
          <w:p w:rsidR="00B02F5E" w:rsidRPr="00B02F5E" w:rsidRDefault="00B02F5E" w:rsidP="00B02F5E">
            <w:pPr>
              <w:overflowPunct/>
              <w:autoSpaceDE/>
              <w:autoSpaceDN/>
              <w:adjustRightInd/>
              <w:ind w:firstLine="709"/>
              <w:jc w:val="both"/>
              <w:textAlignment w:val="auto"/>
              <w:rPr>
                <w:rFonts w:eastAsia="SimSun"/>
              </w:rPr>
            </w:pPr>
          </w:p>
          <w:p w:rsidR="00B02F5E" w:rsidRPr="00B02F5E" w:rsidRDefault="00B02F5E" w:rsidP="00B02F5E">
            <w:pPr>
              <w:overflowPunct/>
              <w:autoSpaceDE/>
              <w:autoSpaceDN/>
              <w:adjustRightInd/>
              <w:jc w:val="center"/>
              <w:textAlignment w:val="auto"/>
              <w:rPr>
                <w:rFonts w:eastAsia="SimSun"/>
              </w:rPr>
            </w:pPr>
            <w:r w:rsidRPr="00B02F5E">
              <w:rPr>
                <w:rFonts w:eastAsia="SimSun"/>
              </w:rPr>
              <w:t>радиус доступности, м</w:t>
            </w:r>
          </w:p>
        </w:tc>
        <w:tc>
          <w:tcPr>
            <w:tcW w:w="2023" w:type="dxa"/>
          </w:tcPr>
          <w:p w:rsidR="00B02F5E" w:rsidRPr="00B02F5E" w:rsidRDefault="00B02F5E" w:rsidP="00B02F5E">
            <w:pPr>
              <w:tabs>
                <w:tab w:val="left" w:pos="8381"/>
              </w:tabs>
              <w:overflowPunct/>
              <w:autoSpaceDE/>
              <w:autoSpaceDN/>
              <w:adjustRightInd/>
              <w:jc w:val="right"/>
              <w:textAlignment w:val="auto"/>
              <w:rPr>
                <w:rFonts w:eastAsia="SimSun"/>
              </w:rPr>
            </w:pPr>
          </w:p>
          <w:p w:rsidR="00B02F5E" w:rsidRPr="00B02F5E" w:rsidRDefault="00B02F5E" w:rsidP="00B02F5E">
            <w:pPr>
              <w:overflowPunct/>
              <w:autoSpaceDE/>
              <w:autoSpaceDN/>
              <w:adjustRightInd/>
              <w:jc w:val="both"/>
              <w:textAlignment w:val="auto"/>
              <w:rPr>
                <w:rFonts w:eastAsia="SimSun"/>
              </w:rPr>
            </w:pPr>
          </w:p>
          <w:p w:rsidR="00B02F5E" w:rsidRPr="00B02F5E" w:rsidRDefault="00B02F5E" w:rsidP="00B02F5E">
            <w:pPr>
              <w:overflowPunct/>
              <w:autoSpaceDE/>
              <w:autoSpaceDN/>
              <w:adjustRightInd/>
              <w:jc w:val="both"/>
              <w:textAlignment w:val="auto"/>
              <w:rPr>
                <w:rFonts w:eastAsia="SimSun"/>
              </w:rPr>
            </w:pPr>
            <w:r w:rsidRPr="00B02F5E">
              <w:rPr>
                <w:rFonts w:eastAsia="SimSun"/>
              </w:rPr>
              <w:t xml:space="preserve">      250</w:t>
            </w:r>
          </w:p>
        </w:tc>
      </w:tr>
      <w:tr w:rsidR="00B02F5E" w:rsidRPr="00B02F5E" w:rsidTr="000B5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B02F5E" w:rsidRPr="00B02F5E" w:rsidRDefault="00B02F5E" w:rsidP="00B02F5E">
            <w:pPr>
              <w:tabs>
                <w:tab w:val="left" w:pos="8381"/>
              </w:tabs>
              <w:overflowPunct/>
              <w:autoSpaceDE/>
              <w:autoSpaceDN/>
              <w:adjustRightInd/>
              <w:jc w:val="right"/>
              <w:textAlignment w:val="auto"/>
              <w:rPr>
                <w:rFonts w:eastAsia="SimSun"/>
              </w:rPr>
            </w:pPr>
            <w:r w:rsidRPr="00B02F5E">
              <w:rPr>
                <w:rFonts w:eastAsia="SimSun"/>
              </w:rPr>
              <w:t>2</w:t>
            </w:r>
          </w:p>
        </w:tc>
        <w:tc>
          <w:tcPr>
            <w:tcW w:w="2457" w:type="dxa"/>
          </w:tcPr>
          <w:p w:rsidR="00B02F5E" w:rsidRPr="00B02F5E" w:rsidRDefault="00B02F5E" w:rsidP="00B02F5E">
            <w:pPr>
              <w:tabs>
                <w:tab w:val="left" w:pos="259"/>
                <w:tab w:val="left" w:pos="8381"/>
              </w:tabs>
              <w:overflowPunct/>
              <w:autoSpaceDE/>
              <w:autoSpaceDN/>
              <w:adjustRightInd/>
              <w:jc w:val="both"/>
              <w:textAlignment w:val="auto"/>
              <w:rPr>
                <w:rFonts w:eastAsia="SimSun"/>
              </w:rPr>
            </w:pPr>
            <w:r w:rsidRPr="00B02F5E">
              <w:rPr>
                <w:rFonts w:eastAsia="SimSun"/>
              </w:rPr>
              <w:t>Центры обучения, самодеятельного творчества, клубы по интересам для взрослых</w:t>
            </w:r>
          </w:p>
        </w:tc>
        <w:tc>
          <w:tcPr>
            <w:tcW w:w="2013" w:type="dxa"/>
            <w:gridSpan w:val="2"/>
          </w:tcPr>
          <w:p w:rsidR="00B02F5E" w:rsidRPr="00B02F5E" w:rsidRDefault="00B02F5E" w:rsidP="00B02F5E">
            <w:pPr>
              <w:tabs>
                <w:tab w:val="left" w:pos="8381"/>
              </w:tabs>
              <w:overflowPunct/>
              <w:autoSpaceDE/>
              <w:autoSpaceDN/>
              <w:adjustRightInd/>
              <w:jc w:val="both"/>
              <w:textAlignment w:val="auto"/>
              <w:rPr>
                <w:rFonts w:eastAsia="SimSun"/>
              </w:rPr>
            </w:pPr>
            <w:r w:rsidRPr="00B02F5E">
              <w:rPr>
                <w:rFonts w:eastAsia="SimSun"/>
              </w:rPr>
              <w:t>машино-место на 20</w:t>
            </w:r>
          </w:p>
          <w:p w:rsidR="00B02F5E" w:rsidRPr="00B02F5E" w:rsidRDefault="00B02F5E" w:rsidP="00B02F5E">
            <w:pPr>
              <w:tabs>
                <w:tab w:val="left" w:pos="8381"/>
              </w:tabs>
              <w:overflowPunct/>
              <w:autoSpaceDE/>
              <w:autoSpaceDN/>
              <w:adjustRightInd/>
              <w:jc w:val="both"/>
              <w:textAlignment w:val="auto"/>
              <w:rPr>
                <w:rFonts w:eastAsia="SimSun"/>
              </w:rPr>
            </w:pPr>
            <w:r w:rsidRPr="00B02F5E">
              <w:rPr>
                <w:rFonts w:eastAsia="SimSun"/>
              </w:rPr>
              <w:t>кв. м общей площади</w:t>
            </w:r>
          </w:p>
          <w:p w:rsidR="00B02F5E" w:rsidRPr="00B02F5E" w:rsidRDefault="00B02F5E" w:rsidP="00B02F5E">
            <w:pPr>
              <w:tabs>
                <w:tab w:val="left" w:pos="8381"/>
              </w:tabs>
              <w:overflowPunct/>
              <w:autoSpaceDE/>
              <w:autoSpaceDN/>
              <w:adjustRightInd/>
              <w:jc w:val="both"/>
              <w:textAlignment w:val="auto"/>
              <w:rPr>
                <w:rFonts w:eastAsia="SimSun"/>
              </w:rPr>
            </w:pPr>
            <w:r w:rsidRPr="00B02F5E">
              <w:rPr>
                <w:rFonts w:eastAsia="SimSun"/>
              </w:rPr>
              <w:t>клубных помещений</w:t>
            </w:r>
          </w:p>
          <w:p w:rsidR="00B02F5E" w:rsidRPr="00B02F5E" w:rsidRDefault="00B02F5E" w:rsidP="00B02F5E">
            <w:pPr>
              <w:tabs>
                <w:tab w:val="left" w:pos="8381"/>
              </w:tabs>
              <w:overflowPunct/>
              <w:autoSpaceDE/>
              <w:autoSpaceDN/>
              <w:adjustRightInd/>
              <w:jc w:val="both"/>
              <w:textAlignment w:val="auto"/>
              <w:rPr>
                <w:rFonts w:eastAsia="SimSun"/>
              </w:rPr>
            </w:pPr>
            <w:r w:rsidRPr="00B02F5E">
              <w:rPr>
                <w:rFonts w:eastAsia="SimSun"/>
              </w:rPr>
              <w:t>объекта</w:t>
            </w:r>
          </w:p>
        </w:tc>
        <w:tc>
          <w:tcPr>
            <w:tcW w:w="1353" w:type="dxa"/>
            <w:gridSpan w:val="2"/>
          </w:tcPr>
          <w:p w:rsidR="00B02F5E" w:rsidRPr="00B02F5E" w:rsidRDefault="00B02F5E" w:rsidP="00B02F5E">
            <w:pPr>
              <w:tabs>
                <w:tab w:val="left" w:pos="8381"/>
              </w:tabs>
              <w:overflowPunct/>
              <w:autoSpaceDE/>
              <w:autoSpaceDN/>
              <w:adjustRightInd/>
              <w:jc w:val="both"/>
              <w:textAlignment w:val="auto"/>
              <w:rPr>
                <w:rFonts w:eastAsia="SimSun"/>
              </w:rPr>
            </w:pPr>
          </w:p>
          <w:p w:rsidR="00B02F5E" w:rsidRPr="00B02F5E" w:rsidRDefault="00B02F5E" w:rsidP="00B02F5E">
            <w:pPr>
              <w:tabs>
                <w:tab w:val="left" w:pos="8381"/>
              </w:tabs>
              <w:overflowPunct/>
              <w:autoSpaceDE/>
              <w:autoSpaceDN/>
              <w:adjustRightInd/>
              <w:jc w:val="both"/>
              <w:textAlignment w:val="auto"/>
              <w:rPr>
                <w:rFonts w:eastAsia="SimSun"/>
              </w:rPr>
            </w:pPr>
          </w:p>
          <w:p w:rsidR="00B02F5E" w:rsidRPr="00B02F5E" w:rsidRDefault="00B02F5E" w:rsidP="00B02F5E">
            <w:pPr>
              <w:tabs>
                <w:tab w:val="left" w:pos="8381"/>
              </w:tabs>
              <w:overflowPunct/>
              <w:autoSpaceDE/>
              <w:autoSpaceDN/>
              <w:adjustRightInd/>
              <w:jc w:val="center"/>
              <w:textAlignment w:val="auto"/>
              <w:rPr>
                <w:rFonts w:eastAsia="SimSun"/>
              </w:rPr>
            </w:pPr>
            <w:r w:rsidRPr="00B02F5E">
              <w:rPr>
                <w:rFonts w:eastAsia="SimSun"/>
              </w:rPr>
              <w:t>1</w:t>
            </w:r>
          </w:p>
        </w:tc>
        <w:tc>
          <w:tcPr>
            <w:tcW w:w="1795" w:type="dxa"/>
            <w:vMerge w:val="restart"/>
          </w:tcPr>
          <w:p w:rsidR="00B02F5E" w:rsidRPr="00B02F5E" w:rsidRDefault="00B02F5E" w:rsidP="00B02F5E">
            <w:pPr>
              <w:overflowPunct/>
              <w:autoSpaceDE/>
              <w:autoSpaceDN/>
              <w:adjustRightInd/>
              <w:textAlignment w:val="auto"/>
              <w:rPr>
                <w:rFonts w:eastAsia="SimSun"/>
              </w:rPr>
            </w:pPr>
          </w:p>
        </w:tc>
        <w:tc>
          <w:tcPr>
            <w:tcW w:w="2023" w:type="dxa"/>
          </w:tcPr>
          <w:p w:rsidR="00B02F5E" w:rsidRPr="00B02F5E" w:rsidRDefault="00B02F5E" w:rsidP="00B02F5E">
            <w:pPr>
              <w:overflowPunct/>
              <w:autoSpaceDE/>
              <w:autoSpaceDN/>
              <w:adjustRightInd/>
              <w:textAlignment w:val="auto"/>
              <w:rPr>
                <w:rFonts w:eastAsia="SimSun"/>
              </w:rPr>
            </w:pPr>
          </w:p>
        </w:tc>
      </w:tr>
      <w:tr w:rsidR="00B02F5E" w:rsidRPr="00B02F5E" w:rsidTr="000B5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B02F5E" w:rsidRPr="00B02F5E" w:rsidRDefault="00B02F5E" w:rsidP="00B02F5E">
            <w:pPr>
              <w:tabs>
                <w:tab w:val="left" w:pos="8381"/>
              </w:tabs>
              <w:overflowPunct/>
              <w:autoSpaceDE/>
              <w:autoSpaceDN/>
              <w:adjustRightInd/>
              <w:jc w:val="right"/>
              <w:textAlignment w:val="auto"/>
              <w:rPr>
                <w:rFonts w:eastAsia="SimSun"/>
              </w:rPr>
            </w:pPr>
            <w:r w:rsidRPr="00B02F5E">
              <w:rPr>
                <w:rFonts w:eastAsia="SimSun"/>
              </w:rPr>
              <w:t>3</w:t>
            </w:r>
          </w:p>
        </w:tc>
        <w:tc>
          <w:tcPr>
            <w:tcW w:w="2457" w:type="dxa"/>
          </w:tcPr>
          <w:p w:rsidR="00B02F5E" w:rsidRPr="00B02F5E" w:rsidRDefault="00B02F5E" w:rsidP="00B02F5E">
            <w:pPr>
              <w:tabs>
                <w:tab w:val="left" w:pos="259"/>
                <w:tab w:val="left" w:pos="8381"/>
              </w:tabs>
              <w:overflowPunct/>
              <w:autoSpaceDE/>
              <w:autoSpaceDN/>
              <w:adjustRightInd/>
              <w:jc w:val="both"/>
              <w:textAlignment w:val="auto"/>
              <w:rPr>
                <w:rFonts w:eastAsia="SimSun"/>
              </w:rPr>
            </w:pPr>
            <w:r w:rsidRPr="00B02F5E">
              <w:rPr>
                <w:rFonts w:eastAsia="SimSun"/>
              </w:rPr>
              <w:t>Магазины-склады (мелкооптовой и розничной торговли, гипермаркеты)</w:t>
            </w:r>
          </w:p>
        </w:tc>
        <w:tc>
          <w:tcPr>
            <w:tcW w:w="2013" w:type="dxa"/>
            <w:gridSpan w:val="2"/>
          </w:tcPr>
          <w:p w:rsidR="00B02F5E" w:rsidRPr="00B02F5E" w:rsidRDefault="00B02F5E" w:rsidP="00B02F5E">
            <w:pPr>
              <w:tabs>
                <w:tab w:val="left" w:pos="8381"/>
              </w:tabs>
              <w:overflowPunct/>
              <w:autoSpaceDE/>
              <w:autoSpaceDN/>
              <w:adjustRightInd/>
              <w:jc w:val="both"/>
              <w:textAlignment w:val="auto"/>
              <w:rPr>
                <w:rFonts w:eastAsia="SimSun"/>
              </w:rPr>
            </w:pPr>
            <w:r w:rsidRPr="00B02F5E">
              <w:rPr>
                <w:rFonts w:eastAsia="SimSun"/>
              </w:rPr>
              <w:t>машино-место на 30 кв. м общей площади помещений объекта</w:t>
            </w:r>
          </w:p>
        </w:tc>
        <w:tc>
          <w:tcPr>
            <w:tcW w:w="1353" w:type="dxa"/>
            <w:gridSpan w:val="2"/>
          </w:tcPr>
          <w:p w:rsidR="00B02F5E" w:rsidRPr="00B02F5E" w:rsidRDefault="00B02F5E" w:rsidP="00B02F5E">
            <w:pPr>
              <w:tabs>
                <w:tab w:val="left" w:pos="8381"/>
              </w:tabs>
              <w:overflowPunct/>
              <w:autoSpaceDE/>
              <w:autoSpaceDN/>
              <w:adjustRightInd/>
              <w:jc w:val="both"/>
              <w:textAlignment w:val="auto"/>
              <w:rPr>
                <w:rFonts w:eastAsia="SimSun"/>
              </w:rPr>
            </w:pPr>
          </w:p>
          <w:p w:rsidR="00B02F5E" w:rsidRPr="00B02F5E" w:rsidRDefault="00B02F5E" w:rsidP="00B02F5E">
            <w:pPr>
              <w:overflowPunct/>
              <w:autoSpaceDE/>
              <w:autoSpaceDN/>
              <w:adjustRightInd/>
              <w:ind w:firstLine="709"/>
              <w:jc w:val="both"/>
              <w:textAlignment w:val="auto"/>
              <w:rPr>
                <w:rFonts w:eastAsia="SimSun"/>
              </w:rPr>
            </w:pPr>
          </w:p>
          <w:p w:rsidR="00B02F5E" w:rsidRPr="00B02F5E" w:rsidRDefault="00B02F5E" w:rsidP="00B02F5E">
            <w:pPr>
              <w:overflowPunct/>
              <w:autoSpaceDE/>
              <w:autoSpaceDN/>
              <w:adjustRightInd/>
              <w:jc w:val="both"/>
              <w:textAlignment w:val="auto"/>
              <w:rPr>
                <w:rFonts w:eastAsia="SimSun"/>
              </w:rPr>
            </w:pPr>
            <w:r w:rsidRPr="00B02F5E">
              <w:rPr>
                <w:rFonts w:eastAsia="SimSun"/>
              </w:rPr>
              <w:t xml:space="preserve">         1</w:t>
            </w:r>
          </w:p>
        </w:tc>
        <w:tc>
          <w:tcPr>
            <w:tcW w:w="1795" w:type="dxa"/>
            <w:vMerge/>
          </w:tcPr>
          <w:p w:rsidR="00B02F5E" w:rsidRPr="00B02F5E" w:rsidRDefault="00B02F5E" w:rsidP="00B02F5E">
            <w:pPr>
              <w:overflowPunct/>
              <w:autoSpaceDE/>
              <w:autoSpaceDN/>
              <w:adjustRightInd/>
              <w:textAlignment w:val="auto"/>
              <w:rPr>
                <w:rFonts w:eastAsia="SimSun"/>
              </w:rPr>
            </w:pPr>
          </w:p>
        </w:tc>
        <w:tc>
          <w:tcPr>
            <w:tcW w:w="2023" w:type="dxa"/>
            <w:tcBorders>
              <w:top w:val="nil"/>
              <w:bottom w:val="nil"/>
            </w:tcBorders>
          </w:tcPr>
          <w:p w:rsidR="00B02F5E" w:rsidRPr="00B02F5E" w:rsidRDefault="00B02F5E" w:rsidP="00B02F5E">
            <w:pPr>
              <w:overflowPunct/>
              <w:autoSpaceDE/>
              <w:autoSpaceDN/>
              <w:adjustRightInd/>
              <w:textAlignment w:val="auto"/>
              <w:rPr>
                <w:rFonts w:eastAsia="SimSun"/>
              </w:rPr>
            </w:pPr>
          </w:p>
          <w:p w:rsidR="00B02F5E" w:rsidRPr="00B02F5E" w:rsidRDefault="00B02F5E" w:rsidP="00B02F5E">
            <w:pPr>
              <w:overflowPunct/>
              <w:autoSpaceDE/>
              <w:autoSpaceDN/>
              <w:adjustRightInd/>
              <w:textAlignment w:val="auto"/>
              <w:rPr>
                <w:rFonts w:eastAsia="SimSun"/>
              </w:rPr>
            </w:pPr>
          </w:p>
          <w:p w:rsidR="00B02F5E" w:rsidRPr="00B02F5E" w:rsidRDefault="00B02F5E" w:rsidP="00B02F5E">
            <w:pPr>
              <w:overflowPunct/>
              <w:autoSpaceDE/>
              <w:autoSpaceDN/>
              <w:adjustRightInd/>
              <w:textAlignment w:val="auto"/>
              <w:rPr>
                <w:rFonts w:eastAsia="SimSun"/>
              </w:rPr>
            </w:pPr>
            <w:r w:rsidRPr="00B02F5E">
              <w:rPr>
                <w:rFonts w:eastAsia="SimSun"/>
              </w:rPr>
              <w:t xml:space="preserve">      150</w:t>
            </w:r>
          </w:p>
        </w:tc>
      </w:tr>
      <w:tr w:rsidR="00B02F5E" w:rsidRPr="00B02F5E" w:rsidTr="000B5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B02F5E" w:rsidRPr="00B02F5E" w:rsidRDefault="00B02F5E" w:rsidP="00B02F5E">
            <w:pPr>
              <w:tabs>
                <w:tab w:val="left" w:pos="8381"/>
              </w:tabs>
              <w:overflowPunct/>
              <w:autoSpaceDE/>
              <w:autoSpaceDN/>
              <w:adjustRightInd/>
              <w:jc w:val="right"/>
              <w:textAlignment w:val="auto"/>
              <w:rPr>
                <w:rFonts w:eastAsia="SimSun"/>
              </w:rPr>
            </w:pPr>
            <w:r w:rsidRPr="00B02F5E">
              <w:rPr>
                <w:rFonts w:eastAsia="SimSun"/>
              </w:rPr>
              <w:t>4</w:t>
            </w:r>
          </w:p>
        </w:tc>
        <w:tc>
          <w:tcPr>
            <w:tcW w:w="2457" w:type="dxa"/>
          </w:tcPr>
          <w:p w:rsidR="00B02F5E" w:rsidRPr="00B02F5E" w:rsidRDefault="00B02F5E" w:rsidP="00B02F5E">
            <w:pPr>
              <w:tabs>
                <w:tab w:val="left" w:pos="259"/>
                <w:tab w:val="left" w:pos="8381"/>
              </w:tabs>
              <w:overflowPunct/>
              <w:autoSpaceDE/>
              <w:autoSpaceDN/>
              <w:adjustRightInd/>
              <w:jc w:val="both"/>
              <w:textAlignment w:val="auto"/>
              <w:rPr>
                <w:rFonts w:eastAsia="SimSun"/>
              </w:rPr>
            </w:pPr>
            <w:r w:rsidRPr="00B02F5E">
              <w:rPr>
                <w:rFonts w:eastAsia="SimSun"/>
              </w:rPr>
              <w:t>Предприятия общественного питания периодического спроса (кафе)</w:t>
            </w:r>
          </w:p>
        </w:tc>
        <w:tc>
          <w:tcPr>
            <w:tcW w:w="2013" w:type="dxa"/>
            <w:gridSpan w:val="2"/>
          </w:tcPr>
          <w:p w:rsidR="00B02F5E" w:rsidRPr="00B02F5E" w:rsidRDefault="00B02F5E" w:rsidP="00B02F5E">
            <w:pPr>
              <w:tabs>
                <w:tab w:val="left" w:pos="8381"/>
              </w:tabs>
              <w:overflowPunct/>
              <w:autoSpaceDE/>
              <w:autoSpaceDN/>
              <w:adjustRightInd/>
              <w:jc w:val="both"/>
              <w:textAlignment w:val="auto"/>
              <w:rPr>
                <w:rFonts w:eastAsia="SimSun"/>
              </w:rPr>
            </w:pPr>
            <w:r w:rsidRPr="00B02F5E">
              <w:rPr>
                <w:rFonts w:eastAsia="SimSun"/>
              </w:rPr>
              <w:t>машино-место на 4 ед. посадочных мест</w:t>
            </w:r>
          </w:p>
        </w:tc>
        <w:tc>
          <w:tcPr>
            <w:tcW w:w="1353" w:type="dxa"/>
            <w:gridSpan w:val="2"/>
          </w:tcPr>
          <w:p w:rsidR="00B02F5E" w:rsidRPr="00B02F5E" w:rsidRDefault="00B02F5E" w:rsidP="00B02F5E">
            <w:pPr>
              <w:tabs>
                <w:tab w:val="left" w:pos="8381"/>
              </w:tabs>
              <w:overflowPunct/>
              <w:autoSpaceDE/>
              <w:autoSpaceDN/>
              <w:adjustRightInd/>
              <w:jc w:val="center"/>
              <w:textAlignment w:val="auto"/>
              <w:rPr>
                <w:rFonts w:eastAsia="SimSun"/>
              </w:rPr>
            </w:pPr>
          </w:p>
          <w:p w:rsidR="00B02F5E" w:rsidRPr="00B02F5E" w:rsidRDefault="00B02F5E" w:rsidP="00B02F5E">
            <w:pPr>
              <w:overflowPunct/>
              <w:autoSpaceDE/>
              <w:autoSpaceDN/>
              <w:adjustRightInd/>
              <w:ind w:firstLine="709"/>
              <w:jc w:val="center"/>
              <w:textAlignment w:val="auto"/>
              <w:rPr>
                <w:rFonts w:eastAsia="SimSun"/>
              </w:rPr>
            </w:pPr>
          </w:p>
          <w:p w:rsidR="00B02F5E" w:rsidRPr="00B02F5E" w:rsidRDefault="00B02F5E" w:rsidP="00B02F5E">
            <w:pPr>
              <w:overflowPunct/>
              <w:autoSpaceDE/>
              <w:autoSpaceDN/>
              <w:adjustRightInd/>
              <w:jc w:val="both"/>
              <w:textAlignment w:val="auto"/>
              <w:rPr>
                <w:rFonts w:eastAsia="SimSun"/>
              </w:rPr>
            </w:pPr>
            <w:r w:rsidRPr="00B02F5E">
              <w:rPr>
                <w:rFonts w:eastAsia="SimSun"/>
              </w:rPr>
              <w:t xml:space="preserve">        1</w:t>
            </w:r>
          </w:p>
        </w:tc>
        <w:tc>
          <w:tcPr>
            <w:tcW w:w="1795" w:type="dxa"/>
            <w:vMerge/>
          </w:tcPr>
          <w:p w:rsidR="00B02F5E" w:rsidRPr="00B02F5E" w:rsidRDefault="00B02F5E" w:rsidP="00B02F5E">
            <w:pPr>
              <w:overflowPunct/>
              <w:autoSpaceDE/>
              <w:autoSpaceDN/>
              <w:adjustRightInd/>
              <w:textAlignment w:val="auto"/>
              <w:rPr>
                <w:rFonts w:eastAsia="SimSun"/>
              </w:rPr>
            </w:pPr>
          </w:p>
        </w:tc>
        <w:tc>
          <w:tcPr>
            <w:tcW w:w="2023" w:type="dxa"/>
            <w:vMerge w:val="restart"/>
          </w:tcPr>
          <w:p w:rsidR="00B02F5E" w:rsidRPr="00B02F5E" w:rsidRDefault="00B02F5E" w:rsidP="00B02F5E">
            <w:pPr>
              <w:overflowPunct/>
              <w:autoSpaceDE/>
              <w:autoSpaceDN/>
              <w:adjustRightInd/>
              <w:textAlignment w:val="auto"/>
              <w:rPr>
                <w:rFonts w:eastAsia="SimSun"/>
              </w:rPr>
            </w:pPr>
          </w:p>
          <w:p w:rsidR="00B02F5E" w:rsidRPr="00B02F5E" w:rsidRDefault="00B02F5E" w:rsidP="00B02F5E">
            <w:pPr>
              <w:overflowPunct/>
              <w:autoSpaceDE/>
              <w:autoSpaceDN/>
              <w:adjustRightInd/>
              <w:textAlignment w:val="auto"/>
              <w:rPr>
                <w:rFonts w:eastAsia="SimSun"/>
              </w:rPr>
            </w:pPr>
          </w:p>
          <w:p w:rsidR="00B02F5E" w:rsidRPr="00B02F5E" w:rsidRDefault="00B02F5E" w:rsidP="00B02F5E">
            <w:pPr>
              <w:overflowPunct/>
              <w:autoSpaceDE/>
              <w:autoSpaceDN/>
              <w:adjustRightInd/>
              <w:textAlignment w:val="auto"/>
              <w:rPr>
                <w:rFonts w:eastAsia="SimSun"/>
              </w:rPr>
            </w:pPr>
          </w:p>
          <w:p w:rsidR="00B02F5E" w:rsidRPr="00B02F5E" w:rsidRDefault="00B02F5E" w:rsidP="00B02F5E">
            <w:pPr>
              <w:overflowPunct/>
              <w:autoSpaceDE/>
              <w:autoSpaceDN/>
              <w:adjustRightInd/>
              <w:textAlignment w:val="auto"/>
              <w:rPr>
                <w:rFonts w:eastAsia="SimSun"/>
              </w:rPr>
            </w:pPr>
            <w:r w:rsidRPr="00B02F5E">
              <w:rPr>
                <w:rFonts w:eastAsia="SimSun"/>
              </w:rPr>
              <w:t xml:space="preserve">      250</w:t>
            </w:r>
          </w:p>
        </w:tc>
      </w:tr>
      <w:tr w:rsidR="00B02F5E" w:rsidRPr="00B02F5E" w:rsidTr="000B5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B02F5E" w:rsidRPr="00B02F5E" w:rsidRDefault="00B02F5E" w:rsidP="00B02F5E">
            <w:pPr>
              <w:tabs>
                <w:tab w:val="left" w:pos="8381"/>
              </w:tabs>
              <w:overflowPunct/>
              <w:autoSpaceDE/>
              <w:autoSpaceDN/>
              <w:adjustRightInd/>
              <w:jc w:val="right"/>
              <w:textAlignment w:val="auto"/>
              <w:rPr>
                <w:rFonts w:eastAsia="SimSun"/>
              </w:rPr>
            </w:pPr>
            <w:r w:rsidRPr="00B02F5E">
              <w:rPr>
                <w:rFonts w:eastAsia="SimSun"/>
              </w:rPr>
              <w:t>5</w:t>
            </w:r>
          </w:p>
        </w:tc>
        <w:tc>
          <w:tcPr>
            <w:tcW w:w="2457" w:type="dxa"/>
          </w:tcPr>
          <w:p w:rsidR="00B02F5E" w:rsidRPr="00B02F5E" w:rsidRDefault="00B02F5E" w:rsidP="00B02F5E">
            <w:pPr>
              <w:tabs>
                <w:tab w:val="left" w:pos="259"/>
                <w:tab w:val="left" w:pos="8381"/>
              </w:tabs>
              <w:overflowPunct/>
              <w:autoSpaceDE/>
              <w:autoSpaceDN/>
              <w:adjustRightInd/>
              <w:jc w:val="both"/>
              <w:textAlignment w:val="auto"/>
              <w:rPr>
                <w:rFonts w:eastAsia="SimSun"/>
              </w:rPr>
            </w:pPr>
            <w:r w:rsidRPr="00B02F5E">
              <w:rPr>
                <w:rFonts w:eastAsia="SimSun"/>
              </w:rPr>
              <w:t>Химчистки, прачечные, ремонтные мастерские, специализированные центры по обслуживанию сложной бытовой техники и др</w:t>
            </w:r>
          </w:p>
        </w:tc>
        <w:tc>
          <w:tcPr>
            <w:tcW w:w="2013" w:type="dxa"/>
            <w:gridSpan w:val="2"/>
          </w:tcPr>
          <w:p w:rsidR="00B02F5E" w:rsidRPr="00B02F5E" w:rsidRDefault="00B02F5E" w:rsidP="00B02F5E">
            <w:pPr>
              <w:overflowPunct/>
              <w:autoSpaceDE/>
              <w:autoSpaceDN/>
              <w:adjustRightInd/>
              <w:jc w:val="both"/>
              <w:textAlignment w:val="auto"/>
              <w:rPr>
                <w:rFonts w:eastAsia="SimSun"/>
              </w:rPr>
            </w:pPr>
            <w:r w:rsidRPr="00B02F5E">
              <w:rPr>
                <w:rFonts w:eastAsia="SimSun"/>
              </w:rPr>
              <w:t>машино-место на количество рабочих мест приёмщиков – 1 чел</w:t>
            </w:r>
          </w:p>
        </w:tc>
        <w:tc>
          <w:tcPr>
            <w:tcW w:w="1353" w:type="dxa"/>
            <w:gridSpan w:val="2"/>
          </w:tcPr>
          <w:p w:rsidR="00B02F5E" w:rsidRPr="00B02F5E" w:rsidRDefault="00B02F5E" w:rsidP="00B02F5E">
            <w:pPr>
              <w:tabs>
                <w:tab w:val="left" w:pos="8381"/>
              </w:tabs>
              <w:overflowPunct/>
              <w:autoSpaceDE/>
              <w:autoSpaceDN/>
              <w:adjustRightInd/>
              <w:jc w:val="center"/>
              <w:textAlignment w:val="auto"/>
              <w:rPr>
                <w:rFonts w:eastAsia="SimSun"/>
              </w:rPr>
            </w:pPr>
          </w:p>
          <w:p w:rsidR="00B02F5E" w:rsidRPr="00B02F5E" w:rsidRDefault="00B02F5E" w:rsidP="00B02F5E">
            <w:pPr>
              <w:overflowPunct/>
              <w:autoSpaceDE/>
              <w:autoSpaceDN/>
              <w:adjustRightInd/>
              <w:jc w:val="both"/>
              <w:textAlignment w:val="auto"/>
              <w:rPr>
                <w:rFonts w:eastAsia="SimSun"/>
              </w:rPr>
            </w:pPr>
            <w:r w:rsidRPr="00B02F5E">
              <w:rPr>
                <w:rFonts w:eastAsia="SimSun"/>
              </w:rPr>
              <w:t xml:space="preserve">        1</w:t>
            </w:r>
          </w:p>
        </w:tc>
        <w:tc>
          <w:tcPr>
            <w:tcW w:w="1795" w:type="dxa"/>
            <w:vMerge/>
          </w:tcPr>
          <w:p w:rsidR="00B02F5E" w:rsidRPr="00B02F5E" w:rsidRDefault="00B02F5E" w:rsidP="00B02F5E">
            <w:pPr>
              <w:overflowPunct/>
              <w:autoSpaceDE/>
              <w:autoSpaceDN/>
              <w:adjustRightInd/>
              <w:textAlignment w:val="auto"/>
              <w:rPr>
                <w:rFonts w:eastAsia="SimSun"/>
              </w:rPr>
            </w:pPr>
          </w:p>
        </w:tc>
        <w:tc>
          <w:tcPr>
            <w:tcW w:w="2023" w:type="dxa"/>
            <w:vMerge/>
          </w:tcPr>
          <w:p w:rsidR="00B02F5E" w:rsidRPr="00B02F5E" w:rsidRDefault="00B02F5E" w:rsidP="00B02F5E">
            <w:pPr>
              <w:overflowPunct/>
              <w:autoSpaceDE/>
              <w:autoSpaceDN/>
              <w:adjustRightInd/>
              <w:textAlignment w:val="auto"/>
              <w:rPr>
                <w:rFonts w:eastAsia="SimSun"/>
              </w:rPr>
            </w:pPr>
          </w:p>
        </w:tc>
      </w:tr>
      <w:tr w:rsidR="00B02F5E" w:rsidRPr="00B02F5E" w:rsidTr="000B5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7"/>
        </w:trPr>
        <w:tc>
          <w:tcPr>
            <w:tcW w:w="10173" w:type="dxa"/>
            <w:gridSpan w:val="8"/>
          </w:tcPr>
          <w:p w:rsidR="00B02F5E" w:rsidRPr="00B02F5E" w:rsidRDefault="00B02F5E" w:rsidP="00B02F5E">
            <w:pPr>
              <w:shd w:val="clear" w:color="auto" w:fill="FFFFFF"/>
              <w:suppressAutoHyphens/>
              <w:overflowPunct/>
              <w:autoSpaceDE/>
              <w:autoSpaceDN/>
              <w:adjustRightInd/>
              <w:spacing w:after="255"/>
              <w:jc w:val="both"/>
              <w:textAlignment w:val="auto"/>
              <w:outlineLvl w:val="1"/>
              <w:rPr>
                <w:rFonts w:cs="Arial"/>
                <w:bCs/>
                <w:iCs/>
              </w:rPr>
            </w:pPr>
            <w:r w:rsidRPr="00B02F5E">
              <w:rPr>
                <w:rFonts w:cs="Arial"/>
                <w:bCs/>
                <w:iCs/>
                <w:sz w:val="22"/>
                <w:szCs w:val="28"/>
              </w:rPr>
              <w:t xml:space="preserve">Остальные расчетные максимальные показатели уровня обеспеченности парковочными местами </w:t>
            </w:r>
            <w:r w:rsidRPr="00B02F5E">
              <w:rPr>
                <w:rFonts w:cs="Arial"/>
                <w:bCs/>
                <w:iCs/>
                <w:sz w:val="22"/>
                <w:szCs w:val="22"/>
              </w:rPr>
              <w:t xml:space="preserve">следует принимать в соответствии с приложением Ж  СП 42.13330.2016. «Градостроительство. Планировка и застройка городских и сельских поселений» Актуализированная редакция СНиП 2.07.01-89* (утв. Приказом Минрегиона РФ от 28.12.2010 N820). При этом минимальный уровень обеспеченности возможно расчитывать с учетом понижающих коэффициентов на основании  </w:t>
            </w:r>
            <w:r w:rsidRPr="00B02F5E">
              <w:rPr>
                <w:rFonts w:cs="Arial"/>
                <w:bCs/>
                <w:iCs/>
                <w:sz w:val="24"/>
                <w:szCs w:val="28"/>
              </w:rPr>
              <w:t>Распоряжения Министерства транспорта РФ от 22 ноября 2022 г.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tc>
      </w:tr>
    </w:tbl>
    <w:p w:rsidR="00B02F5E" w:rsidRPr="00B02F5E" w:rsidRDefault="00B02F5E" w:rsidP="00B02F5E">
      <w:pPr>
        <w:tabs>
          <w:tab w:val="left" w:pos="8381"/>
        </w:tabs>
        <w:overflowPunct/>
        <w:autoSpaceDE/>
        <w:autoSpaceDN/>
        <w:adjustRightInd/>
        <w:jc w:val="both"/>
        <w:textAlignment w:val="auto"/>
        <w:rPr>
          <w:rFonts w:eastAsia="SimSun"/>
          <w:sz w:val="24"/>
          <w:szCs w:val="22"/>
        </w:rPr>
      </w:pPr>
      <w:r w:rsidRPr="00B02F5E">
        <w:rPr>
          <w:rFonts w:eastAsia="SimSun"/>
          <w:sz w:val="24"/>
          <w:szCs w:val="22"/>
        </w:rPr>
        <w:t xml:space="preserve">           Примечание: 1. Хранение транспортных средств осуществляется на придомовых территориях и гаражах, принадлежащих собственникам.</w:t>
      </w:r>
    </w:p>
    <w:p w:rsidR="00B02F5E" w:rsidRPr="00B02F5E" w:rsidRDefault="00B02F5E" w:rsidP="00B02F5E">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B02F5E">
        <w:rPr>
          <w:b/>
          <w:bCs/>
          <w:i/>
          <w:iCs/>
          <w:sz w:val="24"/>
          <w:szCs w:val="28"/>
        </w:rPr>
        <w:t xml:space="preserve">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bookmarkEnd w:id="14"/>
    </w:p>
    <w:p w:rsidR="00B02F5E" w:rsidRPr="00B02F5E" w:rsidRDefault="00B02F5E" w:rsidP="00B02F5E">
      <w:pPr>
        <w:overflowPunct/>
        <w:autoSpaceDE/>
        <w:autoSpaceDN/>
        <w:adjustRightInd/>
        <w:snapToGrid w:val="0"/>
        <w:ind w:firstLine="683"/>
        <w:jc w:val="both"/>
        <w:textAlignment w:val="auto"/>
        <w:rPr>
          <w:rFonts w:eastAsia="SimSun"/>
          <w:sz w:val="24"/>
          <w:szCs w:val="22"/>
        </w:rPr>
      </w:pPr>
      <w:r w:rsidRPr="00B02F5E">
        <w:rPr>
          <w:rFonts w:eastAsia="SimSun"/>
          <w:sz w:val="24"/>
          <w:szCs w:val="22"/>
        </w:rPr>
        <w:t xml:space="preserve">При подготовке документов территориального планирования для объектов муниципального образования   в области предупреждения чрезвычайных ситуаций для пожарной охраны необходимо руководствоваться Федеральным </w:t>
      </w:r>
      <w:hyperlink r:id="rId8" w:history="1">
        <w:r w:rsidRPr="00B02F5E">
          <w:rPr>
            <w:rFonts w:eastAsia="SimSun"/>
            <w:sz w:val="24"/>
            <w:szCs w:val="22"/>
          </w:rPr>
          <w:t>законом</w:t>
        </w:r>
      </w:hyperlink>
      <w:r w:rsidRPr="00B02F5E">
        <w:rPr>
          <w:rFonts w:eastAsia="SimSun"/>
          <w:sz w:val="24"/>
          <w:szCs w:val="22"/>
        </w:rPr>
        <w:t xml:space="preserve"> от 22.07.2008 № 123-ФЗ «Технический регламент о требованиях пожарной безопасности». Расчетные показатели </w:t>
      </w:r>
      <w:r w:rsidRPr="00B02F5E">
        <w:rPr>
          <w:rFonts w:eastAsia="SimSun"/>
          <w:sz w:val="24"/>
          <w:szCs w:val="22"/>
        </w:rPr>
        <w:lastRenderedPageBreak/>
        <w:t>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B02F5E" w:rsidRPr="00B02F5E" w:rsidRDefault="00B02F5E" w:rsidP="00B02F5E">
      <w:pPr>
        <w:overflowPunct/>
        <w:autoSpaceDE/>
        <w:autoSpaceDN/>
        <w:adjustRightInd/>
        <w:snapToGrid w:val="0"/>
        <w:ind w:firstLine="683"/>
        <w:jc w:val="both"/>
        <w:textAlignment w:val="auto"/>
        <w:rPr>
          <w:rFonts w:eastAsia="SimSun"/>
          <w:sz w:val="24"/>
          <w:szCs w:val="22"/>
        </w:rPr>
      </w:pPr>
      <w:r w:rsidRPr="00B02F5E">
        <w:rPr>
          <w:rFonts w:eastAsia="SimSun"/>
          <w:sz w:val="24"/>
          <w:szCs w:val="22"/>
        </w:rPr>
        <w:t>Аварийно-спасательные службы и (или) аварийно-спасательные формирования местного значения создаются по решению муниципальных образований.</w:t>
      </w:r>
    </w:p>
    <w:p w:rsidR="00B02F5E" w:rsidRPr="00B02F5E" w:rsidRDefault="00B02F5E" w:rsidP="00B02F5E">
      <w:pPr>
        <w:keepNext/>
        <w:numPr>
          <w:ilvl w:val="1"/>
          <w:numId w:val="41"/>
        </w:numPr>
        <w:suppressAutoHyphens/>
        <w:overflowPunct/>
        <w:autoSpaceDE/>
        <w:autoSpaceDN/>
        <w:adjustRightInd/>
        <w:spacing w:before="240" w:after="240"/>
        <w:ind w:left="0" w:firstLine="0"/>
        <w:jc w:val="center"/>
        <w:textAlignment w:val="auto"/>
        <w:outlineLvl w:val="1"/>
        <w:rPr>
          <w:b/>
          <w:bCs/>
          <w:i/>
          <w:iCs/>
          <w:sz w:val="24"/>
          <w:szCs w:val="28"/>
        </w:rPr>
      </w:pPr>
      <w:bookmarkStart w:id="17" w:name="_Toc494296350"/>
      <w:bookmarkStart w:id="18" w:name="OLE_LINK217"/>
      <w:bookmarkEnd w:id="15"/>
      <w:bookmarkEnd w:id="16"/>
      <w:r w:rsidRPr="00B02F5E">
        <w:rPr>
          <w:b/>
          <w:bCs/>
          <w:i/>
          <w:iCs/>
          <w:sz w:val="24"/>
          <w:szCs w:val="28"/>
        </w:rPr>
        <w:t xml:space="preserve">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p>
    <w:bookmarkEnd w:id="17"/>
    <w:p w:rsidR="00B02F5E" w:rsidRPr="00B02F5E" w:rsidRDefault="00B02F5E" w:rsidP="00B02F5E">
      <w:pPr>
        <w:overflowPunct/>
        <w:autoSpaceDE/>
        <w:autoSpaceDN/>
        <w:adjustRightInd/>
        <w:spacing w:before="120"/>
        <w:ind w:firstLine="709"/>
        <w:jc w:val="right"/>
        <w:textAlignment w:val="auto"/>
        <w:rPr>
          <w:rFonts w:eastAsia="SimSun"/>
          <w:b/>
          <w:i/>
          <w:sz w:val="24"/>
          <w:szCs w:val="22"/>
        </w:rPr>
      </w:pPr>
      <w:r w:rsidRPr="00B02F5E">
        <w:rPr>
          <w:rFonts w:eastAsia="SimSun"/>
          <w:b/>
          <w:i/>
          <w:sz w:val="24"/>
          <w:szCs w:val="22"/>
        </w:rPr>
        <w:t>Таблица 1.2</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403"/>
        <w:gridCol w:w="2835"/>
        <w:gridCol w:w="1559"/>
        <w:gridCol w:w="2268"/>
        <w:gridCol w:w="1276"/>
      </w:tblGrid>
      <w:tr w:rsidR="00B02F5E" w:rsidRPr="00B02F5E" w:rsidTr="000B5370">
        <w:trPr>
          <w:tblHeader/>
        </w:trPr>
        <w:tc>
          <w:tcPr>
            <w:tcW w:w="1403" w:type="dxa"/>
            <w:shd w:val="clear" w:color="auto" w:fill="D9D9D9"/>
          </w:tcPr>
          <w:p w:rsidR="00B02F5E" w:rsidRPr="00B02F5E" w:rsidRDefault="00B02F5E" w:rsidP="00B02F5E">
            <w:pPr>
              <w:overflowPunct/>
              <w:autoSpaceDE/>
              <w:autoSpaceDN/>
              <w:adjustRightInd/>
              <w:jc w:val="both"/>
              <w:textAlignment w:val="auto"/>
              <w:rPr>
                <w:b/>
                <w:i/>
                <w:lang w:eastAsia="ar-SA" w:bidi="en-US"/>
              </w:rPr>
            </w:pPr>
            <w:r w:rsidRPr="00B02F5E">
              <w:rPr>
                <w:b/>
                <w:i/>
                <w:lang w:eastAsia="ar-SA" w:bidi="en-US"/>
              </w:rPr>
              <w:t>Наименование вида объекта</w:t>
            </w:r>
          </w:p>
        </w:tc>
        <w:tc>
          <w:tcPr>
            <w:tcW w:w="2835" w:type="dxa"/>
            <w:shd w:val="clear" w:color="auto" w:fill="D9D9D9"/>
          </w:tcPr>
          <w:p w:rsidR="00B02F5E" w:rsidRPr="00B02F5E" w:rsidRDefault="00B02F5E" w:rsidP="00B02F5E">
            <w:pPr>
              <w:overflowPunct/>
              <w:autoSpaceDE/>
              <w:autoSpaceDN/>
              <w:adjustRightInd/>
              <w:jc w:val="both"/>
              <w:textAlignment w:val="auto"/>
              <w:rPr>
                <w:b/>
                <w:i/>
                <w:lang w:eastAsia="ar-SA" w:bidi="en-US"/>
              </w:rPr>
            </w:pPr>
            <w:r w:rsidRPr="00B02F5E">
              <w:rPr>
                <w:b/>
                <w:i/>
                <w:lang w:eastAsia="ar-SA" w:bidi="en-US"/>
              </w:rPr>
              <w:t>Тип расчетного показателя</w:t>
            </w:r>
          </w:p>
        </w:tc>
        <w:tc>
          <w:tcPr>
            <w:tcW w:w="3827" w:type="dxa"/>
            <w:gridSpan w:val="2"/>
            <w:shd w:val="clear" w:color="auto" w:fill="D9D9D9"/>
          </w:tcPr>
          <w:p w:rsidR="00B02F5E" w:rsidRPr="00B02F5E" w:rsidRDefault="00B02F5E" w:rsidP="00B02F5E">
            <w:pPr>
              <w:overflowPunct/>
              <w:autoSpaceDE/>
              <w:autoSpaceDN/>
              <w:adjustRightInd/>
              <w:jc w:val="both"/>
              <w:textAlignment w:val="auto"/>
              <w:rPr>
                <w:b/>
                <w:i/>
                <w:lang w:eastAsia="ar-SA" w:bidi="en-US"/>
              </w:rPr>
            </w:pPr>
            <w:r w:rsidRPr="00B02F5E">
              <w:rPr>
                <w:b/>
                <w:i/>
                <w:lang w:eastAsia="ar-SA" w:bidi="en-US"/>
              </w:rPr>
              <w:t>Наименование расчетного показателя, единица измерения</w:t>
            </w:r>
          </w:p>
        </w:tc>
        <w:tc>
          <w:tcPr>
            <w:tcW w:w="1276" w:type="dxa"/>
            <w:shd w:val="clear" w:color="auto" w:fill="D9D9D9"/>
          </w:tcPr>
          <w:p w:rsidR="00B02F5E" w:rsidRPr="00B02F5E" w:rsidRDefault="00B02F5E" w:rsidP="00B02F5E">
            <w:pPr>
              <w:overflowPunct/>
              <w:autoSpaceDE/>
              <w:autoSpaceDN/>
              <w:adjustRightInd/>
              <w:jc w:val="both"/>
              <w:textAlignment w:val="auto"/>
              <w:rPr>
                <w:lang w:eastAsia="ar-SA" w:bidi="en-US"/>
              </w:rPr>
            </w:pPr>
            <w:r w:rsidRPr="00B02F5E">
              <w:rPr>
                <w:b/>
                <w:i/>
                <w:lang w:eastAsia="ar-SA" w:bidi="en-US"/>
              </w:rPr>
              <w:t>Значение расчетного показателя</w:t>
            </w:r>
          </w:p>
        </w:tc>
      </w:tr>
      <w:tr w:rsidR="00B02F5E" w:rsidRPr="00B02F5E" w:rsidTr="000B5370">
        <w:tc>
          <w:tcPr>
            <w:tcW w:w="1403" w:type="dxa"/>
            <w:vMerge w:val="restart"/>
            <w:shd w:val="clear" w:color="auto" w:fill="F2F2F2"/>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Дошкольная образовательная организация</w:t>
            </w:r>
          </w:p>
        </w:tc>
        <w:tc>
          <w:tcPr>
            <w:tcW w:w="2835"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3827" w:type="dxa"/>
            <w:gridSpan w:val="2"/>
          </w:tcPr>
          <w:p w:rsidR="00B02F5E" w:rsidRPr="00B02F5E" w:rsidRDefault="00B02F5E" w:rsidP="00B02F5E">
            <w:pPr>
              <w:overflowPunct/>
              <w:autoSpaceDE/>
              <w:autoSpaceDN/>
              <w:adjustRightInd/>
              <w:jc w:val="both"/>
              <w:textAlignment w:val="auto"/>
              <w:rPr>
                <w:lang w:eastAsia="ar-SA" w:bidi="en-US"/>
              </w:rPr>
            </w:pPr>
            <w:bookmarkStart w:id="19" w:name="OLE_LINK262"/>
            <w:bookmarkStart w:id="20" w:name="OLE_LINK261"/>
            <w:bookmarkStart w:id="21" w:name="OLE_LINK260"/>
            <w:r w:rsidRPr="00B02F5E">
              <w:rPr>
                <w:lang w:eastAsia="ar-SA" w:bidi="en-US"/>
              </w:rPr>
              <w:t>Число мест в расчете на 100 детей в возрасте от 0 до 7 лет</w:t>
            </w:r>
            <w:bookmarkEnd w:id="19"/>
            <w:bookmarkEnd w:id="20"/>
            <w:bookmarkEnd w:id="21"/>
          </w:p>
        </w:tc>
        <w:tc>
          <w:tcPr>
            <w:tcW w:w="1276"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65</w:t>
            </w:r>
          </w:p>
        </w:tc>
      </w:tr>
      <w:tr w:rsidR="00B02F5E" w:rsidRPr="00B02F5E" w:rsidTr="000B5370">
        <w:tc>
          <w:tcPr>
            <w:tcW w:w="1403" w:type="dxa"/>
            <w:vMerge/>
            <w:shd w:val="clear" w:color="auto" w:fill="F2F2F2"/>
          </w:tcPr>
          <w:p w:rsidR="00B02F5E" w:rsidRPr="00B02F5E" w:rsidRDefault="00B02F5E" w:rsidP="00B02F5E">
            <w:pPr>
              <w:overflowPunct/>
              <w:autoSpaceDE/>
              <w:autoSpaceDN/>
              <w:adjustRightInd/>
              <w:jc w:val="both"/>
              <w:textAlignment w:val="auto"/>
              <w:rPr>
                <w:lang w:eastAsia="ar-SA" w:bidi="en-US"/>
              </w:rPr>
            </w:pPr>
          </w:p>
        </w:tc>
        <w:tc>
          <w:tcPr>
            <w:tcW w:w="2835"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3827" w:type="dxa"/>
            <w:gridSpan w:val="2"/>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Пешеходная доступность, м</w:t>
            </w:r>
          </w:p>
        </w:tc>
        <w:tc>
          <w:tcPr>
            <w:tcW w:w="1276"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300</w:t>
            </w:r>
          </w:p>
        </w:tc>
      </w:tr>
      <w:tr w:rsidR="00B02F5E" w:rsidRPr="00B02F5E" w:rsidTr="000B5370">
        <w:tc>
          <w:tcPr>
            <w:tcW w:w="1403" w:type="dxa"/>
            <w:vMerge w:val="restart"/>
            <w:shd w:val="clear" w:color="auto" w:fill="F2F2F2"/>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Общеобразовательная организация</w:t>
            </w:r>
          </w:p>
        </w:tc>
        <w:tc>
          <w:tcPr>
            <w:tcW w:w="2835"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3827" w:type="dxa"/>
            <w:gridSpan w:val="2"/>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Число мест в расчете на 100 детей в возрасте от 7 до 18 лет</w:t>
            </w:r>
          </w:p>
        </w:tc>
        <w:tc>
          <w:tcPr>
            <w:tcW w:w="1276"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95</w:t>
            </w:r>
          </w:p>
        </w:tc>
      </w:tr>
      <w:tr w:rsidR="00B02F5E" w:rsidRPr="00B02F5E" w:rsidTr="000B5370">
        <w:tc>
          <w:tcPr>
            <w:tcW w:w="1403" w:type="dxa"/>
            <w:vMerge/>
            <w:shd w:val="clear" w:color="auto" w:fill="F2F2F2"/>
          </w:tcPr>
          <w:p w:rsidR="00B02F5E" w:rsidRPr="00B02F5E" w:rsidRDefault="00B02F5E" w:rsidP="00B02F5E">
            <w:pPr>
              <w:overflowPunct/>
              <w:autoSpaceDE/>
              <w:autoSpaceDN/>
              <w:adjustRightInd/>
              <w:jc w:val="both"/>
              <w:textAlignment w:val="auto"/>
              <w:rPr>
                <w:lang w:eastAsia="ar-SA" w:bidi="en-US"/>
              </w:rPr>
            </w:pPr>
          </w:p>
        </w:tc>
        <w:tc>
          <w:tcPr>
            <w:tcW w:w="2835" w:type="dxa"/>
            <w:vMerge w:val="restart"/>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3827" w:type="dxa"/>
            <w:gridSpan w:val="2"/>
          </w:tcPr>
          <w:p w:rsidR="00B02F5E" w:rsidRPr="00B02F5E" w:rsidRDefault="00B02F5E" w:rsidP="00B02F5E">
            <w:pPr>
              <w:overflowPunct/>
              <w:autoSpaceDE/>
              <w:autoSpaceDN/>
              <w:adjustRightInd/>
              <w:jc w:val="both"/>
              <w:textAlignment w:val="auto"/>
              <w:rPr>
                <w:lang w:eastAsia="ar-SA" w:bidi="en-US"/>
              </w:rPr>
            </w:pPr>
            <w:bookmarkStart w:id="22" w:name="OLE_LINK395"/>
            <w:bookmarkStart w:id="23" w:name="OLE_LINK393"/>
            <w:bookmarkStart w:id="24" w:name="OLE_LINK394"/>
            <w:bookmarkStart w:id="25" w:name="OLE_LINK392"/>
            <w:r w:rsidRPr="00B02F5E">
              <w:rPr>
                <w:lang w:eastAsia="ar-SA" w:bidi="en-US"/>
              </w:rPr>
              <w:t>Транспортная доступность, мин.</w:t>
            </w:r>
            <w:bookmarkEnd w:id="22"/>
            <w:bookmarkEnd w:id="23"/>
            <w:bookmarkEnd w:id="24"/>
            <w:bookmarkEnd w:id="25"/>
          </w:p>
        </w:tc>
        <w:tc>
          <w:tcPr>
            <w:tcW w:w="1276"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0B5370">
        <w:tc>
          <w:tcPr>
            <w:tcW w:w="1403" w:type="dxa"/>
            <w:vMerge/>
            <w:shd w:val="clear" w:color="auto" w:fill="F2F2F2"/>
          </w:tcPr>
          <w:p w:rsidR="00B02F5E" w:rsidRPr="00B02F5E" w:rsidRDefault="00B02F5E" w:rsidP="00B02F5E">
            <w:pPr>
              <w:overflowPunct/>
              <w:autoSpaceDE/>
              <w:autoSpaceDN/>
              <w:adjustRightInd/>
              <w:jc w:val="both"/>
              <w:textAlignment w:val="auto"/>
              <w:rPr>
                <w:lang w:eastAsia="ar-SA" w:bidi="en-US"/>
              </w:rPr>
            </w:pPr>
          </w:p>
        </w:tc>
        <w:tc>
          <w:tcPr>
            <w:tcW w:w="2835" w:type="dxa"/>
            <w:vMerge/>
          </w:tcPr>
          <w:p w:rsidR="00B02F5E" w:rsidRPr="00B02F5E" w:rsidRDefault="00B02F5E" w:rsidP="00B02F5E">
            <w:pPr>
              <w:overflowPunct/>
              <w:autoSpaceDE/>
              <w:autoSpaceDN/>
              <w:adjustRightInd/>
              <w:jc w:val="both"/>
              <w:textAlignment w:val="auto"/>
              <w:rPr>
                <w:lang w:eastAsia="ar-SA" w:bidi="en-US"/>
              </w:rPr>
            </w:pPr>
          </w:p>
        </w:tc>
        <w:tc>
          <w:tcPr>
            <w:tcW w:w="3827" w:type="dxa"/>
            <w:gridSpan w:val="2"/>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Пешеходная доступность, м</w:t>
            </w:r>
          </w:p>
        </w:tc>
        <w:tc>
          <w:tcPr>
            <w:tcW w:w="1276"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500</w:t>
            </w:r>
          </w:p>
        </w:tc>
      </w:tr>
      <w:tr w:rsidR="00B02F5E" w:rsidRPr="00B02F5E" w:rsidTr="000B5370">
        <w:tc>
          <w:tcPr>
            <w:tcW w:w="1403" w:type="dxa"/>
            <w:vMerge w:val="restart"/>
            <w:shd w:val="clear" w:color="auto" w:fill="F2F2F2"/>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Объекты дополнительного образования</w:t>
            </w:r>
          </w:p>
        </w:tc>
        <w:tc>
          <w:tcPr>
            <w:tcW w:w="2835" w:type="dxa"/>
            <w:vMerge w:val="restart"/>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1559" w:type="dxa"/>
            <w:vMerge w:val="restart"/>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Число мест в расчете на 100 детей в возрасте от 5 до 18 лет</w:t>
            </w:r>
          </w:p>
        </w:tc>
        <w:tc>
          <w:tcPr>
            <w:tcW w:w="2268"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всего, в том числе:</w:t>
            </w:r>
          </w:p>
        </w:tc>
        <w:tc>
          <w:tcPr>
            <w:tcW w:w="1276"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75</w:t>
            </w:r>
          </w:p>
        </w:tc>
      </w:tr>
      <w:tr w:rsidR="00B02F5E" w:rsidRPr="00B02F5E" w:rsidTr="000B5370">
        <w:trPr>
          <w:trHeight w:val="44"/>
        </w:trPr>
        <w:tc>
          <w:tcPr>
            <w:tcW w:w="1403" w:type="dxa"/>
            <w:vMerge/>
            <w:shd w:val="clear" w:color="auto" w:fill="F2F2F2"/>
          </w:tcPr>
          <w:p w:rsidR="00B02F5E" w:rsidRPr="00B02F5E" w:rsidRDefault="00B02F5E" w:rsidP="00B02F5E">
            <w:pPr>
              <w:overflowPunct/>
              <w:autoSpaceDE/>
              <w:autoSpaceDN/>
              <w:adjustRightInd/>
              <w:jc w:val="both"/>
              <w:textAlignment w:val="auto"/>
              <w:rPr>
                <w:lang w:eastAsia="ar-SA" w:bidi="en-US"/>
              </w:rPr>
            </w:pPr>
          </w:p>
        </w:tc>
        <w:tc>
          <w:tcPr>
            <w:tcW w:w="2835" w:type="dxa"/>
            <w:vMerge/>
          </w:tcPr>
          <w:p w:rsidR="00B02F5E" w:rsidRPr="00B02F5E" w:rsidRDefault="00B02F5E" w:rsidP="00B02F5E">
            <w:pPr>
              <w:overflowPunct/>
              <w:autoSpaceDE/>
              <w:autoSpaceDN/>
              <w:adjustRightInd/>
              <w:jc w:val="both"/>
              <w:textAlignment w:val="auto"/>
              <w:rPr>
                <w:lang w:eastAsia="ar-SA" w:bidi="en-US"/>
              </w:rPr>
            </w:pPr>
          </w:p>
        </w:tc>
        <w:tc>
          <w:tcPr>
            <w:tcW w:w="1559" w:type="dxa"/>
            <w:vMerge/>
          </w:tcPr>
          <w:p w:rsidR="00B02F5E" w:rsidRPr="00B02F5E" w:rsidRDefault="00B02F5E" w:rsidP="00B02F5E">
            <w:pPr>
              <w:overflowPunct/>
              <w:autoSpaceDE/>
              <w:autoSpaceDN/>
              <w:adjustRightInd/>
              <w:jc w:val="both"/>
              <w:textAlignment w:val="auto"/>
              <w:rPr>
                <w:lang w:eastAsia="ar-SA" w:bidi="en-US"/>
              </w:rPr>
            </w:pPr>
          </w:p>
        </w:tc>
        <w:tc>
          <w:tcPr>
            <w:tcW w:w="2268"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на базе общеобразовательных организаций</w:t>
            </w:r>
          </w:p>
        </w:tc>
        <w:tc>
          <w:tcPr>
            <w:tcW w:w="1276"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45</w:t>
            </w:r>
          </w:p>
        </w:tc>
      </w:tr>
      <w:tr w:rsidR="00B02F5E" w:rsidRPr="00B02F5E" w:rsidTr="000B5370">
        <w:tc>
          <w:tcPr>
            <w:tcW w:w="1403" w:type="dxa"/>
            <w:vMerge/>
            <w:shd w:val="clear" w:color="auto" w:fill="F2F2F2"/>
          </w:tcPr>
          <w:p w:rsidR="00B02F5E" w:rsidRPr="00B02F5E" w:rsidRDefault="00B02F5E" w:rsidP="00B02F5E">
            <w:pPr>
              <w:overflowPunct/>
              <w:autoSpaceDE/>
              <w:autoSpaceDN/>
              <w:adjustRightInd/>
              <w:jc w:val="both"/>
              <w:textAlignment w:val="auto"/>
              <w:rPr>
                <w:lang w:eastAsia="ar-SA" w:bidi="en-US"/>
              </w:rPr>
            </w:pPr>
          </w:p>
        </w:tc>
        <w:tc>
          <w:tcPr>
            <w:tcW w:w="2835" w:type="dxa"/>
            <w:vMerge/>
          </w:tcPr>
          <w:p w:rsidR="00B02F5E" w:rsidRPr="00B02F5E" w:rsidRDefault="00B02F5E" w:rsidP="00B02F5E">
            <w:pPr>
              <w:overflowPunct/>
              <w:autoSpaceDE/>
              <w:autoSpaceDN/>
              <w:adjustRightInd/>
              <w:jc w:val="both"/>
              <w:textAlignment w:val="auto"/>
              <w:rPr>
                <w:lang w:eastAsia="ar-SA" w:bidi="en-US"/>
              </w:rPr>
            </w:pPr>
          </w:p>
        </w:tc>
        <w:tc>
          <w:tcPr>
            <w:tcW w:w="1559" w:type="dxa"/>
            <w:vMerge/>
          </w:tcPr>
          <w:p w:rsidR="00B02F5E" w:rsidRPr="00B02F5E" w:rsidRDefault="00B02F5E" w:rsidP="00B02F5E">
            <w:pPr>
              <w:overflowPunct/>
              <w:autoSpaceDE/>
              <w:autoSpaceDN/>
              <w:adjustRightInd/>
              <w:jc w:val="both"/>
              <w:textAlignment w:val="auto"/>
              <w:rPr>
                <w:lang w:eastAsia="ar-SA" w:bidi="en-US"/>
              </w:rPr>
            </w:pPr>
          </w:p>
        </w:tc>
        <w:tc>
          <w:tcPr>
            <w:tcW w:w="2268"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на базе образовательных организаций (за исключением общеобразовательных организаций)</w:t>
            </w:r>
          </w:p>
        </w:tc>
        <w:tc>
          <w:tcPr>
            <w:tcW w:w="1276"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30</w:t>
            </w:r>
          </w:p>
        </w:tc>
      </w:tr>
      <w:tr w:rsidR="00B02F5E" w:rsidRPr="00B02F5E" w:rsidTr="000B5370">
        <w:tc>
          <w:tcPr>
            <w:tcW w:w="1403" w:type="dxa"/>
            <w:vMerge/>
            <w:shd w:val="clear" w:color="auto" w:fill="F2F2F2"/>
          </w:tcPr>
          <w:p w:rsidR="00B02F5E" w:rsidRPr="00B02F5E" w:rsidRDefault="00B02F5E" w:rsidP="00B02F5E">
            <w:pPr>
              <w:overflowPunct/>
              <w:autoSpaceDE/>
              <w:autoSpaceDN/>
              <w:adjustRightInd/>
              <w:jc w:val="both"/>
              <w:textAlignment w:val="auto"/>
              <w:rPr>
                <w:lang w:eastAsia="ar-SA" w:bidi="en-US"/>
              </w:rPr>
            </w:pPr>
          </w:p>
        </w:tc>
        <w:tc>
          <w:tcPr>
            <w:tcW w:w="2835"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3827" w:type="dxa"/>
            <w:gridSpan w:val="2"/>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Транспортно-пешеходная доступность, мин.</w:t>
            </w:r>
          </w:p>
        </w:tc>
        <w:tc>
          <w:tcPr>
            <w:tcW w:w="1276"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30</w:t>
            </w:r>
          </w:p>
        </w:tc>
      </w:tr>
      <w:tr w:rsidR="00B02F5E" w:rsidRPr="00B02F5E" w:rsidTr="000B5370">
        <w:tc>
          <w:tcPr>
            <w:tcW w:w="9341" w:type="dxa"/>
            <w:gridSpan w:val="5"/>
            <w:shd w:val="clear" w:color="auto" w:fill="F2F2F2"/>
          </w:tcPr>
          <w:p w:rsidR="00B02F5E" w:rsidRPr="00B02F5E" w:rsidRDefault="00B02F5E" w:rsidP="00B02F5E">
            <w:pPr>
              <w:overflowPunct/>
              <w:autoSpaceDE/>
              <w:autoSpaceDN/>
              <w:adjustRightInd/>
              <w:jc w:val="both"/>
              <w:textAlignment w:val="auto"/>
              <w:rPr>
                <w:b/>
                <w:lang w:eastAsia="ar-SA" w:bidi="en-US"/>
              </w:rPr>
            </w:pPr>
            <w:r w:rsidRPr="00B02F5E">
              <w:rPr>
                <w:b/>
                <w:lang w:eastAsia="ar-SA" w:bidi="en-US"/>
              </w:rPr>
              <w:t>Примечания:</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1.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2.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p>
        </w:tc>
      </w:tr>
    </w:tbl>
    <w:p w:rsidR="00B02F5E" w:rsidRPr="00B02F5E" w:rsidRDefault="00B02F5E" w:rsidP="00AB0CAE">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bookmarkStart w:id="26" w:name="_Toc494296351"/>
      <w:bookmarkStart w:id="27" w:name="OLE_LINK793"/>
      <w:bookmarkStart w:id="28" w:name="OLE_LINK792"/>
      <w:bookmarkEnd w:id="18"/>
      <w:r w:rsidRPr="00B02F5E">
        <w:rPr>
          <w:b/>
          <w:bCs/>
          <w:i/>
          <w:iCs/>
          <w:sz w:val="24"/>
          <w:szCs w:val="28"/>
        </w:rPr>
        <w:t xml:space="preserve">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bookmarkEnd w:id="26"/>
    </w:p>
    <w:p w:rsidR="00B02F5E" w:rsidRPr="00B02F5E" w:rsidRDefault="00B02F5E" w:rsidP="00B02F5E">
      <w:pPr>
        <w:overflowPunct/>
        <w:autoSpaceDE/>
        <w:autoSpaceDN/>
        <w:adjustRightInd/>
        <w:ind w:firstLine="709"/>
        <w:jc w:val="both"/>
        <w:textAlignment w:val="auto"/>
        <w:rPr>
          <w:rFonts w:eastAsia="SimSun"/>
          <w:sz w:val="24"/>
          <w:szCs w:val="22"/>
        </w:rPr>
      </w:pPr>
      <w:r w:rsidRPr="00B02F5E">
        <w:rPr>
          <w:rFonts w:eastAsia="SimSun"/>
          <w:sz w:val="24"/>
          <w:szCs w:val="22"/>
        </w:rPr>
        <w:t xml:space="preserve">Расчетные показатели для объектов местного значения в области физической культуры и спорта установлены в соответствии с условиями текущей обеспеченности населения сельского поселения, а также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 </w:t>
      </w:r>
      <w:r w:rsidRPr="00B02F5E">
        <w:rPr>
          <w:rFonts w:eastAsia="SimSun"/>
          <w:sz w:val="24"/>
          <w:szCs w:val="22"/>
        </w:rPr>
        <w:lastRenderedPageBreak/>
        <w:t>марта 2018 года N 244.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1.3.</w:t>
      </w:r>
    </w:p>
    <w:p w:rsidR="00B02F5E" w:rsidRPr="00B02F5E" w:rsidRDefault="00B02F5E" w:rsidP="00B02F5E">
      <w:pPr>
        <w:overflowPunct/>
        <w:autoSpaceDE/>
        <w:autoSpaceDN/>
        <w:adjustRightInd/>
        <w:ind w:firstLine="709"/>
        <w:jc w:val="both"/>
        <w:textAlignment w:val="auto"/>
        <w:rPr>
          <w:rFonts w:eastAsia="SimSun"/>
          <w:sz w:val="24"/>
          <w:szCs w:val="22"/>
        </w:rPr>
      </w:pPr>
    </w:p>
    <w:p w:rsidR="00B02F5E" w:rsidRPr="00B02F5E" w:rsidRDefault="00B02F5E" w:rsidP="00B02F5E">
      <w:pPr>
        <w:keepNext/>
        <w:overflowPunct/>
        <w:autoSpaceDE/>
        <w:autoSpaceDN/>
        <w:adjustRightInd/>
        <w:spacing w:before="120"/>
        <w:ind w:firstLine="709"/>
        <w:jc w:val="right"/>
        <w:textAlignment w:val="auto"/>
        <w:rPr>
          <w:rFonts w:eastAsia="SimSun"/>
          <w:b/>
          <w:i/>
          <w:sz w:val="24"/>
          <w:szCs w:val="22"/>
        </w:rPr>
      </w:pPr>
      <w:bookmarkStart w:id="29" w:name="OLE_LINK823"/>
      <w:bookmarkStart w:id="30" w:name="OLE_LINK791"/>
      <w:bookmarkStart w:id="31" w:name="OLE_LINK822"/>
      <w:bookmarkStart w:id="32" w:name="OLE_LINK790"/>
      <w:r w:rsidRPr="00B02F5E">
        <w:rPr>
          <w:rFonts w:eastAsia="SimSun"/>
          <w:b/>
          <w:i/>
          <w:sz w:val="24"/>
          <w:szCs w:val="22"/>
        </w:rPr>
        <w:t>Таблица 1.3</w:t>
      </w:r>
    </w:p>
    <w:p w:rsidR="00B02F5E" w:rsidRPr="00B02F5E" w:rsidRDefault="00B02F5E" w:rsidP="00B02F5E">
      <w:pPr>
        <w:keepNext/>
        <w:suppressAutoHyphens/>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693"/>
        <w:gridCol w:w="3119"/>
        <w:gridCol w:w="2268"/>
      </w:tblGrid>
      <w:tr w:rsidR="00B02F5E" w:rsidRPr="00B02F5E" w:rsidTr="00AB0CAE">
        <w:trPr>
          <w:cantSplit/>
          <w:tblHeader/>
        </w:trPr>
        <w:tc>
          <w:tcPr>
            <w:tcW w:w="1304" w:type="dxa"/>
            <w:vMerge w:val="restart"/>
            <w:shd w:val="clear" w:color="auto" w:fill="D9D9D9"/>
          </w:tcPr>
          <w:p w:rsidR="00B02F5E" w:rsidRPr="00B02F5E" w:rsidRDefault="00B02F5E" w:rsidP="00B02F5E">
            <w:pPr>
              <w:keepNext/>
              <w:overflowPunct/>
              <w:autoSpaceDE/>
              <w:autoSpaceDN/>
              <w:adjustRightInd/>
              <w:jc w:val="center"/>
              <w:textAlignment w:val="auto"/>
              <w:rPr>
                <w:b/>
                <w:i/>
                <w:lang w:eastAsia="ar-SA" w:bidi="en-US"/>
              </w:rPr>
            </w:pPr>
            <w:r w:rsidRPr="00B02F5E">
              <w:rPr>
                <w:b/>
                <w:i/>
                <w:lang w:eastAsia="ar-SA" w:bidi="en-US"/>
              </w:rPr>
              <w:t>Наименование вида объекта</w:t>
            </w:r>
          </w:p>
        </w:tc>
        <w:tc>
          <w:tcPr>
            <w:tcW w:w="2693" w:type="dxa"/>
            <w:vMerge w:val="restart"/>
            <w:shd w:val="clear" w:color="auto" w:fill="D9D9D9"/>
          </w:tcPr>
          <w:p w:rsidR="00B02F5E" w:rsidRPr="00B02F5E" w:rsidRDefault="00B02F5E" w:rsidP="00B02F5E">
            <w:pPr>
              <w:keepNext/>
              <w:overflowPunct/>
              <w:autoSpaceDE/>
              <w:autoSpaceDN/>
              <w:adjustRightInd/>
              <w:jc w:val="center"/>
              <w:textAlignment w:val="auto"/>
              <w:rPr>
                <w:b/>
                <w:i/>
                <w:lang w:eastAsia="ar-SA" w:bidi="en-US"/>
              </w:rPr>
            </w:pPr>
            <w:r w:rsidRPr="00B02F5E">
              <w:rPr>
                <w:b/>
                <w:i/>
                <w:lang w:eastAsia="ar-SA" w:bidi="en-US"/>
              </w:rPr>
              <w:t>Тип расчетного показателя</w:t>
            </w:r>
          </w:p>
        </w:tc>
        <w:tc>
          <w:tcPr>
            <w:tcW w:w="3119" w:type="dxa"/>
            <w:vMerge w:val="restart"/>
            <w:shd w:val="clear" w:color="auto" w:fill="D9D9D9"/>
          </w:tcPr>
          <w:p w:rsidR="00B02F5E" w:rsidRPr="00B02F5E" w:rsidRDefault="00B02F5E" w:rsidP="00B02F5E">
            <w:pPr>
              <w:keepNext/>
              <w:overflowPunct/>
              <w:autoSpaceDE/>
              <w:autoSpaceDN/>
              <w:adjustRightInd/>
              <w:jc w:val="center"/>
              <w:textAlignment w:val="auto"/>
              <w:rPr>
                <w:b/>
                <w:i/>
                <w:lang w:eastAsia="ar-SA" w:bidi="en-US"/>
              </w:rPr>
            </w:pPr>
            <w:r w:rsidRPr="00B02F5E">
              <w:rPr>
                <w:b/>
                <w:i/>
                <w:lang w:eastAsia="ar-SA" w:bidi="en-US"/>
              </w:rPr>
              <w:t>Наименование расчетного показателя, единица измерения</w:t>
            </w:r>
          </w:p>
        </w:tc>
        <w:tc>
          <w:tcPr>
            <w:tcW w:w="2268" w:type="dxa"/>
            <w:shd w:val="clear" w:color="auto" w:fill="D9D9D9"/>
          </w:tcPr>
          <w:p w:rsidR="00B02F5E" w:rsidRPr="00B02F5E" w:rsidRDefault="00B02F5E" w:rsidP="00B02F5E">
            <w:pPr>
              <w:keepNext/>
              <w:overflowPunct/>
              <w:autoSpaceDE/>
              <w:autoSpaceDN/>
              <w:adjustRightInd/>
              <w:jc w:val="center"/>
              <w:textAlignment w:val="auto"/>
              <w:rPr>
                <w:b/>
                <w:i/>
                <w:lang w:eastAsia="ar-SA" w:bidi="en-US"/>
              </w:rPr>
            </w:pPr>
            <w:r w:rsidRPr="00B02F5E">
              <w:rPr>
                <w:b/>
                <w:i/>
                <w:lang w:eastAsia="ar-SA" w:bidi="en-US"/>
              </w:rPr>
              <w:t>Значение расчетного показателя</w:t>
            </w:r>
          </w:p>
        </w:tc>
      </w:tr>
      <w:tr w:rsidR="00B02F5E" w:rsidRPr="00B02F5E" w:rsidTr="00AB0CAE">
        <w:trPr>
          <w:cantSplit/>
          <w:tblHeader/>
        </w:trPr>
        <w:tc>
          <w:tcPr>
            <w:tcW w:w="1304" w:type="dxa"/>
            <w:vMerge/>
            <w:shd w:val="clear" w:color="auto" w:fill="F2F2F2"/>
          </w:tcPr>
          <w:p w:rsidR="00B02F5E" w:rsidRPr="00B02F5E" w:rsidRDefault="00B02F5E" w:rsidP="00B02F5E">
            <w:pPr>
              <w:keepNext/>
              <w:overflowPunct/>
              <w:autoSpaceDE/>
              <w:autoSpaceDN/>
              <w:adjustRightInd/>
              <w:textAlignment w:val="auto"/>
              <w:rPr>
                <w:lang w:eastAsia="ar-SA" w:bidi="en-US"/>
              </w:rPr>
            </w:pPr>
          </w:p>
        </w:tc>
        <w:tc>
          <w:tcPr>
            <w:tcW w:w="2693" w:type="dxa"/>
            <w:vMerge/>
            <w:shd w:val="clear" w:color="auto" w:fill="auto"/>
          </w:tcPr>
          <w:p w:rsidR="00B02F5E" w:rsidRPr="00B02F5E" w:rsidRDefault="00B02F5E" w:rsidP="00B02F5E">
            <w:pPr>
              <w:keepNext/>
              <w:overflowPunct/>
              <w:autoSpaceDE/>
              <w:autoSpaceDN/>
              <w:adjustRightInd/>
              <w:textAlignment w:val="auto"/>
              <w:rPr>
                <w:lang w:eastAsia="ar-SA" w:bidi="en-US"/>
              </w:rPr>
            </w:pPr>
          </w:p>
        </w:tc>
        <w:tc>
          <w:tcPr>
            <w:tcW w:w="3119" w:type="dxa"/>
            <w:vMerge/>
            <w:shd w:val="clear" w:color="auto" w:fill="auto"/>
          </w:tcPr>
          <w:p w:rsidR="00B02F5E" w:rsidRPr="00B02F5E" w:rsidRDefault="00B02F5E" w:rsidP="00B02F5E">
            <w:pPr>
              <w:keepNext/>
              <w:overflowPunct/>
              <w:autoSpaceDE/>
              <w:autoSpaceDN/>
              <w:adjustRightInd/>
              <w:textAlignment w:val="auto"/>
              <w:rPr>
                <w:lang w:eastAsia="ar-SA" w:bidi="en-US"/>
              </w:rPr>
            </w:pPr>
          </w:p>
        </w:tc>
        <w:tc>
          <w:tcPr>
            <w:tcW w:w="2268" w:type="dxa"/>
            <w:shd w:val="clear" w:color="auto" w:fill="D9D9D9"/>
          </w:tcPr>
          <w:p w:rsidR="00B02F5E" w:rsidRPr="00B02F5E" w:rsidRDefault="00B02F5E" w:rsidP="00B02F5E">
            <w:pPr>
              <w:keepNext/>
              <w:overflowPunct/>
              <w:autoSpaceDE/>
              <w:autoSpaceDN/>
              <w:adjustRightInd/>
              <w:jc w:val="center"/>
              <w:textAlignment w:val="auto"/>
              <w:rPr>
                <w:b/>
                <w:i/>
                <w:lang w:eastAsia="ar-SA" w:bidi="en-US"/>
              </w:rPr>
            </w:pPr>
            <w:r w:rsidRPr="00B02F5E">
              <w:rPr>
                <w:b/>
                <w:i/>
                <w:lang w:eastAsia="ar-SA" w:bidi="en-US"/>
              </w:rPr>
              <w:t>сельское поселение</w:t>
            </w:r>
          </w:p>
        </w:tc>
      </w:tr>
      <w:tr w:rsidR="00B02F5E" w:rsidRPr="00B02F5E" w:rsidTr="00AB0CAE">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Открытый стадион</w:t>
            </w: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3119" w:type="dxa"/>
          </w:tcPr>
          <w:p w:rsidR="00B02F5E" w:rsidRPr="00B02F5E" w:rsidRDefault="00B02F5E" w:rsidP="00B02F5E">
            <w:pPr>
              <w:overflowPunct/>
              <w:autoSpaceDE/>
              <w:autoSpaceDN/>
              <w:adjustRightInd/>
              <w:textAlignment w:val="auto"/>
              <w:rPr>
                <w:vertAlign w:val="superscript"/>
                <w:lang w:eastAsia="ar-SA" w:bidi="en-US"/>
              </w:rPr>
            </w:pPr>
            <w:r w:rsidRPr="00B02F5E">
              <w:rPr>
                <w:lang w:eastAsia="ar-SA" w:bidi="en-US"/>
              </w:rPr>
              <w:t>Количество объектов, ед.</w:t>
            </w:r>
          </w:p>
        </w:tc>
        <w:tc>
          <w:tcPr>
            <w:tcW w:w="2268"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AB0CAE">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311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2268"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AB0CAE">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Бассейн</w:t>
            </w:r>
          </w:p>
        </w:tc>
        <w:tc>
          <w:tcPr>
            <w:tcW w:w="2693" w:type="dxa"/>
            <w:vMerge w:val="restart"/>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311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Количество объектов, ед.</w:t>
            </w:r>
          </w:p>
        </w:tc>
        <w:tc>
          <w:tcPr>
            <w:tcW w:w="2268"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1 (для сельских поселений численностью менее 1200 чел. – не нормируется)</w:t>
            </w:r>
          </w:p>
        </w:tc>
      </w:tr>
      <w:tr w:rsidR="00B02F5E" w:rsidRPr="00B02F5E" w:rsidTr="00AB0CAE">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693" w:type="dxa"/>
            <w:vMerge/>
          </w:tcPr>
          <w:p w:rsidR="00B02F5E" w:rsidRPr="00B02F5E" w:rsidRDefault="00B02F5E" w:rsidP="00B02F5E">
            <w:pPr>
              <w:overflowPunct/>
              <w:autoSpaceDE/>
              <w:autoSpaceDN/>
              <w:adjustRightInd/>
              <w:textAlignment w:val="auto"/>
              <w:rPr>
                <w:lang w:eastAsia="ar-SA" w:bidi="en-US"/>
              </w:rPr>
            </w:pPr>
          </w:p>
        </w:tc>
        <w:tc>
          <w:tcPr>
            <w:tcW w:w="311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Уровень обеспеченности, м</w:t>
            </w:r>
            <w:r w:rsidRPr="00B02F5E">
              <w:rPr>
                <w:vertAlign w:val="superscript"/>
                <w:lang w:eastAsia="ar-SA" w:bidi="en-US"/>
              </w:rPr>
              <w:t>2</w:t>
            </w:r>
            <w:r w:rsidRPr="00B02F5E">
              <w:rPr>
                <w:lang w:eastAsia="ar-SA" w:bidi="en-US"/>
              </w:rPr>
              <w:t xml:space="preserve"> зеркала воды 1 000 чел. [1]</w:t>
            </w:r>
          </w:p>
        </w:tc>
        <w:tc>
          <w:tcPr>
            <w:tcW w:w="2268" w:type="dxa"/>
          </w:tcPr>
          <w:p w:rsidR="00B02F5E" w:rsidRPr="00B02F5E" w:rsidRDefault="00B02F5E" w:rsidP="00B02F5E">
            <w:pPr>
              <w:overflowPunct/>
              <w:autoSpaceDE/>
              <w:autoSpaceDN/>
              <w:adjustRightInd/>
              <w:jc w:val="center"/>
              <w:textAlignment w:val="auto"/>
              <w:rPr>
                <w:lang w:eastAsia="ar-SA" w:bidi="en-US"/>
              </w:rPr>
            </w:pPr>
            <w:r w:rsidRPr="00B02F5E">
              <w:rPr>
                <w:lang w:val="en-US" w:eastAsia="ar-SA" w:bidi="en-US"/>
              </w:rPr>
              <w:t>2</w:t>
            </w:r>
            <w:r w:rsidRPr="00B02F5E">
              <w:rPr>
                <w:lang w:eastAsia="ar-SA" w:bidi="en-US"/>
              </w:rPr>
              <w:t>5</w:t>
            </w:r>
          </w:p>
        </w:tc>
      </w:tr>
      <w:tr w:rsidR="00B02F5E" w:rsidRPr="00B02F5E" w:rsidTr="00AB0CAE">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311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2268"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30</w:t>
            </w:r>
          </w:p>
        </w:tc>
      </w:tr>
      <w:tr w:rsidR="00B02F5E" w:rsidRPr="00B02F5E" w:rsidTr="00AB0CAE">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Спортивное плоскостное сооружение</w:t>
            </w:r>
          </w:p>
        </w:tc>
        <w:tc>
          <w:tcPr>
            <w:tcW w:w="2693" w:type="dxa"/>
            <w:vMerge w:val="restart"/>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3119" w:type="dxa"/>
          </w:tcPr>
          <w:p w:rsidR="00B02F5E" w:rsidRPr="00B02F5E" w:rsidRDefault="00B02F5E" w:rsidP="00B02F5E">
            <w:pPr>
              <w:overflowPunct/>
              <w:autoSpaceDE/>
              <w:autoSpaceDN/>
              <w:adjustRightInd/>
              <w:textAlignment w:val="auto"/>
              <w:rPr>
                <w:vertAlign w:val="superscript"/>
                <w:lang w:eastAsia="ar-SA" w:bidi="en-US"/>
              </w:rPr>
            </w:pPr>
            <w:r w:rsidRPr="00B02F5E">
              <w:rPr>
                <w:lang w:eastAsia="ar-SA" w:bidi="en-US"/>
              </w:rPr>
              <w:t>Количество объектов</w:t>
            </w:r>
          </w:p>
        </w:tc>
        <w:tc>
          <w:tcPr>
            <w:tcW w:w="2268"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1</w:t>
            </w:r>
          </w:p>
        </w:tc>
      </w:tr>
      <w:tr w:rsidR="00B02F5E" w:rsidRPr="00B02F5E" w:rsidTr="00AB0CAE">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693" w:type="dxa"/>
            <w:vMerge/>
          </w:tcPr>
          <w:p w:rsidR="00B02F5E" w:rsidRPr="00B02F5E" w:rsidRDefault="00B02F5E" w:rsidP="00B02F5E">
            <w:pPr>
              <w:overflowPunct/>
              <w:autoSpaceDE/>
              <w:autoSpaceDN/>
              <w:adjustRightInd/>
              <w:textAlignment w:val="auto"/>
              <w:rPr>
                <w:lang w:eastAsia="ar-SA" w:bidi="en-US"/>
              </w:rPr>
            </w:pPr>
          </w:p>
        </w:tc>
        <w:tc>
          <w:tcPr>
            <w:tcW w:w="3119" w:type="dxa"/>
          </w:tcPr>
          <w:p w:rsidR="00B02F5E" w:rsidRPr="00B02F5E" w:rsidRDefault="00B02F5E" w:rsidP="00B02F5E">
            <w:pPr>
              <w:overflowPunct/>
              <w:autoSpaceDE/>
              <w:autoSpaceDN/>
              <w:adjustRightInd/>
              <w:textAlignment w:val="auto"/>
              <w:rPr>
                <w:lang w:val="en-US" w:eastAsia="ar-SA" w:bidi="en-US"/>
              </w:rPr>
            </w:pPr>
            <w:r w:rsidRPr="00B02F5E">
              <w:rPr>
                <w:lang w:eastAsia="ar-SA" w:bidi="en-US"/>
              </w:rPr>
              <w:t>Уровень обеспеченности, м</w:t>
            </w:r>
            <w:r w:rsidRPr="00B02F5E">
              <w:rPr>
                <w:vertAlign w:val="superscript"/>
                <w:lang w:eastAsia="ar-SA" w:bidi="en-US"/>
              </w:rPr>
              <w:t>2</w:t>
            </w:r>
            <w:r w:rsidRPr="00B02F5E">
              <w:rPr>
                <w:lang w:eastAsia="ar-SA" w:bidi="en-US"/>
              </w:rPr>
              <w:t xml:space="preserve"> на 10 000 чел. </w:t>
            </w:r>
            <w:r w:rsidRPr="00B02F5E">
              <w:rPr>
                <w:lang w:val="en-US" w:eastAsia="ar-SA" w:bidi="en-US"/>
              </w:rPr>
              <w:t>[1]</w:t>
            </w:r>
          </w:p>
        </w:tc>
        <w:tc>
          <w:tcPr>
            <w:tcW w:w="2268"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19494</w:t>
            </w:r>
          </w:p>
        </w:tc>
      </w:tr>
      <w:tr w:rsidR="00B02F5E" w:rsidRPr="00B02F5E" w:rsidTr="00AB0CAE">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311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2268"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30</w:t>
            </w:r>
          </w:p>
        </w:tc>
      </w:tr>
      <w:tr w:rsidR="00B02F5E" w:rsidRPr="00B02F5E" w:rsidTr="00AB0CAE">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Спортивный зал</w:t>
            </w:r>
          </w:p>
        </w:tc>
        <w:tc>
          <w:tcPr>
            <w:tcW w:w="2693" w:type="dxa"/>
            <w:vMerge w:val="restart"/>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311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Количество объектов</w:t>
            </w:r>
          </w:p>
        </w:tc>
        <w:tc>
          <w:tcPr>
            <w:tcW w:w="2268"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1</w:t>
            </w:r>
          </w:p>
        </w:tc>
      </w:tr>
      <w:tr w:rsidR="00B02F5E" w:rsidRPr="00B02F5E" w:rsidTr="00AB0CAE">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693" w:type="dxa"/>
            <w:vMerge/>
          </w:tcPr>
          <w:p w:rsidR="00B02F5E" w:rsidRPr="00B02F5E" w:rsidRDefault="00B02F5E" w:rsidP="00B02F5E">
            <w:pPr>
              <w:overflowPunct/>
              <w:autoSpaceDE/>
              <w:autoSpaceDN/>
              <w:adjustRightInd/>
              <w:textAlignment w:val="auto"/>
              <w:rPr>
                <w:lang w:eastAsia="ar-SA" w:bidi="en-US"/>
              </w:rPr>
            </w:pPr>
          </w:p>
        </w:tc>
        <w:tc>
          <w:tcPr>
            <w:tcW w:w="3119" w:type="dxa"/>
          </w:tcPr>
          <w:p w:rsidR="00B02F5E" w:rsidRPr="00B02F5E" w:rsidRDefault="00B02F5E" w:rsidP="00B02F5E">
            <w:pPr>
              <w:overflowPunct/>
              <w:autoSpaceDE/>
              <w:autoSpaceDN/>
              <w:adjustRightInd/>
              <w:textAlignment w:val="auto"/>
              <w:rPr>
                <w:lang w:val="en-US" w:eastAsia="ar-SA" w:bidi="en-US"/>
              </w:rPr>
            </w:pPr>
            <w:r w:rsidRPr="00B02F5E">
              <w:rPr>
                <w:lang w:eastAsia="ar-SA" w:bidi="en-US"/>
              </w:rPr>
              <w:t>Уровень обеспеченности, м</w:t>
            </w:r>
            <w:r w:rsidRPr="00B02F5E">
              <w:rPr>
                <w:vertAlign w:val="superscript"/>
                <w:lang w:eastAsia="ar-SA" w:bidi="en-US"/>
              </w:rPr>
              <w:t>2</w:t>
            </w:r>
            <w:r w:rsidRPr="00B02F5E">
              <w:rPr>
                <w:lang w:eastAsia="ar-SA" w:bidi="en-US"/>
              </w:rPr>
              <w:t xml:space="preserve"> площади пола на 1 000 чел. [</w:t>
            </w:r>
            <w:r w:rsidRPr="00B02F5E">
              <w:rPr>
                <w:lang w:val="en-US" w:eastAsia="ar-SA" w:bidi="en-US"/>
              </w:rPr>
              <w:t>1</w:t>
            </w:r>
            <w:r w:rsidRPr="00B02F5E">
              <w:rPr>
                <w:lang w:eastAsia="ar-SA" w:bidi="en-US"/>
              </w:rPr>
              <w:t xml:space="preserve">] </w:t>
            </w:r>
          </w:p>
        </w:tc>
        <w:tc>
          <w:tcPr>
            <w:tcW w:w="2268" w:type="dxa"/>
          </w:tcPr>
          <w:p w:rsidR="00B02F5E" w:rsidRPr="00B02F5E" w:rsidRDefault="00B02F5E" w:rsidP="00B02F5E">
            <w:pPr>
              <w:overflowPunct/>
              <w:autoSpaceDE/>
              <w:autoSpaceDN/>
              <w:adjustRightInd/>
              <w:jc w:val="center"/>
              <w:textAlignment w:val="auto"/>
              <w:rPr>
                <w:lang w:val="en-US" w:eastAsia="ar-SA" w:bidi="en-US"/>
              </w:rPr>
            </w:pPr>
            <w:r w:rsidRPr="00B02F5E">
              <w:rPr>
                <w:lang w:eastAsia="ar-SA" w:bidi="en-US"/>
              </w:rPr>
              <w:t>350</w:t>
            </w:r>
            <w:r w:rsidRPr="00B02F5E">
              <w:rPr>
                <w:lang w:val="en-US" w:eastAsia="ar-SA" w:bidi="en-US"/>
              </w:rPr>
              <w:t xml:space="preserve"> [2]</w:t>
            </w:r>
          </w:p>
        </w:tc>
      </w:tr>
      <w:tr w:rsidR="00B02F5E" w:rsidRPr="00B02F5E" w:rsidTr="00AB0CAE">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311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2268"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30</w:t>
            </w:r>
          </w:p>
        </w:tc>
      </w:tr>
      <w:tr w:rsidR="00B02F5E" w:rsidRPr="00B02F5E" w:rsidTr="00AB0CAE">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Спортивная площадка</w:t>
            </w: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311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Количество объектов на 500 чел.</w:t>
            </w:r>
          </w:p>
        </w:tc>
        <w:tc>
          <w:tcPr>
            <w:tcW w:w="2268"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1 (для н.п. численностью менее 280 чел. – не нормируется)</w:t>
            </w:r>
          </w:p>
        </w:tc>
      </w:tr>
      <w:tr w:rsidR="00B02F5E" w:rsidRPr="00B02F5E" w:rsidTr="00AB0CAE">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311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Пешеходная доступность, м</w:t>
            </w:r>
          </w:p>
        </w:tc>
        <w:tc>
          <w:tcPr>
            <w:tcW w:w="2268"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500</w:t>
            </w:r>
          </w:p>
        </w:tc>
      </w:tr>
      <w:tr w:rsidR="00B02F5E" w:rsidRPr="00B02F5E" w:rsidTr="00AB0CAE">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Гостиницы (или аналогичные средства размещения)</w:t>
            </w: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3119" w:type="dxa"/>
          </w:tcPr>
          <w:p w:rsidR="00B02F5E" w:rsidRPr="00B02F5E" w:rsidRDefault="00B02F5E" w:rsidP="00B02F5E">
            <w:pPr>
              <w:overflowPunct/>
              <w:autoSpaceDE/>
              <w:autoSpaceDN/>
              <w:adjustRightInd/>
              <w:textAlignment w:val="auto"/>
              <w:rPr>
                <w:lang w:val="en-US" w:eastAsia="ar-SA" w:bidi="en-US"/>
              </w:rPr>
            </w:pPr>
            <w:r w:rsidRPr="00B02F5E">
              <w:rPr>
                <w:lang w:eastAsia="ar-SA" w:bidi="en-US"/>
              </w:rPr>
              <w:t>Количество мест на 1000 чел.</w:t>
            </w:r>
          </w:p>
        </w:tc>
        <w:tc>
          <w:tcPr>
            <w:tcW w:w="2268"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AB0CAE">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311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2268"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0B5370">
        <w:trPr>
          <w:cantSplit/>
        </w:trPr>
        <w:tc>
          <w:tcPr>
            <w:tcW w:w="9384" w:type="dxa"/>
            <w:gridSpan w:val="4"/>
            <w:shd w:val="clear" w:color="auto" w:fill="F2F2F2"/>
          </w:tcPr>
          <w:p w:rsidR="00B02F5E" w:rsidRPr="00B02F5E" w:rsidRDefault="00B02F5E" w:rsidP="00B02F5E">
            <w:pPr>
              <w:overflowPunct/>
              <w:autoSpaceDE/>
              <w:autoSpaceDN/>
              <w:adjustRightInd/>
              <w:textAlignment w:val="auto"/>
              <w:rPr>
                <w:b/>
                <w:lang w:eastAsia="ar-SA" w:bidi="en-US"/>
              </w:rPr>
            </w:pPr>
            <w:r w:rsidRPr="00B02F5E">
              <w:rPr>
                <w:b/>
                <w:lang w:eastAsia="ar-SA" w:bidi="en-US"/>
              </w:rPr>
              <w:lastRenderedPageBreak/>
              <w:t>Примечания:</w:t>
            </w:r>
          </w:p>
          <w:p w:rsidR="00B02F5E" w:rsidRPr="00B02F5E" w:rsidRDefault="00B02F5E" w:rsidP="00B02F5E">
            <w:pPr>
              <w:overflowPunct/>
              <w:textAlignment w:val="auto"/>
              <w:rPr>
                <w:rFonts w:eastAsia="SimSun"/>
                <w:color w:val="000000"/>
              </w:rPr>
            </w:pPr>
            <w:r w:rsidRPr="00B02F5E">
              <w:rPr>
                <w:rFonts w:eastAsia="SimSun"/>
                <w:color w:val="000000"/>
              </w:rPr>
              <w:t>1. При расчете потребности населения в бассейнах, спортивных плоскостных сооружениях и спортивных залах рекомендуется учитывать объекты регионального значения (при наличии), местного значения муниципального района и поселения.</w:t>
            </w:r>
          </w:p>
          <w:p w:rsidR="00B02F5E" w:rsidRPr="00B02F5E" w:rsidRDefault="00B02F5E" w:rsidP="00B02F5E">
            <w:pPr>
              <w:overflowPunct/>
              <w:textAlignment w:val="auto"/>
              <w:rPr>
                <w:rFonts w:eastAsia="SimSun"/>
                <w:color w:val="000000"/>
              </w:rPr>
            </w:pPr>
            <w:r w:rsidRPr="00B02F5E">
              <w:rPr>
                <w:rFonts w:eastAsia="SimSun"/>
                <w:color w:val="000000"/>
              </w:rPr>
              <w:t>2. В поселениях с числом жителей от 2 до 5 тыс. следует предусматривать один спортивный зал площадью 540 м</w:t>
            </w:r>
            <w:r w:rsidRPr="00B02F5E">
              <w:rPr>
                <w:rFonts w:eastAsia="SimSun"/>
                <w:color w:val="000000"/>
                <w:vertAlign w:val="superscript"/>
              </w:rPr>
              <w:t>2</w:t>
            </w:r>
            <w:r w:rsidRPr="00B02F5E">
              <w:rPr>
                <w:rFonts w:eastAsia="SimSun"/>
                <w:color w:val="000000"/>
              </w:rPr>
              <w:t>.</w:t>
            </w:r>
          </w:p>
          <w:p w:rsidR="00B02F5E" w:rsidRPr="00B02F5E" w:rsidRDefault="00B02F5E" w:rsidP="00B02F5E">
            <w:pPr>
              <w:overflowPunct/>
              <w:autoSpaceDE/>
              <w:autoSpaceDN/>
              <w:adjustRightInd/>
              <w:jc w:val="both"/>
              <w:textAlignment w:val="auto"/>
              <w:rPr>
                <w:rFonts w:eastAsia="SimSun"/>
              </w:rPr>
            </w:pPr>
            <w:r w:rsidRPr="00B02F5E">
              <w:rPr>
                <w:rFonts w:eastAsia="SimSun"/>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r w:rsidRPr="00B02F5E">
              <w:rPr>
                <w:rFonts w:eastAsia="SimSun"/>
                <w:u w:val="single"/>
              </w:rPr>
              <w:t>Примечание</w:t>
            </w:r>
            <w:r w:rsidRPr="00B02F5E">
              <w:rPr>
                <w:rFonts w:eastAsia="SimSun"/>
              </w:rPr>
              <w:t>: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B02F5E" w:rsidRPr="00B02F5E" w:rsidRDefault="00B02F5E" w:rsidP="00B02F5E">
            <w:pPr>
              <w:overflowPunct/>
              <w:autoSpaceDE/>
              <w:autoSpaceDN/>
              <w:adjustRightInd/>
              <w:ind w:firstLine="709"/>
              <w:jc w:val="both"/>
              <w:textAlignment w:val="auto"/>
              <w:rPr>
                <w:rFonts w:eastAsia="SimSun"/>
                <w:bCs/>
              </w:rPr>
            </w:pPr>
            <w:r w:rsidRPr="00B02F5E">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B02F5E" w:rsidRPr="00B02F5E" w:rsidRDefault="00B02F5E" w:rsidP="00B02F5E">
            <w:pPr>
              <w:overflowPunct/>
              <w:autoSpaceDE/>
              <w:autoSpaceDN/>
              <w:adjustRightInd/>
              <w:jc w:val="both"/>
              <w:textAlignment w:val="auto"/>
              <w:rPr>
                <w:rFonts w:eastAsia="SimSun"/>
                <w:bCs/>
              </w:rPr>
            </w:pPr>
            <w:r w:rsidRPr="00B02F5E">
              <w:rPr>
                <w:rFonts w:eastAsia="SimSun"/>
                <w:bCs/>
              </w:rPr>
              <w:t>4.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комплексом:1000 м</w:t>
            </w:r>
          </w:p>
          <w:p w:rsidR="00B02F5E" w:rsidRPr="00B02F5E" w:rsidRDefault="00B02F5E" w:rsidP="00B02F5E">
            <w:pPr>
              <w:overflowPunct/>
              <w:autoSpaceDE/>
              <w:autoSpaceDN/>
              <w:adjustRightInd/>
              <w:ind w:left="709"/>
              <w:jc w:val="both"/>
              <w:textAlignment w:val="auto"/>
              <w:rPr>
                <w:rFonts w:eastAsia="SimSun"/>
                <w:bCs/>
              </w:rPr>
            </w:pPr>
            <w:r w:rsidRPr="00B02F5E">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B02F5E" w:rsidRPr="00B02F5E" w:rsidRDefault="00B02F5E" w:rsidP="00B02F5E">
            <w:pPr>
              <w:overflowPunct/>
              <w:autoSpaceDE/>
              <w:autoSpaceDN/>
              <w:adjustRightInd/>
              <w:jc w:val="both"/>
              <w:textAlignment w:val="auto"/>
              <w:rPr>
                <w:rFonts w:eastAsia="SimSun"/>
                <w:bCs/>
              </w:rPr>
            </w:pPr>
            <w:r w:rsidRPr="00B02F5E">
              <w:rPr>
                <w:rFonts w:eastAsia="SimSun"/>
                <w:bCs/>
              </w:rPr>
              <w:t>5. Радиус обслуживания спортивными центрами и физкультурно-оздоровительными учреждениями жилых районов – 1500 м.</w:t>
            </w:r>
          </w:p>
          <w:p w:rsidR="00B02F5E" w:rsidRPr="00B02F5E" w:rsidRDefault="00B02F5E" w:rsidP="00B02F5E">
            <w:pPr>
              <w:overflowPunct/>
              <w:autoSpaceDE/>
              <w:autoSpaceDN/>
              <w:adjustRightInd/>
              <w:ind w:firstLine="709"/>
              <w:jc w:val="both"/>
              <w:textAlignment w:val="auto"/>
              <w:rPr>
                <w:rFonts w:eastAsia="SimSun"/>
                <w:b/>
              </w:rPr>
            </w:pPr>
            <w:r w:rsidRPr="00B02F5E">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B02F5E" w:rsidRPr="00B02F5E" w:rsidRDefault="00B02F5E" w:rsidP="00B02F5E">
            <w:pPr>
              <w:overflowPunct/>
              <w:textAlignment w:val="auto"/>
              <w:rPr>
                <w:rFonts w:eastAsia="SimSun"/>
                <w:color w:val="000000"/>
              </w:rPr>
            </w:pPr>
          </w:p>
          <w:p w:rsidR="00B02F5E" w:rsidRPr="00B02F5E" w:rsidRDefault="00B02F5E" w:rsidP="00B02F5E">
            <w:pPr>
              <w:overflowPunct/>
              <w:textAlignment w:val="auto"/>
              <w:rPr>
                <w:rFonts w:eastAsia="SimSun"/>
                <w:color w:val="000000"/>
              </w:rPr>
            </w:pPr>
          </w:p>
        </w:tc>
      </w:tr>
    </w:tbl>
    <w:p w:rsidR="00B02F5E" w:rsidRPr="00B02F5E" w:rsidRDefault="00B02F5E" w:rsidP="00B02F5E">
      <w:pPr>
        <w:keepNext/>
        <w:numPr>
          <w:ilvl w:val="1"/>
          <w:numId w:val="41"/>
        </w:numPr>
        <w:suppressAutoHyphens/>
        <w:overflowPunct/>
        <w:autoSpaceDE/>
        <w:autoSpaceDN/>
        <w:adjustRightInd/>
        <w:spacing w:before="120" w:after="240"/>
        <w:ind w:left="0" w:firstLine="0"/>
        <w:jc w:val="both"/>
        <w:textAlignment w:val="auto"/>
        <w:outlineLvl w:val="1"/>
        <w:rPr>
          <w:b/>
          <w:bCs/>
          <w:i/>
          <w:iCs/>
          <w:sz w:val="24"/>
          <w:szCs w:val="28"/>
        </w:rPr>
      </w:pPr>
      <w:bookmarkStart w:id="33" w:name="_Toc494296352"/>
      <w:bookmarkStart w:id="34" w:name="OLE_LINK859"/>
      <w:bookmarkEnd w:id="27"/>
      <w:bookmarkEnd w:id="28"/>
      <w:bookmarkEnd w:id="29"/>
      <w:bookmarkEnd w:id="30"/>
      <w:bookmarkEnd w:id="31"/>
      <w:bookmarkEnd w:id="32"/>
      <w:r w:rsidRPr="00B02F5E">
        <w:rPr>
          <w:b/>
          <w:bCs/>
          <w:i/>
          <w:iCs/>
          <w:sz w:val="24"/>
          <w:szCs w:val="28"/>
        </w:rPr>
        <w:t xml:space="preserve">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bookmarkEnd w:id="33"/>
    </w:p>
    <w:p w:rsidR="00B02F5E" w:rsidRPr="00B02F5E" w:rsidRDefault="00B02F5E" w:rsidP="00B02F5E">
      <w:pPr>
        <w:keepNext/>
        <w:suppressAutoHyphens/>
        <w:overflowPunct/>
        <w:autoSpaceDE/>
        <w:autoSpaceDN/>
        <w:adjustRightInd/>
        <w:spacing w:before="120" w:after="240"/>
        <w:jc w:val="right"/>
        <w:textAlignment w:val="auto"/>
        <w:outlineLvl w:val="1"/>
        <w:rPr>
          <w:b/>
          <w:bCs/>
          <w:i/>
          <w:iCs/>
          <w:sz w:val="24"/>
          <w:szCs w:val="28"/>
        </w:rPr>
      </w:pPr>
      <w:r w:rsidRPr="00B02F5E">
        <w:rPr>
          <w:b/>
          <w:bCs/>
          <w:i/>
          <w:iCs/>
          <w:sz w:val="24"/>
          <w:szCs w:val="28"/>
        </w:rPr>
        <w:t>Таблица 1.4</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021"/>
        <w:gridCol w:w="1559"/>
        <w:gridCol w:w="992"/>
        <w:gridCol w:w="2693"/>
        <w:gridCol w:w="3119"/>
      </w:tblGrid>
      <w:tr w:rsidR="00B02F5E" w:rsidRPr="00B02F5E" w:rsidTr="000B5370">
        <w:trPr>
          <w:cantSplit/>
          <w:tblHeader/>
        </w:trPr>
        <w:tc>
          <w:tcPr>
            <w:tcW w:w="1021" w:type="dxa"/>
            <w:vMerge w:val="restart"/>
            <w:shd w:val="clear" w:color="auto" w:fill="D9D9D9"/>
          </w:tcPr>
          <w:p w:rsidR="00B02F5E" w:rsidRPr="00B02F5E" w:rsidRDefault="00B02F5E" w:rsidP="00B02F5E">
            <w:pPr>
              <w:widowControl w:val="0"/>
              <w:overflowPunct/>
              <w:autoSpaceDE/>
              <w:autoSpaceDN/>
              <w:adjustRightInd/>
              <w:jc w:val="center"/>
              <w:textAlignment w:val="auto"/>
              <w:rPr>
                <w:b/>
                <w:i/>
                <w:lang w:eastAsia="ar-SA" w:bidi="en-US"/>
              </w:rPr>
            </w:pPr>
            <w:r w:rsidRPr="00B02F5E">
              <w:rPr>
                <w:b/>
                <w:i/>
                <w:lang w:eastAsia="ar-SA" w:bidi="en-US"/>
              </w:rPr>
              <w:t>Наименование вида объекта</w:t>
            </w:r>
          </w:p>
        </w:tc>
        <w:tc>
          <w:tcPr>
            <w:tcW w:w="1559" w:type="dxa"/>
            <w:vMerge w:val="restart"/>
            <w:shd w:val="clear" w:color="auto" w:fill="D9D9D9"/>
          </w:tcPr>
          <w:p w:rsidR="00B02F5E" w:rsidRPr="00B02F5E" w:rsidRDefault="00B02F5E" w:rsidP="00B02F5E">
            <w:pPr>
              <w:widowControl w:val="0"/>
              <w:overflowPunct/>
              <w:autoSpaceDE/>
              <w:autoSpaceDN/>
              <w:adjustRightInd/>
              <w:jc w:val="center"/>
              <w:textAlignment w:val="auto"/>
              <w:rPr>
                <w:b/>
                <w:i/>
                <w:lang w:eastAsia="ar-SA" w:bidi="en-US"/>
              </w:rPr>
            </w:pPr>
            <w:r w:rsidRPr="00B02F5E">
              <w:rPr>
                <w:b/>
                <w:i/>
                <w:lang w:eastAsia="ar-SA" w:bidi="en-US"/>
              </w:rPr>
              <w:t>Тип расчетного показателя</w:t>
            </w:r>
          </w:p>
        </w:tc>
        <w:tc>
          <w:tcPr>
            <w:tcW w:w="3685" w:type="dxa"/>
            <w:gridSpan w:val="2"/>
            <w:vMerge w:val="restart"/>
            <w:shd w:val="clear" w:color="auto" w:fill="D9D9D9"/>
          </w:tcPr>
          <w:p w:rsidR="00B02F5E" w:rsidRPr="00B02F5E" w:rsidRDefault="00B02F5E" w:rsidP="00B02F5E">
            <w:pPr>
              <w:widowControl w:val="0"/>
              <w:overflowPunct/>
              <w:autoSpaceDE/>
              <w:autoSpaceDN/>
              <w:adjustRightInd/>
              <w:jc w:val="center"/>
              <w:textAlignment w:val="auto"/>
              <w:rPr>
                <w:b/>
                <w:i/>
                <w:lang w:eastAsia="ar-SA" w:bidi="en-US"/>
              </w:rPr>
            </w:pPr>
            <w:r w:rsidRPr="00B02F5E">
              <w:rPr>
                <w:b/>
                <w:i/>
                <w:lang w:eastAsia="ar-SA" w:bidi="en-US"/>
              </w:rPr>
              <w:t>Наименование расчетного показателя, единица измерения</w:t>
            </w:r>
          </w:p>
        </w:tc>
        <w:tc>
          <w:tcPr>
            <w:tcW w:w="3119" w:type="dxa"/>
            <w:shd w:val="clear" w:color="auto" w:fill="D9D9D9"/>
          </w:tcPr>
          <w:p w:rsidR="00B02F5E" w:rsidRPr="00B02F5E" w:rsidRDefault="00B02F5E" w:rsidP="00B02F5E">
            <w:pPr>
              <w:widowControl w:val="0"/>
              <w:overflowPunct/>
              <w:autoSpaceDE/>
              <w:autoSpaceDN/>
              <w:adjustRightInd/>
              <w:jc w:val="center"/>
              <w:textAlignment w:val="auto"/>
              <w:rPr>
                <w:b/>
                <w:i/>
                <w:lang w:eastAsia="ar-SA" w:bidi="en-US"/>
              </w:rPr>
            </w:pPr>
            <w:r w:rsidRPr="00B02F5E">
              <w:rPr>
                <w:b/>
                <w:i/>
                <w:lang w:eastAsia="ar-SA" w:bidi="en-US"/>
              </w:rPr>
              <w:t>Значение расчетного показателя</w:t>
            </w:r>
          </w:p>
        </w:tc>
      </w:tr>
      <w:tr w:rsidR="00B02F5E" w:rsidRPr="00B02F5E" w:rsidTr="000B5370">
        <w:trPr>
          <w:cantSplit/>
          <w:tblHeader/>
        </w:trPr>
        <w:tc>
          <w:tcPr>
            <w:tcW w:w="1021" w:type="dxa"/>
            <w:vMerge/>
            <w:shd w:val="clear" w:color="auto" w:fill="F2F2F2"/>
          </w:tcPr>
          <w:p w:rsidR="00B02F5E" w:rsidRPr="00B02F5E" w:rsidRDefault="00B02F5E" w:rsidP="00B02F5E">
            <w:pPr>
              <w:widowControl w:val="0"/>
              <w:overflowPunct/>
              <w:autoSpaceDE/>
              <w:autoSpaceDN/>
              <w:adjustRightInd/>
              <w:jc w:val="center"/>
              <w:textAlignment w:val="auto"/>
              <w:rPr>
                <w:sz w:val="21"/>
                <w:szCs w:val="21"/>
                <w:lang w:eastAsia="ar-SA" w:bidi="en-US"/>
              </w:rPr>
            </w:pPr>
          </w:p>
        </w:tc>
        <w:tc>
          <w:tcPr>
            <w:tcW w:w="1559" w:type="dxa"/>
            <w:vMerge/>
            <w:shd w:val="clear" w:color="auto" w:fill="auto"/>
          </w:tcPr>
          <w:p w:rsidR="00B02F5E" w:rsidRPr="00B02F5E" w:rsidRDefault="00B02F5E" w:rsidP="00B02F5E">
            <w:pPr>
              <w:widowControl w:val="0"/>
              <w:overflowPunct/>
              <w:autoSpaceDE/>
              <w:autoSpaceDN/>
              <w:adjustRightInd/>
              <w:jc w:val="center"/>
              <w:textAlignment w:val="auto"/>
              <w:rPr>
                <w:lang w:eastAsia="ar-SA" w:bidi="en-US"/>
              </w:rPr>
            </w:pPr>
          </w:p>
        </w:tc>
        <w:tc>
          <w:tcPr>
            <w:tcW w:w="3685" w:type="dxa"/>
            <w:gridSpan w:val="2"/>
            <w:vMerge/>
            <w:shd w:val="clear" w:color="auto" w:fill="auto"/>
          </w:tcPr>
          <w:p w:rsidR="00B02F5E" w:rsidRPr="00B02F5E" w:rsidRDefault="00B02F5E" w:rsidP="00B02F5E">
            <w:pPr>
              <w:widowControl w:val="0"/>
              <w:overflowPunct/>
              <w:autoSpaceDE/>
              <w:autoSpaceDN/>
              <w:adjustRightInd/>
              <w:jc w:val="center"/>
              <w:textAlignment w:val="auto"/>
              <w:rPr>
                <w:b/>
                <w:i/>
                <w:lang w:eastAsia="ar-SA" w:bidi="en-US"/>
              </w:rPr>
            </w:pPr>
          </w:p>
        </w:tc>
        <w:tc>
          <w:tcPr>
            <w:tcW w:w="3119" w:type="dxa"/>
            <w:shd w:val="clear" w:color="auto" w:fill="D9D9D9"/>
          </w:tcPr>
          <w:p w:rsidR="00B02F5E" w:rsidRPr="00B02F5E" w:rsidRDefault="00B02F5E" w:rsidP="00B02F5E">
            <w:pPr>
              <w:widowControl w:val="0"/>
              <w:overflowPunct/>
              <w:autoSpaceDE/>
              <w:autoSpaceDN/>
              <w:adjustRightInd/>
              <w:jc w:val="center"/>
              <w:textAlignment w:val="auto"/>
              <w:rPr>
                <w:b/>
                <w:i/>
                <w:lang w:eastAsia="ar-SA" w:bidi="en-US"/>
              </w:rPr>
            </w:pPr>
            <w:r w:rsidRPr="00B02F5E">
              <w:rPr>
                <w:b/>
                <w:i/>
                <w:lang w:eastAsia="ar-SA" w:bidi="en-US"/>
              </w:rPr>
              <w:t>сельское поселение</w:t>
            </w:r>
          </w:p>
        </w:tc>
      </w:tr>
      <w:tr w:rsidR="00B02F5E" w:rsidRPr="00B02F5E" w:rsidTr="000B5370">
        <w:trPr>
          <w:cantSplit/>
        </w:trPr>
        <w:tc>
          <w:tcPr>
            <w:tcW w:w="1021" w:type="dxa"/>
            <w:vMerge w:val="restart"/>
            <w:shd w:val="clear" w:color="auto" w:fill="F2F2F2"/>
          </w:tcPr>
          <w:p w:rsidR="00B02F5E" w:rsidRPr="00B02F5E" w:rsidRDefault="00B02F5E" w:rsidP="00B02F5E">
            <w:pPr>
              <w:widowControl w:val="0"/>
              <w:overflowPunct/>
              <w:autoSpaceDE/>
              <w:autoSpaceDN/>
              <w:adjustRightInd/>
              <w:textAlignment w:val="auto"/>
              <w:rPr>
                <w:sz w:val="21"/>
                <w:szCs w:val="21"/>
                <w:lang w:eastAsia="ar-SA" w:bidi="en-US"/>
              </w:rPr>
            </w:pPr>
            <w:bookmarkStart w:id="35" w:name="_Hlk490401134"/>
            <w:r w:rsidRPr="00B02F5E">
              <w:rPr>
                <w:sz w:val="21"/>
                <w:szCs w:val="21"/>
                <w:lang w:eastAsia="ar-SA" w:bidi="en-US"/>
              </w:rPr>
              <w:t>Объекты электропотребления</w:t>
            </w:r>
          </w:p>
        </w:tc>
        <w:tc>
          <w:tcPr>
            <w:tcW w:w="1559" w:type="dxa"/>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3685" w:type="dxa"/>
            <w:gridSpan w:val="2"/>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Объем электропотребления, кВт ч/год на 1 чел.</w:t>
            </w:r>
          </w:p>
        </w:tc>
        <w:tc>
          <w:tcPr>
            <w:tcW w:w="3119" w:type="dxa"/>
          </w:tcPr>
          <w:p w:rsidR="00B02F5E" w:rsidRPr="00B02F5E" w:rsidRDefault="00B02F5E" w:rsidP="00B02F5E">
            <w:pPr>
              <w:widowControl w:val="0"/>
              <w:overflowPunct/>
              <w:autoSpaceDE/>
              <w:autoSpaceDN/>
              <w:adjustRightInd/>
              <w:jc w:val="center"/>
              <w:textAlignment w:val="auto"/>
              <w:rPr>
                <w:lang w:eastAsia="ar-SA" w:bidi="en-US"/>
              </w:rPr>
            </w:pPr>
            <w:r w:rsidRPr="00B02F5E">
              <w:rPr>
                <w:lang w:eastAsia="ar-SA" w:bidi="en-US"/>
              </w:rPr>
              <w:t>950</w:t>
            </w:r>
          </w:p>
        </w:tc>
      </w:tr>
      <w:tr w:rsidR="00B02F5E" w:rsidRPr="00B02F5E" w:rsidTr="000B5370">
        <w:trPr>
          <w:cantSplit/>
        </w:trPr>
        <w:tc>
          <w:tcPr>
            <w:tcW w:w="1021" w:type="dxa"/>
            <w:vMerge/>
            <w:shd w:val="clear" w:color="auto" w:fill="F2F2F2"/>
          </w:tcPr>
          <w:p w:rsidR="00B02F5E" w:rsidRPr="00B02F5E" w:rsidRDefault="00B02F5E" w:rsidP="00B02F5E">
            <w:pPr>
              <w:widowControl w:val="0"/>
              <w:overflowPunct/>
              <w:autoSpaceDE/>
              <w:autoSpaceDN/>
              <w:adjustRightInd/>
              <w:textAlignment w:val="auto"/>
              <w:rPr>
                <w:sz w:val="21"/>
                <w:szCs w:val="21"/>
                <w:lang w:eastAsia="ar-SA" w:bidi="en-US"/>
              </w:rPr>
            </w:pPr>
          </w:p>
        </w:tc>
        <w:tc>
          <w:tcPr>
            <w:tcW w:w="1559" w:type="dxa"/>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6804" w:type="dxa"/>
            <w:gridSpan w:val="3"/>
          </w:tcPr>
          <w:p w:rsidR="00B02F5E" w:rsidRPr="00B02F5E" w:rsidRDefault="00B02F5E" w:rsidP="00B02F5E">
            <w:pPr>
              <w:widowControl w:val="0"/>
              <w:overflowPunct/>
              <w:autoSpaceDE/>
              <w:autoSpaceDN/>
              <w:adjustRightInd/>
              <w:jc w:val="center"/>
              <w:textAlignment w:val="auto"/>
              <w:rPr>
                <w:lang w:eastAsia="ar-SA" w:bidi="en-US"/>
              </w:rPr>
            </w:pPr>
            <w:r w:rsidRPr="00B02F5E">
              <w:rPr>
                <w:lang w:eastAsia="ar-SA" w:bidi="en-US"/>
              </w:rPr>
              <w:t>Не нормируется</w:t>
            </w:r>
          </w:p>
        </w:tc>
      </w:tr>
      <w:tr w:rsidR="00B02F5E" w:rsidRPr="00B02F5E" w:rsidTr="000B5370">
        <w:trPr>
          <w:cantSplit/>
        </w:trPr>
        <w:tc>
          <w:tcPr>
            <w:tcW w:w="1021" w:type="dxa"/>
            <w:vMerge w:val="restart"/>
            <w:shd w:val="clear" w:color="auto" w:fill="F2F2F2"/>
          </w:tcPr>
          <w:p w:rsidR="00B02F5E" w:rsidRPr="00B02F5E" w:rsidRDefault="00B02F5E" w:rsidP="00B02F5E">
            <w:pPr>
              <w:widowControl w:val="0"/>
              <w:overflowPunct/>
              <w:autoSpaceDE/>
              <w:autoSpaceDN/>
              <w:adjustRightInd/>
              <w:textAlignment w:val="auto"/>
              <w:rPr>
                <w:sz w:val="21"/>
                <w:szCs w:val="21"/>
                <w:lang w:eastAsia="ar-SA" w:bidi="en-US"/>
              </w:rPr>
            </w:pPr>
            <w:bookmarkStart w:id="36" w:name="_Hlk490397203"/>
            <w:r w:rsidRPr="00B02F5E">
              <w:rPr>
                <w:sz w:val="21"/>
                <w:szCs w:val="21"/>
                <w:lang w:eastAsia="ar-SA" w:bidi="en-US"/>
              </w:rPr>
              <w:t>Объекты газоснабжения</w:t>
            </w:r>
          </w:p>
        </w:tc>
        <w:tc>
          <w:tcPr>
            <w:tcW w:w="1559" w:type="dxa"/>
            <w:vMerge w:val="restart"/>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992" w:type="dxa"/>
            <w:vMerge w:val="restart"/>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 xml:space="preserve">Объем газопотребления, </w:t>
            </w:r>
            <w:bookmarkStart w:id="37" w:name="OLE_LINK887"/>
            <w:bookmarkStart w:id="38" w:name="OLE_LINK888"/>
            <w:r w:rsidRPr="00B02F5E">
              <w:rPr>
                <w:lang w:eastAsia="ar-SA" w:bidi="en-US"/>
              </w:rPr>
              <w:t>м</w:t>
            </w:r>
            <w:r w:rsidRPr="00B02F5E">
              <w:rPr>
                <w:vertAlign w:val="superscript"/>
                <w:lang w:eastAsia="ar-SA" w:bidi="en-US"/>
              </w:rPr>
              <w:t>3</w:t>
            </w:r>
            <w:r w:rsidRPr="00B02F5E">
              <w:rPr>
                <w:lang w:eastAsia="ar-SA" w:bidi="en-US"/>
              </w:rPr>
              <w:t>/год на 1 чел.</w:t>
            </w:r>
            <w:bookmarkEnd w:id="37"/>
            <w:bookmarkEnd w:id="38"/>
          </w:p>
        </w:tc>
        <w:tc>
          <w:tcPr>
            <w:tcW w:w="2693" w:type="dxa"/>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при наличии централизованного горячего водоснабжения</w:t>
            </w:r>
          </w:p>
        </w:tc>
        <w:tc>
          <w:tcPr>
            <w:tcW w:w="3119" w:type="dxa"/>
          </w:tcPr>
          <w:p w:rsidR="00B02F5E" w:rsidRPr="00B02F5E" w:rsidRDefault="00B02F5E" w:rsidP="00B02F5E">
            <w:pPr>
              <w:widowControl w:val="0"/>
              <w:overflowPunct/>
              <w:autoSpaceDE/>
              <w:autoSpaceDN/>
              <w:adjustRightInd/>
              <w:jc w:val="center"/>
              <w:textAlignment w:val="auto"/>
              <w:rPr>
                <w:lang w:eastAsia="ar-SA" w:bidi="en-US"/>
              </w:rPr>
            </w:pPr>
            <w:r w:rsidRPr="00B02F5E">
              <w:rPr>
                <w:lang w:eastAsia="ar-SA" w:bidi="en-US"/>
              </w:rPr>
              <w:t>120</w:t>
            </w:r>
          </w:p>
        </w:tc>
      </w:tr>
      <w:tr w:rsidR="00B02F5E" w:rsidRPr="00B02F5E" w:rsidTr="000B5370">
        <w:trPr>
          <w:cantSplit/>
        </w:trPr>
        <w:tc>
          <w:tcPr>
            <w:tcW w:w="1021" w:type="dxa"/>
            <w:vMerge/>
            <w:shd w:val="clear" w:color="auto" w:fill="F2F2F2"/>
          </w:tcPr>
          <w:p w:rsidR="00B02F5E" w:rsidRPr="00B02F5E" w:rsidRDefault="00B02F5E" w:rsidP="00B02F5E">
            <w:pPr>
              <w:widowControl w:val="0"/>
              <w:overflowPunct/>
              <w:autoSpaceDE/>
              <w:autoSpaceDN/>
              <w:adjustRightInd/>
              <w:jc w:val="both"/>
              <w:textAlignment w:val="auto"/>
              <w:rPr>
                <w:sz w:val="21"/>
                <w:szCs w:val="21"/>
                <w:lang w:eastAsia="ar-SA" w:bidi="en-US"/>
              </w:rPr>
            </w:pPr>
          </w:p>
        </w:tc>
        <w:tc>
          <w:tcPr>
            <w:tcW w:w="1559" w:type="dxa"/>
            <w:vMerge/>
          </w:tcPr>
          <w:p w:rsidR="00B02F5E" w:rsidRPr="00B02F5E" w:rsidRDefault="00B02F5E" w:rsidP="00B02F5E">
            <w:pPr>
              <w:widowControl w:val="0"/>
              <w:overflowPunct/>
              <w:autoSpaceDE/>
              <w:autoSpaceDN/>
              <w:adjustRightInd/>
              <w:textAlignment w:val="auto"/>
              <w:rPr>
                <w:lang w:eastAsia="ar-SA" w:bidi="en-US"/>
              </w:rPr>
            </w:pPr>
          </w:p>
        </w:tc>
        <w:tc>
          <w:tcPr>
            <w:tcW w:w="992" w:type="dxa"/>
            <w:vMerge/>
          </w:tcPr>
          <w:p w:rsidR="00B02F5E" w:rsidRPr="00B02F5E" w:rsidRDefault="00B02F5E" w:rsidP="00B02F5E">
            <w:pPr>
              <w:widowControl w:val="0"/>
              <w:overflowPunct/>
              <w:autoSpaceDE/>
              <w:autoSpaceDN/>
              <w:adjustRightInd/>
              <w:jc w:val="both"/>
              <w:textAlignment w:val="auto"/>
              <w:rPr>
                <w:lang w:eastAsia="ar-SA" w:bidi="en-US"/>
              </w:rPr>
            </w:pPr>
          </w:p>
        </w:tc>
        <w:tc>
          <w:tcPr>
            <w:tcW w:w="2693" w:type="dxa"/>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при горячем водоснабжении от газовых водонагревателей</w:t>
            </w:r>
          </w:p>
        </w:tc>
        <w:tc>
          <w:tcPr>
            <w:tcW w:w="3119" w:type="dxa"/>
          </w:tcPr>
          <w:p w:rsidR="00B02F5E" w:rsidRPr="00B02F5E" w:rsidRDefault="00B02F5E" w:rsidP="00B02F5E">
            <w:pPr>
              <w:widowControl w:val="0"/>
              <w:overflowPunct/>
              <w:autoSpaceDE/>
              <w:autoSpaceDN/>
              <w:adjustRightInd/>
              <w:jc w:val="center"/>
              <w:textAlignment w:val="auto"/>
              <w:rPr>
                <w:lang w:eastAsia="ar-SA" w:bidi="en-US"/>
              </w:rPr>
            </w:pPr>
            <w:r w:rsidRPr="00B02F5E">
              <w:rPr>
                <w:lang w:eastAsia="ar-SA" w:bidi="en-US"/>
              </w:rPr>
              <w:t>300</w:t>
            </w:r>
          </w:p>
        </w:tc>
      </w:tr>
      <w:tr w:rsidR="00B02F5E" w:rsidRPr="00B02F5E" w:rsidTr="000B5370">
        <w:trPr>
          <w:cantSplit/>
        </w:trPr>
        <w:tc>
          <w:tcPr>
            <w:tcW w:w="1021" w:type="dxa"/>
            <w:vMerge/>
            <w:shd w:val="clear" w:color="auto" w:fill="F2F2F2"/>
          </w:tcPr>
          <w:p w:rsidR="00B02F5E" w:rsidRPr="00B02F5E" w:rsidRDefault="00B02F5E" w:rsidP="00B02F5E">
            <w:pPr>
              <w:widowControl w:val="0"/>
              <w:overflowPunct/>
              <w:autoSpaceDE/>
              <w:autoSpaceDN/>
              <w:adjustRightInd/>
              <w:jc w:val="both"/>
              <w:textAlignment w:val="auto"/>
              <w:rPr>
                <w:sz w:val="21"/>
                <w:szCs w:val="21"/>
                <w:lang w:eastAsia="ar-SA" w:bidi="en-US"/>
              </w:rPr>
            </w:pPr>
          </w:p>
        </w:tc>
        <w:tc>
          <w:tcPr>
            <w:tcW w:w="1559" w:type="dxa"/>
            <w:vMerge/>
          </w:tcPr>
          <w:p w:rsidR="00B02F5E" w:rsidRPr="00B02F5E" w:rsidRDefault="00B02F5E" w:rsidP="00B02F5E">
            <w:pPr>
              <w:widowControl w:val="0"/>
              <w:overflowPunct/>
              <w:autoSpaceDE/>
              <w:autoSpaceDN/>
              <w:adjustRightInd/>
              <w:textAlignment w:val="auto"/>
              <w:rPr>
                <w:lang w:eastAsia="ar-SA" w:bidi="en-US"/>
              </w:rPr>
            </w:pPr>
          </w:p>
        </w:tc>
        <w:tc>
          <w:tcPr>
            <w:tcW w:w="992" w:type="dxa"/>
            <w:vMerge/>
          </w:tcPr>
          <w:p w:rsidR="00B02F5E" w:rsidRPr="00B02F5E" w:rsidRDefault="00B02F5E" w:rsidP="00B02F5E">
            <w:pPr>
              <w:widowControl w:val="0"/>
              <w:overflowPunct/>
              <w:autoSpaceDE/>
              <w:autoSpaceDN/>
              <w:adjustRightInd/>
              <w:jc w:val="both"/>
              <w:textAlignment w:val="auto"/>
              <w:rPr>
                <w:lang w:eastAsia="ar-SA" w:bidi="en-US"/>
              </w:rPr>
            </w:pPr>
          </w:p>
        </w:tc>
        <w:tc>
          <w:tcPr>
            <w:tcW w:w="2693" w:type="dxa"/>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при отсутствии всяких видов горячего водоснабжения</w:t>
            </w:r>
          </w:p>
        </w:tc>
        <w:tc>
          <w:tcPr>
            <w:tcW w:w="3119" w:type="dxa"/>
          </w:tcPr>
          <w:p w:rsidR="00B02F5E" w:rsidRPr="00B02F5E" w:rsidRDefault="00B02F5E" w:rsidP="00B02F5E">
            <w:pPr>
              <w:widowControl w:val="0"/>
              <w:overflowPunct/>
              <w:autoSpaceDE/>
              <w:autoSpaceDN/>
              <w:adjustRightInd/>
              <w:jc w:val="center"/>
              <w:textAlignment w:val="auto"/>
              <w:rPr>
                <w:lang w:eastAsia="ar-SA" w:bidi="en-US"/>
              </w:rPr>
            </w:pPr>
            <w:r w:rsidRPr="00B02F5E">
              <w:rPr>
                <w:lang w:eastAsia="ar-SA" w:bidi="en-US"/>
              </w:rPr>
              <w:t>220</w:t>
            </w:r>
          </w:p>
        </w:tc>
      </w:tr>
      <w:tr w:rsidR="00B02F5E" w:rsidRPr="00B02F5E" w:rsidTr="000B5370">
        <w:trPr>
          <w:cantSplit/>
        </w:trPr>
        <w:tc>
          <w:tcPr>
            <w:tcW w:w="1021" w:type="dxa"/>
            <w:vMerge/>
            <w:shd w:val="clear" w:color="auto" w:fill="F2F2F2"/>
          </w:tcPr>
          <w:p w:rsidR="00B02F5E" w:rsidRPr="00B02F5E" w:rsidRDefault="00B02F5E" w:rsidP="00B02F5E">
            <w:pPr>
              <w:widowControl w:val="0"/>
              <w:overflowPunct/>
              <w:autoSpaceDE/>
              <w:autoSpaceDN/>
              <w:adjustRightInd/>
              <w:jc w:val="both"/>
              <w:textAlignment w:val="auto"/>
              <w:rPr>
                <w:sz w:val="21"/>
                <w:szCs w:val="21"/>
                <w:lang w:eastAsia="ar-SA" w:bidi="en-US"/>
              </w:rPr>
            </w:pPr>
          </w:p>
        </w:tc>
        <w:tc>
          <w:tcPr>
            <w:tcW w:w="1559" w:type="dxa"/>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6804" w:type="dxa"/>
            <w:gridSpan w:val="3"/>
          </w:tcPr>
          <w:p w:rsidR="00B02F5E" w:rsidRPr="00B02F5E" w:rsidRDefault="00B02F5E" w:rsidP="00B02F5E">
            <w:pPr>
              <w:widowControl w:val="0"/>
              <w:overflowPunct/>
              <w:autoSpaceDE/>
              <w:autoSpaceDN/>
              <w:adjustRightInd/>
              <w:jc w:val="center"/>
              <w:textAlignment w:val="auto"/>
              <w:rPr>
                <w:lang w:eastAsia="ar-SA" w:bidi="en-US"/>
              </w:rPr>
            </w:pPr>
            <w:bookmarkStart w:id="39" w:name="OLE_LINK851"/>
            <w:bookmarkStart w:id="40" w:name="OLE_LINK850"/>
            <w:bookmarkStart w:id="41" w:name="OLE_LINK852"/>
            <w:r w:rsidRPr="00B02F5E">
              <w:rPr>
                <w:lang w:eastAsia="ar-SA" w:bidi="en-US"/>
              </w:rPr>
              <w:t>Не нормируется</w:t>
            </w:r>
            <w:bookmarkEnd w:id="39"/>
            <w:bookmarkEnd w:id="40"/>
            <w:bookmarkEnd w:id="41"/>
          </w:p>
        </w:tc>
      </w:tr>
      <w:bookmarkEnd w:id="36"/>
      <w:tr w:rsidR="00B02F5E" w:rsidRPr="00B02F5E" w:rsidTr="000B5370">
        <w:trPr>
          <w:cantSplit/>
        </w:trPr>
        <w:tc>
          <w:tcPr>
            <w:tcW w:w="1021" w:type="dxa"/>
            <w:vMerge w:val="restart"/>
            <w:shd w:val="clear" w:color="auto" w:fill="F2F2F2"/>
          </w:tcPr>
          <w:p w:rsidR="00B02F5E" w:rsidRPr="00B02F5E" w:rsidRDefault="00B02F5E" w:rsidP="00B02F5E">
            <w:pPr>
              <w:widowControl w:val="0"/>
              <w:overflowPunct/>
              <w:autoSpaceDE/>
              <w:autoSpaceDN/>
              <w:adjustRightInd/>
              <w:textAlignment w:val="auto"/>
              <w:rPr>
                <w:sz w:val="21"/>
                <w:szCs w:val="21"/>
                <w:lang w:eastAsia="ar-SA" w:bidi="en-US"/>
              </w:rPr>
            </w:pPr>
            <w:r w:rsidRPr="00B02F5E">
              <w:rPr>
                <w:sz w:val="21"/>
                <w:szCs w:val="21"/>
                <w:lang w:eastAsia="ar-SA" w:bidi="en-US"/>
              </w:rPr>
              <w:lastRenderedPageBreak/>
              <w:t>Объекты теплоснабжения</w:t>
            </w:r>
          </w:p>
        </w:tc>
        <w:tc>
          <w:tcPr>
            <w:tcW w:w="1559" w:type="dxa"/>
            <w:vMerge w:val="restart"/>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992" w:type="dxa"/>
            <w:vMerge w:val="restart"/>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Объем теплопотребления, Гкал/год на 1 чел.</w:t>
            </w:r>
          </w:p>
        </w:tc>
        <w:tc>
          <w:tcPr>
            <w:tcW w:w="2693" w:type="dxa"/>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при наличии в квартире газовой плиты и централизованного горячего водоснабжения при газоснабжении природным газом</w:t>
            </w:r>
          </w:p>
        </w:tc>
        <w:tc>
          <w:tcPr>
            <w:tcW w:w="3119" w:type="dxa"/>
          </w:tcPr>
          <w:p w:rsidR="00B02F5E" w:rsidRPr="00B02F5E" w:rsidRDefault="00B02F5E" w:rsidP="00B02F5E">
            <w:pPr>
              <w:widowControl w:val="0"/>
              <w:overflowPunct/>
              <w:autoSpaceDE/>
              <w:autoSpaceDN/>
              <w:adjustRightInd/>
              <w:jc w:val="center"/>
              <w:textAlignment w:val="auto"/>
              <w:rPr>
                <w:lang w:eastAsia="ar-SA" w:bidi="en-US"/>
              </w:rPr>
            </w:pPr>
            <w:r w:rsidRPr="00B02F5E">
              <w:rPr>
                <w:lang w:eastAsia="ar-SA" w:bidi="en-US"/>
              </w:rPr>
              <w:t>0,97</w:t>
            </w:r>
          </w:p>
        </w:tc>
      </w:tr>
      <w:tr w:rsidR="00B02F5E" w:rsidRPr="00B02F5E" w:rsidTr="000B5370">
        <w:trPr>
          <w:cantSplit/>
        </w:trPr>
        <w:tc>
          <w:tcPr>
            <w:tcW w:w="1021" w:type="dxa"/>
            <w:vMerge/>
            <w:shd w:val="clear" w:color="auto" w:fill="F2F2F2"/>
          </w:tcPr>
          <w:p w:rsidR="00B02F5E" w:rsidRPr="00B02F5E" w:rsidRDefault="00B02F5E" w:rsidP="00B02F5E">
            <w:pPr>
              <w:widowControl w:val="0"/>
              <w:overflowPunct/>
              <w:autoSpaceDE/>
              <w:autoSpaceDN/>
              <w:adjustRightInd/>
              <w:textAlignment w:val="auto"/>
              <w:rPr>
                <w:sz w:val="21"/>
                <w:szCs w:val="21"/>
                <w:lang w:eastAsia="ar-SA" w:bidi="en-US"/>
              </w:rPr>
            </w:pPr>
          </w:p>
        </w:tc>
        <w:tc>
          <w:tcPr>
            <w:tcW w:w="1559" w:type="dxa"/>
            <w:vMerge/>
          </w:tcPr>
          <w:p w:rsidR="00B02F5E" w:rsidRPr="00B02F5E" w:rsidRDefault="00B02F5E" w:rsidP="00B02F5E">
            <w:pPr>
              <w:widowControl w:val="0"/>
              <w:overflowPunct/>
              <w:autoSpaceDE/>
              <w:autoSpaceDN/>
              <w:adjustRightInd/>
              <w:textAlignment w:val="auto"/>
              <w:rPr>
                <w:lang w:eastAsia="ar-SA" w:bidi="en-US"/>
              </w:rPr>
            </w:pPr>
          </w:p>
        </w:tc>
        <w:tc>
          <w:tcPr>
            <w:tcW w:w="992" w:type="dxa"/>
            <w:vMerge/>
          </w:tcPr>
          <w:p w:rsidR="00B02F5E" w:rsidRPr="00B02F5E" w:rsidRDefault="00B02F5E" w:rsidP="00B02F5E">
            <w:pPr>
              <w:widowControl w:val="0"/>
              <w:overflowPunct/>
              <w:autoSpaceDE/>
              <w:autoSpaceDN/>
              <w:adjustRightInd/>
              <w:jc w:val="both"/>
              <w:textAlignment w:val="auto"/>
              <w:rPr>
                <w:lang w:eastAsia="ar-SA" w:bidi="en-US"/>
              </w:rPr>
            </w:pPr>
          </w:p>
        </w:tc>
        <w:tc>
          <w:tcPr>
            <w:tcW w:w="2693" w:type="dxa"/>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3119" w:type="dxa"/>
          </w:tcPr>
          <w:p w:rsidR="00B02F5E" w:rsidRPr="00B02F5E" w:rsidRDefault="00B02F5E" w:rsidP="00B02F5E">
            <w:pPr>
              <w:widowControl w:val="0"/>
              <w:overflowPunct/>
              <w:autoSpaceDE/>
              <w:autoSpaceDN/>
              <w:adjustRightInd/>
              <w:jc w:val="center"/>
              <w:textAlignment w:val="auto"/>
              <w:rPr>
                <w:lang w:eastAsia="ar-SA" w:bidi="en-US"/>
              </w:rPr>
            </w:pPr>
            <w:r w:rsidRPr="00B02F5E">
              <w:rPr>
                <w:lang w:eastAsia="ar-SA" w:bidi="en-US"/>
              </w:rPr>
              <w:t>2,4</w:t>
            </w:r>
          </w:p>
        </w:tc>
      </w:tr>
      <w:tr w:rsidR="00B02F5E" w:rsidRPr="00B02F5E" w:rsidTr="000B5370">
        <w:trPr>
          <w:cantSplit/>
        </w:trPr>
        <w:tc>
          <w:tcPr>
            <w:tcW w:w="1021" w:type="dxa"/>
            <w:vMerge/>
            <w:shd w:val="clear" w:color="auto" w:fill="F2F2F2"/>
          </w:tcPr>
          <w:p w:rsidR="00B02F5E" w:rsidRPr="00B02F5E" w:rsidRDefault="00B02F5E" w:rsidP="00B02F5E">
            <w:pPr>
              <w:widowControl w:val="0"/>
              <w:overflowPunct/>
              <w:autoSpaceDE/>
              <w:autoSpaceDN/>
              <w:adjustRightInd/>
              <w:textAlignment w:val="auto"/>
              <w:rPr>
                <w:sz w:val="21"/>
                <w:szCs w:val="21"/>
                <w:lang w:eastAsia="ar-SA" w:bidi="en-US"/>
              </w:rPr>
            </w:pPr>
          </w:p>
        </w:tc>
        <w:tc>
          <w:tcPr>
            <w:tcW w:w="1559" w:type="dxa"/>
            <w:vMerge/>
          </w:tcPr>
          <w:p w:rsidR="00B02F5E" w:rsidRPr="00B02F5E" w:rsidRDefault="00B02F5E" w:rsidP="00B02F5E">
            <w:pPr>
              <w:widowControl w:val="0"/>
              <w:overflowPunct/>
              <w:autoSpaceDE/>
              <w:autoSpaceDN/>
              <w:adjustRightInd/>
              <w:textAlignment w:val="auto"/>
              <w:rPr>
                <w:lang w:eastAsia="ar-SA" w:bidi="en-US"/>
              </w:rPr>
            </w:pPr>
          </w:p>
        </w:tc>
        <w:tc>
          <w:tcPr>
            <w:tcW w:w="992" w:type="dxa"/>
            <w:vMerge/>
          </w:tcPr>
          <w:p w:rsidR="00B02F5E" w:rsidRPr="00B02F5E" w:rsidRDefault="00B02F5E" w:rsidP="00B02F5E">
            <w:pPr>
              <w:widowControl w:val="0"/>
              <w:overflowPunct/>
              <w:autoSpaceDE/>
              <w:autoSpaceDN/>
              <w:adjustRightInd/>
              <w:jc w:val="both"/>
              <w:textAlignment w:val="auto"/>
              <w:rPr>
                <w:lang w:eastAsia="ar-SA" w:bidi="en-US"/>
              </w:rPr>
            </w:pPr>
          </w:p>
        </w:tc>
        <w:tc>
          <w:tcPr>
            <w:tcW w:w="2693" w:type="dxa"/>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3119" w:type="dxa"/>
          </w:tcPr>
          <w:p w:rsidR="00B02F5E" w:rsidRPr="00B02F5E" w:rsidRDefault="00B02F5E" w:rsidP="00B02F5E">
            <w:pPr>
              <w:widowControl w:val="0"/>
              <w:overflowPunct/>
              <w:autoSpaceDE/>
              <w:autoSpaceDN/>
              <w:adjustRightInd/>
              <w:jc w:val="center"/>
              <w:textAlignment w:val="auto"/>
              <w:rPr>
                <w:lang w:eastAsia="ar-SA" w:bidi="en-US"/>
              </w:rPr>
            </w:pPr>
            <w:r w:rsidRPr="00B02F5E">
              <w:rPr>
                <w:lang w:eastAsia="ar-SA" w:bidi="en-US"/>
              </w:rPr>
              <w:t>1,43</w:t>
            </w:r>
          </w:p>
        </w:tc>
      </w:tr>
      <w:tr w:rsidR="00B02F5E" w:rsidRPr="00B02F5E" w:rsidTr="000B5370">
        <w:trPr>
          <w:cantSplit/>
        </w:trPr>
        <w:tc>
          <w:tcPr>
            <w:tcW w:w="1021" w:type="dxa"/>
            <w:vMerge/>
            <w:shd w:val="clear" w:color="auto" w:fill="F2F2F2"/>
          </w:tcPr>
          <w:p w:rsidR="00B02F5E" w:rsidRPr="00B02F5E" w:rsidRDefault="00B02F5E" w:rsidP="00B02F5E">
            <w:pPr>
              <w:widowControl w:val="0"/>
              <w:overflowPunct/>
              <w:autoSpaceDE/>
              <w:autoSpaceDN/>
              <w:adjustRightInd/>
              <w:textAlignment w:val="auto"/>
              <w:rPr>
                <w:sz w:val="21"/>
                <w:szCs w:val="21"/>
                <w:lang w:eastAsia="ar-SA" w:bidi="en-US"/>
              </w:rPr>
            </w:pPr>
          </w:p>
        </w:tc>
        <w:tc>
          <w:tcPr>
            <w:tcW w:w="1559" w:type="dxa"/>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6804" w:type="dxa"/>
            <w:gridSpan w:val="3"/>
          </w:tcPr>
          <w:p w:rsidR="00B02F5E" w:rsidRPr="00B02F5E" w:rsidRDefault="00B02F5E" w:rsidP="00B02F5E">
            <w:pPr>
              <w:widowControl w:val="0"/>
              <w:overflowPunct/>
              <w:autoSpaceDE/>
              <w:autoSpaceDN/>
              <w:adjustRightInd/>
              <w:jc w:val="center"/>
              <w:textAlignment w:val="auto"/>
              <w:rPr>
                <w:lang w:eastAsia="ar-SA" w:bidi="en-US"/>
              </w:rPr>
            </w:pPr>
            <w:r w:rsidRPr="00B02F5E">
              <w:rPr>
                <w:lang w:eastAsia="ar-SA" w:bidi="en-US"/>
              </w:rPr>
              <w:t>Не нормируется</w:t>
            </w:r>
          </w:p>
        </w:tc>
      </w:tr>
      <w:tr w:rsidR="00B02F5E" w:rsidRPr="00B02F5E" w:rsidTr="000B5370">
        <w:trPr>
          <w:cantSplit/>
        </w:trPr>
        <w:tc>
          <w:tcPr>
            <w:tcW w:w="1021" w:type="dxa"/>
            <w:vMerge w:val="restart"/>
            <w:shd w:val="clear" w:color="auto" w:fill="F2F2F2"/>
          </w:tcPr>
          <w:p w:rsidR="00B02F5E" w:rsidRPr="00B02F5E" w:rsidRDefault="00B02F5E" w:rsidP="00B02F5E">
            <w:pPr>
              <w:widowControl w:val="0"/>
              <w:overflowPunct/>
              <w:autoSpaceDE/>
              <w:autoSpaceDN/>
              <w:adjustRightInd/>
              <w:textAlignment w:val="auto"/>
              <w:rPr>
                <w:sz w:val="21"/>
                <w:szCs w:val="21"/>
                <w:lang w:eastAsia="ar-SA" w:bidi="en-US"/>
              </w:rPr>
            </w:pPr>
            <w:bookmarkStart w:id="42" w:name="_Hlk490397315"/>
            <w:r w:rsidRPr="00B02F5E">
              <w:rPr>
                <w:sz w:val="21"/>
                <w:szCs w:val="21"/>
                <w:lang w:eastAsia="ar-SA" w:bidi="en-US"/>
              </w:rPr>
              <w:t>Объекты водоснабжения</w:t>
            </w:r>
          </w:p>
        </w:tc>
        <w:tc>
          <w:tcPr>
            <w:tcW w:w="1559" w:type="dxa"/>
            <w:vMerge w:val="restart"/>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992" w:type="dxa"/>
            <w:vMerge w:val="restart"/>
          </w:tcPr>
          <w:p w:rsidR="00B02F5E" w:rsidRPr="00B02F5E" w:rsidRDefault="00B02F5E" w:rsidP="00B02F5E">
            <w:pPr>
              <w:widowControl w:val="0"/>
              <w:overflowPunct/>
              <w:autoSpaceDE/>
              <w:autoSpaceDN/>
              <w:adjustRightInd/>
              <w:jc w:val="both"/>
              <w:textAlignment w:val="auto"/>
              <w:rPr>
                <w:lang w:eastAsia="ar-SA" w:bidi="en-US"/>
              </w:rPr>
            </w:pPr>
            <w:r w:rsidRPr="00B02F5E">
              <w:rPr>
                <w:lang w:eastAsia="ar-SA" w:bidi="en-US"/>
              </w:rPr>
              <w:t>Объем водопотребления, л/сут. на 1 чел.</w:t>
            </w:r>
          </w:p>
        </w:tc>
        <w:tc>
          <w:tcPr>
            <w:tcW w:w="2693" w:type="dxa"/>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застройка зданиями, оборудованными внутренним водопроводом и канализацией, без ванн</w:t>
            </w:r>
          </w:p>
        </w:tc>
        <w:tc>
          <w:tcPr>
            <w:tcW w:w="3119" w:type="dxa"/>
          </w:tcPr>
          <w:p w:rsidR="00B02F5E" w:rsidRPr="00B02F5E" w:rsidRDefault="00B02F5E" w:rsidP="00B02F5E">
            <w:pPr>
              <w:widowControl w:val="0"/>
              <w:overflowPunct/>
              <w:autoSpaceDE/>
              <w:autoSpaceDN/>
              <w:adjustRightInd/>
              <w:jc w:val="center"/>
              <w:textAlignment w:val="auto"/>
              <w:rPr>
                <w:lang w:eastAsia="ar-SA" w:bidi="en-US"/>
              </w:rPr>
            </w:pPr>
            <w:r w:rsidRPr="00B02F5E">
              <w:rPr>
                <w:lang w:eastAsia="ar-SA" w:bidi="en-US"/>
              </w:rPr>
              <w:t>125</w:t>
            </w:r>
          </w:p>
        </w:tc>
      </w:tr>
      <w:tr w:rsidR="00B02F5E" w:rsidRPr="00B02F5E" w:rsidTr="000B5370">
        <w:trPr>
          <w:cantSplit/>
        </w:trPr>
        <w:tc>
          <w:tcPr>
            <w:tcW w:w="1021" w:type="dxa"/>
            <w:vMerge/>
            <w:shd w:val="clear" w:color="auto" w:fill="F2F2F2"/>
          </w:tcPr>
          <w:p w:rsidR="00B02F5E" w:rsidRPr="00B02F5E" w:rsidRDefault="00B02F5E" w:rsidP="00B02F5E">
            <w:pPr>
              <w:widowControl w:val="0"/>
              <w:overflowPunct/>
              <w:autoSpaceDE/>
              <w:autoSpaceDN/>
              <w:adjustRightInd/>
              <w:textAlignment w:val="auto"/>
              <w:rPr>
                <w:sz w:val="21"/>
                <w:szCs w:val="21"/>
                <w:lang w:eastAsia="ar-SA" w:bidi="en-US"/>
              </w:rPr>
            </w:pPr>
          </w:p>
        </w:tc>
        <w:tc>
          <w:tcPr>
            <w:tcW w:w="1559" w:type="dxa"/>
            <w:vMerge/>
          </w:tcPr>
          <w:p w:rsidR="00B02F5E" w:rsidRPr="00B02F5E" w:rsidRDefault="00B02F5E" w:rsidP="00B02F5E">
            <w:pPr>
              <w:widowControl w:val="0"/>
              <w:overflowPunct/>
              <w:autoSpaceDE/>
              <w:autoSpaceDN/>
              <w:adjustRightInd/>
              <w:textAlignment w:val="auto"/>
              <w:rPr>
                <w:lang w:eastAsia="ar-SA" w:bidi="en-US"/>
              </w:rPr>
            </w:pPr>
          </w:p>
        </w:tc>
        <w:tc>
          <w:tcPr>
            <w:tcW w:w="992" w:type="dxa"/>
            <w:vMerge/>
          </w:tcPr>
          <w:p w:rsidR="00B02F5E" w:rsidRPr="00B02F5E" w:rsidRDefault="00B02F5E" w:rsidP="00B02F5E">
            <w:pPr>
              <w:widowControl w:val="0"/>
              <w:overflowPunct/>
              <w:autoSpaceDE/>
              <w:autoSpaceDN/>
              <w:adjustRightInd/>
              <w:jc w:val="both"/>
              <w:textAlignment w:val="auto"/>
              <w:rPr>
                <w:lang w:eastAsia="ar-SA" w:bidi="en-US"/>
              </w:rPr>
            </w:pPr>
          </w:p>
        </w:tc>
        <w:tc>
          <w:tcPr>
            <w:tcW w:w="2693" w:type="dxa"/>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то же, с ванными и местными водонагревателями</w:t>
            </w:r>
          </w:p>
        </w:tc>
        <w:tc>
          <w:tcPr>
            <w:tcW w:w="3119" w:type="dxa"/>
          </w:tcPr>
          <w:p w:rsidR="00B02F5E" w:rsidRPr="00B02F5E" w:rsidRDefault="00B02F5E" w:rsidP="00B02F5E">
            <w:pPr>
              <w:widowControl w:val="0"/>
              <w:overflowPunct/>
              <w:autoSpaceDE/>
              <w:autoSpaceDN/>
              <w:adjustRightInd/>
              <w:jc w:val="center"/>
              <w:textAlignment w:val="auto"/>
              <w:rPr>
                <w:lang w:eastAsia="ar-SA" w:bidi="en-US"/>
              </w:rPr>
            </w:pPr>
            <w:r w:rsidRPr="00B02F5E">
              <w:rPr>
                <w:lang w:eastAsia="ar-SA" w:bidi="en-US"/>
              </w:rPr>
              <w:t>160</w:t>
            </w:r>
          </w:p>
        </w:tc>
      </w:tr>
      <w:tr w:rsidR="00B02F5E" w:rsidRPr="00B02F5E" w:rsidTr="000B5370">
        <w:trPr>
          <w:cantSplit/>
        </w:trPr>
        <w:tc>
          <w:tcPr>
            <w:tcW w:w="1021" w:type="dxa"/>
            <w:vMerge/>
            <w:shd w:val="clear" w:color="auto" w:fill="F2F2F2"/>
          </w:tcPr>
          <w:p w:rsidR="00B02F5E" w:rsidRPr="00B02F5E" w:rsidRDefault="00B02F5E" w:rsidP="00B02F5E">
            <w:pPr>
              <w:widowControl w:val="0"/>
              <w:overflowPunct/>
              <w:autoSpaceDE/>
              <w:autoSpaceDN/>
              <w:adjustRightInd/>
              <w:textAlignment w:val="auto"/>
              <w:rPr>
                <w:sz w:val="21"/>
                <w:szCs w:val="21"/>
                <w:lang w:eastAsia="ar-SA" w:bidi="en-US"/>
              </w:rPr>
            </w:pPr>
          </w:p>
        </w:tc>
        <w:tc>
          <w:tcPr>
            <w:tcW w:w="1559" w:type="dxa"/>
            <w:vMerge/>
          </w:tcPr>
          <w:p w:rsidR="00B02F5E" w:rsidRPr="00B02F5E" w:rsidRDefault="00B02F5E" w:rsidP="00B02F5E">
            <w:pPr>
              <w:widowControl w:val="0"/>
              <w:overflowPunct/>
              <w:autoSpaceDE/>
              <w:autoSpaceDN/>
              <w:adjustRightInd/>
              <w:textAlignment w:val="auto"/>
              <w:rPr>
                <w:lang w:eastAsia="ar-SA" w:bidi="en-US"/>
              </w:rPr>
            </w:pPr>
          </w:p>
        </w:tc>
        <w:tc>
          <w:tcPr>
            <w:tcW w:w="992" w:type="dxa"/>
            <w:vMerge/>
          </w:tcPr>
          <w:p w:rsidR="00B02F5E" w:rsidRPr="00B02F5E" w:rsidRDefault="00B02F5E" w:rsidP="00B02F5E">
            <w:pPr>
              <w:widowControl w:val="0"/>
              <w:overflowPunct/>
              <w:autoSpaceDE/>
              <w:autoSpaceDN/>
              <w:adjustRightInd/>
              <w:jc w:val="both"/>
              <w:textAlignment w:val="auto"/>
              <w:rPr>
                <w:lang w:eastAsia="ar-SA" w:bidi="en-US"/>
              </w:rPr>
            </w:pPr>
          </w:p>
        </w:tc>
        <w:tc>
          <w:tcPr>
            <w:tcW w:w="2693" w:type="dxa"/>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то же, с централизованным горячим водоснабжением</w:t>
            </w:r>
          </w:p>
        </w:tc>
        <w:tc>
          <w:tcPr>
            <w:tcW w:w="3119" w:type="dxa"/>
          </w:tcPr>
          <w:p w:rsidR="00B02F5E" w:rsidRPr="00B02F5E" w:rsidRDefault="00B02F5E" w:rsidP="00B02F5E">
            <w:pPr>
              <w:widowControl w:val="0"/>
              <w:overflowPunct/>
              <w:autoSpaceDE/>
              <w:autoSpaceDN/>
              <w:adjustRightInd/>
              <w:jc w:val="center"/>
              <w:textAlignment w:val="auto"/>
              <w:rPr>
                <w:lang w:eastAsia="ar-SA" w:bidi="en-US"/>
              </w:rPr>
            </w:pPr>
            <w:r w:rsidRPr="00B02F5E">
              <w:rPr>
                <w:lang w:eastAsia="ar-SA" w:bidi="en-US"/>
              </w:rPr>
              <w:t>220</w:t>
            </w:r>
          </w:p>
        </w:tc>
      </w:tr>
      <w:tr w:rsidR="00B02F5E" w:rsidRPr="00B02F5E" w:rsidTr="000B5370">
        <w:trPr>
          <w:cantSplit/>
        </w:trPr>
        <w:tc>
          <w:tcPr>
            <w:tcW w:w="1021" w:type="dxa"/>
            <w:vMerge/>
            <w:shd w:val="clear" w:color="auto" w:fill="F2F2F2"/>
          </w:tcPr>
          <w:p w:rsidR="00B02F5E" w:rsidRPr="00B02F5E" w:rsidRDefault="00B02F5E" w:rsidP="00B02F5E">
            <w:pPr>
              <w:widowControl w:val="0"/>
              <w:overflowPunct/>
              <w:autoSpaceDE/>
              <w:autoSpaceDN/>
              <w:adjustRightInd/>
              <w:textAlignment w:val="auto"/>
              <w:rPr>
                <w:sz w:val="21"/>
                <w:szCs w:val="21"/>
                <w:lang w:eastAsia="ar-SA" w:bidi="en-US"/>
              </w:rPr>
            </w:pPr>
          </w:p>
        </w:tc>
        <w:tc>
          <w:tcPr>
            <w:tcW w:w="1559" w:type="dxa"/>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6804" w:type="dxa"/>
            <w:gridSpan w:val="3"/>
          </w:tcPr>
          <w:p w:rsidR="00B02F5E" w:rsidRPr="00B02F5E" w:rsidRDefault="00B02F5E" w:rsidP="00B02F5E">
            <w:pPr>
              <w:widowControl w:val="0"/>
              <w:overflowPunct/>
              <w:autoSpaceDE/>
              <w:autoSpaceDN/>
              <w:adjustRightInd/>
              <w:jc w:val="center"/>
              <w:textAlignment w:val="auto"/>
              <w:rPr>
                <w:lang w:eastAsia="ar-SA" w:bidi="en-US"/>
              </w:rPr>
            </w:pPr>
            <w:r w:rsidRPr="00B02F5E">
              <w:rPr>
                <w:lang w:eastAsia="ar-SA" w:bidi="en-US"/>
              </w:rPr>
              <w:t>Не нормируется</w:t>
            </w:r>
          </w:p>
        </w:tc>
      </w:tr>
      <w:bookmarkEnd w:id="42"/>
      <w:tr w:rsidR="00B02F5E" w:rsidRPr="00B02F5E" w:rsidTr="000B5370">
        <w:trPr>
          <w:cantSplit/>
        </w:trPr>
        <w:tc>
          <w:tcPr>
            <w:tcW w:w="1021" w:type="dxa"/>
            <w:vMerge w:val="restart"/>
            <w:shd w:val="clear" w:color="auto" w:fill="F2F2F2"/>
          </w:tcPr>
          <w:p w:rsidR="00B02F5E" w:rsidRPr="00B02F5E" w:rsidRDefault="00B02F5E" w:rsidP="00B02F5E">
            <w:pPr>
              <w:widowControl w:val="0"/>
              <w:overflowPunct/>
              <w:autoSpaceDE/>
              <w:autoSpaceDN/>
              <w:adjustRightInd/>
              <w:textAlignment w:val="auto"/>
              <w:rPr>
                <w:sz w:val="21"/>
                <w:szCs w:val="21"/>
                <w:lang w:eastAsia="ar-SA" w:bidi="en-US"/>
              </w:rPr>
            </w:pPr>
            <w:r w:rsidRPr="00B02F5E">
              <w:rPr>
                <w:sz w:val="21"/>
                <w:szCs w:val="21"/>
                <w:lang w:eastAsia="ar-SA" w:bidi="en-US"/>
              </w:rPr>
              <w:t>Объекты водоотведения</w:t>
            </w:r>
          </w:p>
        </w:tc>
        <w:tc>
          <w:tcPr>
            <w:tcW w:w="1559" w:type="dxa"/>
            <w:vMerge w:val="restart"/>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992" w:type="dxa"/>
            <w:vMerge w:val="restart"/>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Объем водоотведения, л/сут. на 1 чел.</w:t>
            </w:r>
          </w:p>
        </w:tc>
        <w:tc>
          <w:tcPr>
            <w:tcW w:w="2693" w:type="dxa"/>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застройка зданиями, оборудованными внутренним водопроводом и канализацией, без ванн</w:t>
            </w:r>
          </w:p>
        </w:tc>
        <w:tc>
          <w:tcPr>
            <w:tcW w:w="3119" w:type="dxa"/>
          </w:tcPr>
          <w:p w:rsidR="00B02F5E" w:rsidRPr="00B02F5E" w:rsidRDefault="00B02F5E" w:rsidP="00B02F5E">
            <w:pPr>
              <w:widowControl w:val="0"/>
              <w:overflowPunct/>
              <w:autoSpaceDE/>
              <w:autoSpaceDN/>
              <w:adjustRightInd/>
              <w:jc w:val="center"/>
              <w:textAlignment w:val="auto"/>
              <w:rPr>
                <w:lang w:eastAsia="ar-SA" w:bidi="en-US"/>
              </w:rPr>
            </w:pPr>
            <w:r w:rsidRPr="00B02F5E">
              <w:rPr>
                <w:lang w:eastAsia="ar-SA" w:bidi="en-US"/>
              </w:rPr>
              <w:t>125</w:t>
            </w:r>
          </w:p>
        </w:tc>
      </w:tr>
      <w:tr w:rsidR="00B02F5E" w:rsidRPr="00B02F5E" w:rsidTr="000B5370">
        <w:trPr>
          <w:cantSplit/>
        </w:trPr>
        <w:tc>
          <w:tcPr>
            <w:tcW w:w="1021" w:type="dxa"/>
            <w:vMerge/>
            <w:shd w:val="clear" w:color="auto" w:fill="F2F2F2"/>
          </w:tcPr>
          <w:p w:rsidR="00B02F5E" w:rsidRPr="00B02F5E" w:rsidRDefault="00B02F5E" w:rsidP="00B02F5E">
            <w:pPr>
              <w:widowControl w:val="0"/>
              <w:overflowPunct/>
              <w:autoSpaceDE/>
              <w:autoSpaceDN/>
              <w:adjustRightInd/>
              <w:jc w:val="both"/>
              <w:textAlignment w:val="auto"/>
              <w:rPr>
                <w:sz w:val="21"/>
                <w:szCs w:val="21"/>
                <w:lang w:eastAsia="ar-SA" w:bidi="en-US"/>
              </w:rPr>
            </w:pPr>
          </w:p>
        </w:tc>
        <w:tc>
          <w:tcPr>
            <w:tcW w:w="1559" w:type="dxa"/>
            <w:vMerge/>
          </w:tcPr>
          <w:p w:rsidR="00B02F5E" w:rsidRPr="00B02F5E" w:rsidRDefault="00B02F5E" w:rsidP="00B02F5E">
            <w:pPr>
              <w:widowControl w:val="0"/>
              <w:overflowPunct/>
              <w:autoSpaceDE/>
              <w:autoSpaceDN/>
              <w:adjustRightInd/>
              <w:textAlignment w:val="auto"/>
              <w:rPr>
                <w:lang w:eastAsia="ar-SA" w:bidi="en-US"/>
              </w:rPr>
            </w:pPr>
          </w:p>
        </w:tc>
        <w:tc>
          <w:tcPr>
            <w:tcW w:w="992" w:type="dxa"/>
            <w:vMerge/>
          </w:tcPr>
          <w:p w:rsidR="00B02F5E" w:rsidRPr="00B02F5E" w:rsidRDefault="00B02F5E" w:rsidP="00B02F5E">
            <w:pPr>
              <w:widowControl w:val="0"/>
              <w:overflowPunct/>
              <w:autoSpaceDE/>
              <w:autoSpaceDN/>
              <w:adjustRightInd/>
              <w:jc w:val="both"/>
              <w:textAlignment w:val="auto"/>
              <w:rPr>
                <w:lang w:eastAsia="ar-SA" w:bidi="en-US"/>
              </w:rPr>
            </w:pPr>
          </w:p>
        </w:tc>
        <w:tc>
          <w:tcPr>
            <w:tcW w:w="2693" w:type="dxa"/>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то же, с ванными и местными водонагревателями</w:t>
            </w:r>
          </w:p>
        </w:tc>
        <w:tc>
          <w:tcPr>
            <w:tcW w:w="3119" w:type="dxa"/>
          </w:tcPr>
          <w:p w:rsidR="00B02F5E" w:rsidRPr="00B02F5E" w:rsidRDefault="00B02F5E" w:rsidP="00B02F5E">
            <w:pPr>
              <w:widowControl w:val="0"/>
              <w:overflowPunct/>
              <w:autoSpaceDE/>
              <w:autoSpaceDN/>
              <w:adjustRightInd/>
              <w:jc w:val="center"/>
              <w:textAlignment w:val="auto"/>
              <w:rPr>
                <w:lang w:eastAsia="ar-SA" w:bidi="en-US"/>
              </w:rPr>
            </w:pPr>
            <w:r w:rsidRPr="00B02F5E">
              <w:rPr>
                <w:lang w:eastAsia="ar-SA" w:bidi="en-US"/>
              </w:rPr>
              <w:t>160</w:t>
            </w:r>
          </w:p>
        </w:tc>
      </w:tr>
      <w:tr w:rsidR="00B02F5E" w:rsidRPr="00B02F5E" w:rsidTr="000B5370">
        <w:trPr>
          <w:cantSplit/>
        </w:trPr>
        <w:tc>
          <w:tcPr>
            <w:tcW w:w="1021" w:type="dxa"/>
            <w:vMerge/>
            <w:shd w:val="clear" w:color="auto" w:fill="F2F2F2"/>
          </w:tcPr>
          <w:p w:rsidR="00B02F5E" w:rsidRPr="00B02F5E" w:rsidRDefault="00B02F5E" w:rsidP="00B02F5E">
            <w:pPr>
              <w:widowControl w:val="0"/>
              <w:overflowPunct/>
              <w:autoSpaceDE/>
              <w:autoSpaceDN/>
              <w:adjustRightInd/>
              <w:jc w:val="both"/>
              <w:textAlignment w:val="auto"/>
              <w:rPr>
                <w:sz w:val="21"/>
                <w:szCs w:val="21"/>
                <w:lang w:eastAsia="ar-SA" w:bidi="en-US"/>
              </w:rPr>
            </w:pPr>
          </w:p>
        </w:tc>
        <w:tc>
          <w:tcPr>
            <w:tcW w:w="1559" w:type="dxa"/>
            <w:vMerge/>
          </w:tcPr>
          <w:p w:rsidR="00B02F5E" w:rsidRPr="00B02F5E" w:rsidRDefault="00B02F5E" w:rsidP="00B02F5E">
            <w:pPr>
              <w:widowControl w:val="0"/>
              <w:overflowPunct/>
              <w:autoSpaceDE/>
              <w:autoSpaceDN/>
              <w:adjustRightInd/>
              <w:textAlignment w:val="auto"/>
              <w:rPr>
                <w:lang w:eastAsia="ar-SA" w:bidi="en-US"/>
              </w:rPr>
            </w:pPr>
          </w:p>
        </w:tc>
        <w:tc>
          <w:tcPr>
            <w:tcW w:w="992" w:type="dxa"/>
            <w:vMerge/>
          </w:tcPr>
          <w:p w:rsidR="00B02F5E" w:rsidRPr="00B02F5E" w:rsidRDefault="00B02F5E" w:rsidP="00B02F5E">
            <w:pPr>
              <w:widowControl w:val="0"/>
              <w:overflowPunct/>
              <w:autoSpaceDE/>
              <w:autoSpaceDN/>
              <w:adjustRightInd/>
              <w:jc w:val="both"/>
              <w:textAlignment w:val="auto"/>
              <w:rPr>
                <w:lang w:eastAsia="ar-SA" w:bidi="en-US"/>
              </w:rPr>
            </w:pPr>
          </w:p>
        </w:tc>
        <w:tc>
          <w:tcPr>
            <w:tcW w:w="2693" w:type="dxa"/>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то же, с централизованным горячим водоснабжением</w:t>
            </w:r>
          </w:p>
        </w:tc>
        <w:tc>
          <w:tcPr>
            <w:tcW w:w="3119" w:type="dxa"/>
          </w:tcPr>
          <w:p w:rsidR="00B02F5E" w:rsidRPr="00B02F5E" w:rsidRDefault="00B02F5E" w:rsidP="00B02F5E">
            <w:pPr>
              <w:widowControl w:val="0"/>
              <w:overflowPunct/>
              <w:autoSpaceDE/>
              <w:autoSpaceDN/>
              <w:adjustRightInd/>
              <w:jc w:val="center"/>
              <w:textAlignment w:val="auto"/>
              <w:rPr>
                <w:lang w:eastAsia="ar-SA" w:bidi="en-US"/>
              </w:rPr>
            </w:pPr>
            <w:r w:rsidRPr="00B02F5E">
              <w:rPr>
                <w:lang w:eastAsia="ar-SA" w:bidi="en-US"/>
              </w:rPr>
              <w:t>220</w:t>
            </w:r>
          </w:p>
        </w:tc>
      </w:tr>
      <w:tr w:rsidR="00B02F5E" w:rsidRPr="00B02F5E" w:rsidTr="000B5370">
        <w:trPr>
          <w:cantSplit/>
        </w:trPr>
        <w:tc>
          <w:tcPr>
            <w:tcW w:w="1021" w:type="dxa"/>
            <w:vMerge/>
            <w:shd w:val="clear" w:color="auto" w:fill="F2F2F2"/>
          </w:tcPr>
          <w:p w:rsidR="00B02F5E" w:rsidRPr="00B02F5E" w:rsidRDefault="00B02F5E" w:rsidP="00B02F5E">
            <w:pPr>
              <w:widowControl w:val="0"/>
              <w:overflowPunct/>
              <w:autoSpaceDE/>
              <w:autoSpaceDN/>
              <w:adjustRightInd/>
              <w:jc w:val="both"/>
              <w:textAlignment w:val="auto"/>
              <w:rPr>
                <w:sz w:val="21"/>
                <w:szCs w:val="21"/>
                <w:lang w:eastAsia="ar-SA" w:bidi="en-US"/>
              </w:rPr>
            </w:pPr>
          </w:p>
        </w:tc>
        <w:tc>
          <w:tcPr>
            <w:tcW w:w="1559" w:type="dxa"/>
          </w:tcPr>
          <w:p w:rsidR="00B02F5E" w:rsidRPr="00B02F5E" w:rsidRDefault="00B02F5E" w:rsidP="00B02F5E">
            <w:pPr>
              <w:widowControl w:val="0"/>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6804" w:type="dxa"/>
            <w:gridSpan w:val="3"/>
          </w:tcPr>
          <w:p w:rsidR="00B02F5E" w:rsidRPr="00B02F5E" w:rsidRDefault="00B02F5E" w:rsidP="00B02F5E">
            <w:pPr>
              <w:widowControl w:val="0"/>
              <w:overflowPunct/>
              <w:autoSpaceDE/>
              <w:autoSpaceDN/>
              <w:adjustRightInd/>
              <w:jc w:val="center"/>
              <w:textAlignment w:val="auto"/>
              <w:rPr>
                <w:lang w:eastAsia="ar-SA" w:bidi="en-US"/>
              </w:rPr>
            </w:pPr>
            <w:r w:rsidRPr="00B02F5E">
              <w:rPr>
                <w:lang w:eastAsia="ar-SA" w:bidi="en-US"/>
              </w:rPr>
              <w:t>Не нормируется</w:t>
            </w:r>
          </w:p>
        </w:tc>
      </w:tr>
    </w:tbl>
    <w:p w:rsidR="00B02F5E" w:rsidRPr="00B02F5E" w:rsidRDefault="00B02F5E" w:rsidP="00B02F5E">
      <w:pPr>
        <w:keepNext/>
        <w:suppressAutoHyphens/>
        <w:overflowPunct/>
        <w:autoSpaceDE/>
        <w:autoSpaceDN/>
        <w:adjustRightInd/>
        <w:spacing w:before="240" w:after="240"/>
        <w:jc w:val="both"/>
        <w:textAlignment w:val="auto"/>
        <w:outlineLvl w:val="1"/>
        <w:rPr>
          <w:b/>
          <w:bCs/>
          <w:i/>
          <w:iCs/>
        </w:rPr>
      </w:pPr>
      <w:bookmarkStart w:id="43" w:name="_Toc494296353"/>
      <w:bookmarkStart w:id="44" w:name="OLE_LINK1006"/>
      <w:bookmarkStart w:id="45" w:name="OLE_LINK1007"/>
      <w:bookmarkEnd w:id="34"/>
      <w:bookmarkEnd w:id="35"/>
      <w:r w:rsidRPr="00B02F5E">
        <w:rPr>
          <w:b/>
          <w:bCs/>
          <w:i/>
          <w:iCs/>
        </w:rPr>
        <w:lastRenderedPageBreak/>
        <w:t>Примечание:</w:t>
      </w:r>
    </w:p>
    <w:p w:rsidR="00B02F5E" w:rsidRPr="00B02F5E" w:rsidRDefault="00B02F5E" w:rsidP="00B02F5E">
      <w:pPr>
        <w:keepNext/>
        <w:suppressAutoHyphens/>
        <w:overflowPunct/>
        <w:autoSpaceDE/>
        <w:autoSpaceDN/>
        <w:adjustRightInd/>
        <w:textAlignment w:val="auto"/>
        <w:outlineLvl w:val="1"/>
        <w:rPr>
          <w:bCs/>
          <w:iCs/>
        </w:rPr>
      </w:pPr>
      <w:r w:rsidRPr="00B02F5E">
        <w:rPr>
          <w:b/>
          <w:bCs/>
          <w:i/>
          <w:iCs/>
        </w:rPr>
        <w:t xml:space="preserve">1. </w:t>
      </w:r>
      <w:r w:rsidRPr="00B02F5E">
        <w:rPr>
          <w:bCs/>
          <w:iCs/>
        </w:rPr>
        <w:t>Показатели максимально допустимого уровня территориальной доступности</w:t>
      </w:r>
    </w:p>
    <w:p w:rsidR="00B02F5E" w:rsidRPr="00B02F5E" w:rsidRDefault="00B02F5E" w:rsidP="00B02F5E">
      <w:pPr>
        <w:keepNext/>
        <w:suppressAutoHyphens/>
        <w:overflowPunct/>
        <w:autoSpaceDE/>
        <w:autoSpaceDN/>
        <w:adjustRightInd/>
        <w:textAlignment w:val="auto"/>
        <w:outlineLvl w:val="1"/>
        <w:rPr>
          <w:bCs/>
          <w:iCs/>
        </w:rPr>
      </w:pPr>
      <w:r w:rsidRPr="00B02F5E">
        <w:rPr>
          <w:bCs/>
          <w:iCs/>
        </w:rPr>
        <w:t>объектов не нормируется.</w:t>
      </w:r>
    </w:p>
    <w:p w:rsidR="00B02F5E" w:rsidRPr="00B02F5E" w:rsidRDefault="00B02F5E" w:rsidP="00B02F5E">
      <w:pPr>
        <w:keepNext/>
        <w:suppressAutoHyphens/>
        <w:overflowPunct/>
        <w:autoSpaceDE/>
        <w:autoSpaceDN/>
        <w:adjustRightInd/>
        <w:textAlignment w:val="auto"/>
        <w:outlineLvl w:val="1"/>
        <w:rPr>
          <w:bCs/>
          <w:iCs/>
        </w:rPr>
      </w:pPr>
      <w:r w:rsidRPr="00B02F5E">
        <w:rPr>
          <w:bCs/>
          <w:iCs/>
        </w:rPr>
        <w:t>2. При отсутствии в квартире зарегистрированных по месту жительства лиц применяются нормативы потребления на 1 человека, проживающего в квартире с соответствующим количеством комнат.</w:t>
      </w:r>
    </w:p>
    <w:p w:rsidR="00B02F5E" w:rsidRPr="00B02F5E" w:rsidRDefault="00B02F5E" w:rsidP="00B02F5E">
      <w:pPr>
        <w:keepNext/>
        <w:suppressAutoHyphens/>
        <w:overflowPunct/>
        <w:autoSpaceDE/>
        <w:autoSpaceDN/>
        <w:adjustRightInd/>
        <w:textAlignment w:val="auto"/>
        <w:outlineLvl w:val="1"/>
        <w:rPr>
          <w:bCs/>
          <w:iCs/>
        </w:rPr>
      </w:pPr>
      <w:r w:rsidRPr="00B02F5E">
        <w:rPr>
          <w:bCs/>
          <w:iCs/>
        </w:rPr>
        <w:t>3. Расчёт электрических нагрузок для разных типов застройки следует производить</w:t>
      </w:r>
    </w:p>
    <w:p w:rsidR="00B02F5E" w:rsidRPr="00B02F5E" w:rsidRDefault="00B02F5E" w:rsidP="00B02F5E">
      <w:pPr>
        <w:keepNext/>
        <w:suppressAutoHyphens/>
        <w:overflowPunct/>
        <w:autoSpaceDE/>
        <w:autoSpaceDN/>
        <w:adjustRightInd/>
        <w:jc w:val="both"/>
        <w:textAlignment w:val="auto"/>
        <w:outlineLvl w:val="1"/>
        <w:rPr>
          <w:bCs/>
          <w:iCs/>
        </w:rPr>
      </w:pPr>
      <w:r w:rsidRPr="00B02F5E">
        <w:rPr>
          <w:bCs/>
          <w:iCs/>
        </w:rPr>
        <w:t>в соответствии с нормами РД 34.20.185-94 «Инструкция по проектированию городскихэлектрических сетей." (утв. Минтопэнерго России 07.07.1994, РАО "ЕЭС России" 31.05.1994, с изм. от 29.06.1999).</w:t>
      </w:r>
    </w:p>
    <w:p w:rsidR="00B02F5E" w:rsidRPr="00B02F5E" w:rsidRDefault="00B02F5E" w:rsidP="00B02F5E">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B02F5E">
        <w:rPr>
          <w:b/>
          <w:bCs/>
          <w:i/>
          <w:iCs/>
          <w:sz w:val="24"/>
          <w:szCs w:val="24"/>
        </w:rPr>
        <w:t>Расчётные показатели минимально</w:t>
      </w:r>
      <w:r w:rsidRPr="00B02F5E">
        <w:rPr>
          <w:b/>
          <w:bCs/>
          <w:i/>
          <w:iCs/>
          <w:sz w:val="24"/>
          <w:szCs w:val="28"/>
        </w:rPr>
        <w:t xml:space="preserve">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bookmarkEnd w:id="43"/>
      <w:r w:rsidRPr="00B02F5E">
        <w:rPr>
          <w:b/>
          <w:bCs/>
          <w:i/>
          <w:iCs/>
          <w:sz w:val="24"/>
          <w:szCs w:val="28"/>
        </w:rPr>
        <w:t>.</w:t>
      </w:r>
    </w:p>
    <w:p w:rsidR="00B02F5E" w:rsidRPr="00B02F5E" w:rsidRDefault="00B02F5E" w:rsidP="00B02F5E">
      <w:pPr>
        <w:overflowPunct/>
        <w:autoSpaceDE/>
        <w:autoSpaceDN/>
        <w:adjustRightInd/>
        <w:spacing w:before="120"/>
        <w:ind w:firstLine="709"/>
        <w:jc w:val="right"/>
        <w:textAlignment w:val="auto"/>
        <w:rPr>
          <w:rFonts w:eastAsia="SimSun"/>
          <w:b/>
          <w:i/>
          <w:sz w:val="24"/>
          <w:szCs w:val="22"/>
        </w:rPr>
      </w:pPr>
      <w:bookmarkStart w:id="46" w:name="OLE_LINK1057"/>
      <w:bookmarkStart w:id="47" w:name="OLE_LINK1058"/>
      <w:r w:rsidRPr="00B02F5E">
        <w:rPr>
          <w:rFonts w:eastAsia="SimSun"/>
          <w:b/>
          <w:i/>
          <w:sz w:val="24"/>
          <w:szCs w:val="22"/>
        </w:rPr>
        <w:t>Таблица 1.5</w:t>
      </w:r>
    </w:p>
    <w:p w:rsidR="00B02F5E" w:rsidRPr="00B02F5E" w:rsidRDefault="00B02F5E" w:rsidP="00B02F5E">
      <w:pPr>
        <w:overflowPunct/>
        <w:autoSpaceDE/>
        <w:autoSpaceDN/>
        <w:adjustRightInd/>
        <w:spacing w:after="120"/>
        <w:jc w:val="both"/>
        <w:textAlignment w:val="auto"/>
        <w:rPr>
          <w:rFonts w:eastAsia="SimSun"/>
          <w:sz w:val="24"/>
          <w:szCs w:val="22"/>
        </w:rPr>
      </w:pPr>
      <w:r w:rsidRPr="00B02F5E">
        <w:rPr>
          <w:rFonts w:eastAsia="SimSun"/>
          <w:sz w:val="24"/>
          <w:szCs w:val="22"/>
        </w:rPr>
        <w:t>Расчетные показатели для объектов местного значения в области ритуального обслуживания населения установлены в соответствии с полномочиями сельского поселения 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1.5</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714"/>
        <w:gridCol w:w="2254"/>
        <w:gridCol w:w="2702"/>
        <w:gridCol w:w="3156"/>
      </w:tblGrid>
      <w:tr w:rsidR="00B02F5E" w:rsidRPr="00B02F5E" w:rsidTr="000B5370">
        <w:tc>
          <w:tcPr>
            <w:tcW w:w="872" w:type="pct"/>
            <w:shd w:val="clear" w:color="auto" w:fill="BFBFBF"/>
            <w:vAlign w:val="center"/>
          </w:tcPr>
          <w:p w:rsidR="00B02F5E" w:rsidRPr="00B02F5E" w:rsidRDefault="00B02F5E" w:rsidP="00B02F5E">
            <w:pPr>
              <w:overflowPunct/>
              <w:autoSpaceDE/>
              <w:autoSpaceDN/>
              <w:adjustRightInd/>
              <w:ind w:firstLine="709"/>
              <w:jc w:val="center"/>
              <w:textAlignment w:val="auto"/>
              <w:rPr>
                <w:rFonts w:eastAsia="SimSun"/>
                <w:b/>
              </w:rPr>
            </w:pPr>
            <w:r w:rsidRPr="00B02F5E">
              <w:rPr>
                <w:rFonts w:eastAsia="SimSun"/>
                <w:b/>
              </w:rPr>
              <w:t>Наименование вида объекта</w:t>
            </w:r>
          </w:p>
        </w:tc>
        <w:tc>
          <w:tcPr>
            <w:tcW w:w="1147" w:type="pct"/>
            <w:shd w:val="clear" w:color="auto" w:fill="BFBFBF"/>
            <w:vAlign w:val="center"/>
          </w:tcPr>
          <w:p w:rsidR="00B02F5E" w:rsidRPr="00B02F5E" w:rsidRDefault="00B02F5E" w:rsidP="00B02F5E">
            <w:pPr>
              <w:overflowPunct/>
              <w:autoSpaceDE/>
              <w:autoSpaceDN/>
              <w:adjustRightInd/>
              <w:ind w:firstLine="709"/>
              <w:jc w:val="center"/>
              <w:textAlignment w:val="auto"/>
              <w:rPr>
                <w:rFonts w:eastAsia="SimSun"/>
                <w:b/>
              </w:rPr>
            </w:pPr>
            <w:r w:rsidRPr="00B02F5E">
              <w:rPr>
                <w:rFonts w:eastAsia="SimSun"/>
                <w:b/>
              </w:rPr>
              <w:t>Тип расчетного показателя</w:t>
            </w:r>
          </w:p>
        </w:tc>
        <w:tc>
          <w:tcPr>
            <w:tcW w:w="1375" w:type="pct"/>
            <w:shd w:val="clear" w:color="auto" w:fill="BFBFBF"/>
            <w:vAlign w:val="center"/>
          </w:tcPr>
          <w:p w:rsidR="00B02F5E" w:rsidRPr="00B02F5E" w:rsidRDefault="00B02F5E" w:rsidP="00B02F5E">
            <w:pPr>
              <w:overflowPunct/>
              <w:autoSpaceDE/>
              <w:autoSpaceDN/>
              <w:adjustRightInd/>
              <w:ind w:firstLine="709"/>
              <w:jc w:val="center"/>
              <w:textAlignment w:val="auto"/>
              <w:rPr>
                <w:rFonts w:eastAsia="SimSun"/>
                <w:b/>
              </w:rPr>
            </w:pPr>
            <w:r w:rsidRPr="00B02F5E">
              <w:rPr>
                <w:rFonts w:eastAsia="SimSun"/>
                <w:b/>
              </w:rPr>
              <w:t>Наименование расчетного показателя, единица измерений</w:t>
            </w:r>
          </w:p>
        </w:tc>
        <w:tc>
          <w:tcPr>
            <w:tcW w:w="1606" w:type="pct"/>
            <w:shd w:val="clear" w:color="auto" w:fill="BFBFBF"/>
            <w:vAlign w:val="center"/>
          </w:tcPr>
          <w:p w:rsidR="00B02F5E" w:rsidRPr="00B02F5E" w:rsidRDefault="00B02F5E" w:rsidP="00B02F5E">
            <w:pPr>
              <w:overflowPunct/>
              <w:autoSpaceDE/>
              <w:autoSpaceDN/>
              <w:adjustRightInd/>
              <w:ind w:firstLine="709"/>
              <w:jc w:val="center"/>
              <w:textAlignment w:val="auto"/>
              <w:rPr>
                <w:rFonts w:eastAsia="SimSun"/>
                <w:b/>
              </w:rPr>
            </w:pPr>
            <w:r w:rsidRPr="00B02F5E">
              <w:rPr>
                <w:rFonts w:eastAsia="SimSun"/>
                <w:b/>
              </w:rPr>
              <w:t>Значение расчетного показателя</w:t>
            </w:r>
          </w:p>
        </w:tc>
      </w:tr>
      <w:tr w:rsidR="00B02F5E" w:rsidRPr="00B02F5E" w:rsidTr="000B5370">
        <w:tc>
          <w:tcPr>
            <w:tcW w:w="872" w:type="pct"/>
            <w:vMerge w:val="restart"/>
            <w:vAlign w:val="center"/>
          </w:tcPr>
          <w:p w:rsidR="00B02F5E" w:rsidRPr="00B02F5E" w:rsidRDefault="00B02F5E" w:rsidP="00B02F5E">
            <w:pPr>
              <w:overflowPunct/>
              <w:autoSpaceDE/>
              <w:autoSpaceDN/>
              <w:adjustRightInd/>
              <w:textAlignment w:val="auto"/>
              <w:rPr>
                <w:rFonts w:eastAsia="SimSun"/>
              </w:rPr>
            </w:pPr>
            <w:r w:rsidRPr="00B02F5E">
              <w:rPr>
                <w:rFonts w:eastAsia="SimSun"/>
              </w:rPr>
              <w:t>Кладбище традиционного захоронения</w:t>
            </w:r>
          </w:p>
        </w:tc>
        <w:tc>
          <w:tcPr>
            <w:tcW w:w="1147" w:type="pct"/>
          </w:tcPr>
          <w:p w:rsidR="00B02F5E" w:rsidRPr="00B02F5E" w:rsidRDefault="00B02F5E" w:rsidP="00B02F5E">
            <w:pPr>
              <w:overflowPunct/>
              <w:autoSpaceDE/>
              <w:autoSpaceDN/>
              <w:adjustRightInd/>
              <w:ind w:firstLine="709"/>
              <w:jc w:val="both"/>
              <w:textAlignment w:val="auto"/>
              <w:rPr>
                <w:rFonts w:eastAsia="SimSun"/>
              </w:rPr>
            </w:pPr>
            <w:r w:rsidRPr="00B02F5E">
              <w:rPr>
                <w:rFonts w:eastAsia="SimSun"/>
              </w:rPr>
              <w:t>Расчетный показатель минимально допустимого уровня обеспеченности</w:t>
            </w:r>
          </w:p>
        </w:tc>
        <w:tc>
          <w:tcPr>
            <w:tcW w:w="1375" w:type="pct"/>
          </w:tcPr>
          <w:p w:rsidR="00B02F5E" w:rsidRPr="00B02F5E" w:rsidRDefault="00B02F5E" w:rsidP="00B02F5E">
            <w:pPr>
              <w:overflowPunct/>
              <w:autoSpaceDE/>
              <w:autoSpaceDN/>
              <w:adjustRightInd/>
              <w:ind w:firstLine="709"/>
              <w:jc w:val="both"/>
              <w:textAlignment w:val="auto"/>
              <w:rPr>
                <w:rFonts w:eastAsia="SimSun"/>
              </w:rPr>
            </w:pPr>
            <w:r w:rsidRPr="00B02F5E">
              <w:rPr>
                <w:rFonts w:eastAsia="SimSun"/>
              </w:rPr>
              <w:t>Площадь кладбища, м</w:t>
            </w:r>
            <w:r w:rsidRPr="00B02F5E">
              <w:rPr>
                <w:rFonts w:eastAsia="SimSun"/>
                <w:vertAlign w:val="superscript"/>
              </w:rPr>
              <w:t>2</w:t>
            </w:r>
            <w:r w:rsidRPr="00B02F5E">
              <w:rPr>
                <w:rFonts w:eastAsia="SimSun"/>
              </w:rPr>
              <w:t xml:space="preserve"> на 1 тыс. чел.</w:t>
            </w:r>
          </w:p>
        </w:tc>
        <w:tc>
          <w:tcPr>
            <w:tcW w:w="1606" w:type="pct"/>
            <w:vAlign w:val="center"/>
          </w:tcPr>
          <w:p w:rsidR="00B02F5E" w:rsidRPr="00B02F5E" w:rsidRDefault="00B02F5E" w:rsidP="00B02F5E">
            <w:pPr>
              <w:overflowPunct/>
              <w:autoSpaceDE/>
              <w:autoSpaceDN/>
              <w:adjustRightInd/>
              <w:ind w:firstLine="709"/>
              <w:jc w:val="center"/>
              <w:textAlignment w:val="auto"/>
              <w:rPr>
                <w:rFonts w:eastAsia="SimSun"/>
              </w:rPr>
            </w:pPr>
            <w:r w:rsidRPr="00B02F5E">
              <w:rPr>
                <w:rFonts w:eastAsia="SimSun"/>
              </w:rPr>
              <w:t>2400</w:t>
            </w:r>
          </w:p>
        </w:tc>
      </w:tr>
      <w:tr w:rsidR="00B02F5E" w:rsidRPr="00B02F5E" w:rsidTr="000B5370">
        <w:tc>
          <w:tcPr>
            <w:tcW w:w="872" w:type="pct"/>
            <w:vMerge/>
            <w:vAlign w:val="center"/>
          </w:tcPr>
          <w:p w:rsidR="00B02F5E" w:rsidRPr="00B02F5E" w:rsidRDefault="00B02F5E" w:rsidP="00B02F5E">
            <w:pPr>
              <w:overflowPunct/>
              <w:autoSpaceDE/>
              <w:autoSpaceDN/>
              <w:adjustRightInd/>
              <w:ind w:firstLine="709"/>
              <w:textAlignment w:val="auto"/>
              <w:rPr>
                <w:rFonts w:eastAsia="SimSun"/>
              </w:rPr>
            </w:pPr>
          </w:p>
        </w:tc>
        <w:tc>
          <w:tcPr>
            <w:tcW w:w="2522" w:type="pct"/>
            <w:gridSpan w:val="2"/>
          </w:tcPr>
          <w:p w:rsidR="00B02F5E" w:rsidRPr="00B02F5E" w:rsidRDefault="00B02F5E" w:rsidP="00B02F5E">
            <w:pPr>
              <w:overflowPunct/>
              <w:autoSpaceDE/>
              <w:autoSpaceDN/>
              <w:adjustRightInd/>
              <w:ind w:firstLine="709"/>
              <w:jc w:val="both"/>
              <w:textAlignment w:val="auto"/>
              <w:rPr>
                <w:rFonts w:eastAsia="SimSun"/>
              </w:rPr>
            </w:pPr>
            <w:r w:rsidRPr="00B02F5E">
              <w:rPr>
                <w:rFonts w:eastAsia="SimSun"/>
              </w:rPr>
              <w:t>Расчетный показатель максимально допустимого уровня территориальной доступности</w:t>
            </w:r>
          </w:p>
        </w:tc>
        <w:tc>
          <w:tcPr>
            <w:tcW w:w="1606" w:type="pct"/>
            <w:vAlign w:val="center"/>
          </w:tcPr>
          <w:p w:rsidR="00B02F5E" w:rsidRPr="00B02F5E" w:rsidRDefault="00B02F5E" w:rsidP="00B02F5E">
            <w:pPr>
              <w:overflowPunct/>
              <w:autoSpaceDE/>
              <w:autoSpaceDN/>
              <w:adjustRightInd/>
              <w:ind w:firstLine="709"/>
              <w:jc w:val="center"/>
              <w:textAlignment w:val="auto"/>
              <w:rPr>
                <w:rFonts w:eastAsia="SimSun"/>
              </w:rPr>
            </w:pPr>
            <w:r w:rsidRPr="00B02F5E">
              <w:rPr>
                <w:rFonts w:eastAsia="SimSun"/>
              </w:rPr>
              <w:t>Не нормируется</w:t>
            </w:r>
          </w:p>
        </w:tc>
      </w:tr>
    </w:tbl>
    <w:p w:rsidR="00B02F5E" w:rsidRPr="00B02F5E" w:rsidRDefault="00B02F5E" w:rsidP="00B02F5E">
      <w:pPr>
        <w:overflowPunct/>
        <w:autoSpaceDE/>
        <w:autoSpaceDN/>
        <w:adjustRightInd/>
        <w:spacing w:after="120"/>
        <w:jc w:val="both"/>
        <w:textAlignment w:val="auto"/>
        <w:rPr>
          <w:rFonts w:eastAsia="SimSun"/>
          <w:b/>
          <w:i/>
          <w:sz w:val="24"/>
          <w:szCs w:val="22"/>
        </w:rPr>
      </w:pPr>
    </w:p>
    <w:p w:rsidR="00B02F5E" w:rsidRPr="00B02F5E" w:rsidRDefault="00B02F5E" w:rsidP="00B02F5E">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bookmarkStart w:id="48" w:name="_Toc494296354"/>
      <w:bookmarkStart w:id="49" w:name="OLE_LINK449"/>
      <w:bookmarkEnd w:id="44"/>
      <w:bookmarkEnd w:id="45"/>
      <w:bookmarkEnd w:id="46"/>
      <w:bookmarkEnd w:id="47"/>
      <w:r w:rsidRPr="00B02F5E">
        <w:rPr>
          <w:b/>
          <w:bCs/>
          <w:i/>
          <w:iCs/>
          <w:sz w:val="24"/>
          <w:szCs w:val="28"/>
        </w:rPr>
        <w:t xml:space="preserve">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bookmarkEnd w:id="48"/>
    </w:p>
    <w:p w:rsidR="00B02F5E" w:rsidRPr="00B02F5E" w:rsidRDefault="00B02F5E" w:rsidP="00B02F5E">
      <w:pPr>
        <w:overflowPunct/>
        <w:autoSpaceDE/>
        <w:autoSpaceDN/>
        <w:adjustRightInd/>
        <w:ind w:firstLine="709"/>
        <w:jc w:val="both"/>
        <w:textAlignment w:val="auto"/>
        <w:rPr>
          <w:rFonts w:eastAsia="SimSun"/>
          <w:sz w:val="24"/>
          <w:szCs w:val="22"/>
        </w:rPr>
      </w:pPr>
      <w:r w:rsidRPr="00B02F5E">
        <w:rPr>
          <w:rFonts w:eastAsia="SimSun"/>
          <w:sz w:val="24"/>
          <w:szCs w:val="22"/>
        </w:rPr>
        <w:t>Расчетные показатели для объектов местного значения в области культуры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2.08.2017 г. № Р-965. 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1.6.</w:t>
      </w:r>
    </w:p>
    <w:p w:rsidR="00B02F5E" w:rsidRPr="00B02F5E" w:rsidRDefault="00B02F5E" w:rsidP="00B02F5E">
      <w:pPr>
        <w:overflowPunct/>
        <w:autoSpaceDE/>
        <w:autoSpaceDN/>
        <w:adjustRightInd/>
        <w:spacing w:before="120"/>
        <w:ind w:firstLine="709"/>
        <w:jc w:val="right"/>
        <w:textAlignment w:val="auto"/>
        <w:rPr>
          <w:rFonts w:eastAsia="SimSun"/>
          <w:b/>
          <w:i/>
          <w:sz w:val="24"/>
          <w:szCs w:val="22"/>
        </w:rPr>
      </w:pPr>
      <w:bookmarkStart w:id="50" w:name="OLE_LINK952"/>
      <w:bookmarkStart w:id="51" w:name="OLE_LINK953"/>
      <w:bookmarkStart w:id="52" w:name="OLE_LINK676"/>
      <w:bookmarkStart w:id="53" w:name="OLE_LINK448"/>
      <w:bookmarkStart w:id="54" w:name="OLE_LINK935"/>
      <w:bookmarkStart w:id="55" w:name="OLE_LINK675"/>
      <w:r w:rsidRPr="00B02F5E">
        <w:rPr>
          <w:rFonts w:eastAsia="SimSun"/>
          <w:b/>
          <w:i/>
          <w:sz w:val="24"/>
          <w:szCs w:val="22"/>
        </w:rPr>
        <w:t>Таблица 1.6</w:t>
      </w:r>
    </w:p>
    <w:p w:rsidR="00B02F5E" w:rsidRPr="00B02F5E" w:rsidRDefault="00B02F5E" w:rsidP="00B02F5E">
      <w:pPr>
        <w:overflowPunct/>
        <w:autoSpaceDE/>
        <w:autoSpaceDN/>
        <w:adjustRightInd/>
        <w:spacing w:after="120"/>
        <w:jc w:val="center"/>
        <w:textAlignment w:val="auto"/>
        <w:rPr>
          <w:rFonts w:eastAsia="SimSun"/>
          <w:b/>
          <w:i/>
          <w:sz w:val="24"/>
          <w:szCs w:val="22"/>
        </w:rPr>
      </w:pPr>
    </w:p>
    <w:tbl>
      <w:tblPr>
        <w:tblW w:w="9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268"/>
        <w:gridCol w:w="2509"/>
        <w:gridCol w:w="3402"/>
      </w:tblGrid>
      <w:tr w:rsidR="00B02F5E" w:rsidRPr="00B02F5E" w:rsidTr="000B5370">
        <w:trPr>
          <w:cantSplit/>
          <w:tblHeader/>
        </w:trPr>
        <w:tc>
          <w:tcPr>
            <w:tcW w:w="1304"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Наименование вида объекта</w:t>
            </w:r>
          </w:p>
        </w:tc>
        <w:tc>
          <w:tcPr>
            <w:tcW w:w="2268"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Тип расчетного показателя</w:t>
            </w:r>
          </w:p>
        </w:tc>
        <w:tc>
          <w:tcPr>
            <w:tcW w:w="2509"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Наименование расчетного показателя, единица измерения</w:t>
            </w:r>
          </w:p>
        </w:tc>
        <w:tc>
          <w:tcPr>
            <w:tcW w:w="3402" w:type="dxa"/>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Значение расчетного показателя</w:t>
            </w:r>
          </w:p>
        </w:tc>
      </w:tr>
      <w:bookmarkEnd w:id="50"/>
      <w:bookmarkEnd w:id="51"/>
      <w:tr w:rsidR="00B02F5E" w:rsidRPr="00B02F5E" w:rsidTr="000B5370">
        <w:trPr>
          <w:cantSplit/>
          <w:tblHeader/>
        </w:trPr>
        <w:tc>
          <w:tcPr>
            <w:tcW w:w="1304" w:type="dxa"/>
            <w:vMerge/>
            <w:shd w:val="clear" w:color="auto" w:fill="F2F2F2"/>
          </w:tcPr>
          <w:p w:rsidR="00B02F5E" w:rsidRPr="00B02F5E" w:rsidRDefault="00B02F5E" w:rsidP="00B02F5E">
            <w:pPr>
              <w:overflowPunct/>
              <w:autoSpaceDE/>
              <w:autoSpaceDN/>
              <w:adjustRightInd/>
              <w:textAlignment w:val="auto"/>
              <w:rPr>
                <w:sz w:val="21"/>
                <w:szCs w:val="21"/>
                <w:lang w:eastAsia="ar-SA" w:bidi="en-US"/>
              </w:rPr>
            </w:pPr>
          </w:p>
        </w:tc>
        <w:tc>
          <w:tcPr>
            <w:tcW w:w="2268" w:type="dxa"/>
            <w:vMerge/>
            <w:shd w:val="clear" w:color="auto" w:fill="auto"/>
          </w:tcPr>
          <w:p w:rsidR="00B02F5E" w:rsidRPr="00B02F5E" w:rsidRDefault="00B02F5E" w:rsidP="00B02F5E">
            <w:pPr>
              <w:overflowPunct/>
              <w:autoSpaceDE/>
              <w:autoSpaceDN/>
              <w:adjustRightInd/>
              <w:textAlignment w:val="auto"/>
              <w:rPr>
                <w:lang w:eastAsia="ar-SA" w:bidi="en-US"/>
              </w:rPr>
            </w:pPr>
          </w:p>
        </w:tc>
        <w:tc>
          <w:tcPr>
            <w:tcW w:w="2509" w:type="dxa"/>
            <w:vMerge/>
            <w:shd w:val="clear" w:color="auto" w:fill="auto"/>
          </w:tcPr>
          <w:p w:rsidR="00B02F5E" w:rsidRPr="00B02F5E" w:rsidRDefault="00B02F5E" w:rsidP="00B02F5E">
            <w:pPr>
              <w:overflowPunct/>
              <w:autoSpaceDE/>
              <w:autoSpaceDN/>
              <w:adjustRightInd/>
              <w:textAlignment w:val="auto"/>
              <w:rPr>
                <w:lang w:eastAsia="ar-SA" w:bidi="en-US"/>
              </w:rPr>
            </w:pPr>
          </w:p>
        </w:tc>
        <w:tc>
          <w:tcPr>
            <w:tcW w:w="3402" w:type="dxa"/>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сельское поселение</w:t>
            </w:r>
          </w:p>
        </w:tc>
      </w:tr>
      <w:tr w:rsidR="00B02F5E" w:rsidRPr="00B02F5E" w:rsidTr="000B5370">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Общедоступная библиотека</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Количество объектов на 25 000 чел.</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0B5370">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0B5370">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lastRenderedPageBreak/>
              <w:t>Детская библиотека</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Количество объектов на 15 000  детей до 14 лет</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0B5370">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bookmarkStart w:id="56" w:name="_Hlk490344349"/>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bookmarkEnd w:id="56"/>
      <w:tr w:rsidR="00B02F5E" w:rsidRPr="00B02F5E" w:rsidTr="000B5370">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Точка доступа к полнотекстовым информационным ресурсам</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Количество точек, независимо от численности</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1</w:t>
            </w:r>
          </w:p>
        </w:tc>
      </w:tr>
      <w:tr w:rsidR="00B02F5E" w:rsidRPr="00B02F5E" w:rsidTr="000B5370">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30</w:t>
            </w:r>
          </w:p>
        </w:tc>
      </w:tr>
      <w:tr w:rsidR="00B02F5E" w:rsidRPr="00B02F5E" w:rsidTr="000B5370">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Общедоступная библиотека с детским отделением</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Количество объектов</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1 (независимо от численности)</w:t>
            </w:r>
          </w:p>
        </w:tc>
      </w:tr>
      <w:tr w:rsidR="00B02F5E" w:rsidRPr="00B02F5E" w:rsidTr="000B5370">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30</w:t>
            </w:r>
          </w:p>
        </w:tc>
      </w:tr>
      <w:tr w:rsidR="00B02F5E" w:rsidRPr="00B02F5E" w:rsidTr="000B5370">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Филиал общедоступных библиотек с детским отделением</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Количество объектов на 1000 чел.</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1</w:t>
            </w:r>
          </w:p>
        </w:tc>
      </w:tr>
      <w:tr w:rsidR="00B02F5E" w:rsidRPr="00B02F5E" w:rsidTr="000B5370">
        <w:trPr>
          <w:cantSplit/>
        </w:trPr>
        <w:tc>
          <w:tcPr>
            <w:tcW w:w="1304" w:type="dxa"/>
            <w:vMerge/>
            <w:shd w:val="clear" w:color="auto" w:fill="F2F2F2"/>
          </w:tcPr>
          <w:p w:rsidR="00B02F5E" w:rsidRPr="00B02F5E" w:rsidRDefault="00B02F5E" w:rsidP="00B02F5E">
            <w:pPr>
              <w:overflowPunct/>
              <w:autoSpaceDE/>
              <w:autoSpaceDN/>
              <w:adjustRightInd/>
              <w:textAlignment w:val="auto"/>
              <w:rPr>
                <w:sz w:val="22"/>
                <w:szCs w:val="24"/>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30</w:t>
            </w:r>
          </w:p>
        </w:tc>
      </w:tr>
      <w:tr w:rsidR="00B02F5E" w:rsidRPr="00B02F5E" w:rsidTr="000B5370">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sz w:val="22"/>
                <w:szCs w:val="24"/>
                <w:lang w:eastAsia="ar-SA" w:bidi="en-US"/>
              </w:rPr>
            </w:pPr>
            <w:r w:rsidRPr="00B02F5E">
              <w:rPr>
                <w:lang w:val="en-US" w:eastAsia="ar-SA" w:bidi="en-US"/>
              </w:rPr>
              <w:t>Музей</w:t>
            </w:r>
            <w:r w:rsidRPr="00B02F5E">
              <w:rPr>
                <w:lang w:eastAsia="ar-SA" w:bidi="en-US"/>
              </w:rPr>
              <w:t>тематический</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Количество объектов</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0B5370">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0B5370">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Музей краеведческий</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Количество объектов</w:t>
            </w:r>
            <w:r w:rsidRPr="00B02F5E">
              <w:rPr>
                <w:lang w:val="en-US" w:eastAsia="ar-SA" w:bidi="en-US"/>
              </w:rPr>
              <w:t>[1]</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0B5370">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0B5370">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bookmarkStart w:id="57" w:name="OLE_LINK418"/>
            <w:bookmarkStart w:id="58" w:name="OLE_LINK419"/>
            <w:bookmarkStart w:id="59" w:name="OLE_LINK420"/>
            <w:r w:rsidRPr="00B02F5E">
              <w:rPr>
                <w:lang w:eastAsia="ar-SA" w:bidi="en-US"/>
              </w:rPr>
              <w:t>Театр по видам искусств</w:t>
            </w:r>
            <w:bookmarkEnd w:id="57"/>
            <w:bookmarkEnd w:id="58"/>
            <w:bookmarkEnd w:id="59"/>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Количество объектов</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0B5370">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0B5370">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Концертный зал</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Количество объектов</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0B5370">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0B5370">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Дом культуры</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Количество объектов</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1 на 1000 чел. (но не менее 1)</w:t>
            </w:r>
          </w:p>
        </w:tc>
      </w:tr>
      <w:tr w:rsidR="00B02F5E" w:rsidRPr="00B02F5E" w:rsidTr="000B5370">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30</w:t>
            </w:r>
          </w:p>
        </w:tc>
      </w:tr>
      <w:tr w:rsidR="00B02F5E" w:rsidRPr="00B02F5E" w:rsidTr="000B5370">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Кинозал</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2509" w:type="dxa"/>
          </w:tcPr>
          <w:p w:rsidR="00B02F5E" w:rsidRPr="00B02F5E" w:rsidRDefault="00B02F5E" w:rsidP="00B02F5E">
            <w:pPr>
              <w:overflowPunct/>
              <w:autoSpaceDE/>
              <w:autoSpaceDN/>
              <w:adjustRightInd/>
              <w:textAlignment w:val="auto"/>
              <w:rPr>
                <w:lang w:val="en-US" w:eastAsia="ar-SA" w:bidi="en-US"/>
              </w:rPr>
            </w:pPr>
            <w:r w:rsidRPr="00B02F5E">
              <w:rPr>
                <w:lang w:eastAsia="ar-SA" w:bidi="en-US"/>
              </w:rPr>
              <w:t>Количество объектов</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1 на 1,5 тыс. чел. (для сельских поселений с населением от 3 тыс. чел.)</w:t>
            </w:r>
          </w:p>
        </w:tc>
      </w:tr>
      <w:tr w:rsidR="00B02F5E" w:rsidRPr="00B02F5E" w:rsidTr="000B5370">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2509"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3402"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30</w:t>
            </w:r>
          </w:p>
        </w:tc>
      </w:tr>
      <w:tr w:rsidR="00B02F5E" w:rsidRPr="00B02F5E" w:rsidTr="000B5370">
        <w:trPr>
          <w:cantSplit/>
        </w:trPr>
        <w:tc>
          <w:tcPr>
            <w:tcW w:w="9483" w:type="dxa"/>
            <w:gridSpan w:val="4"/>
            <w:shd w:val="clear" w:color="auto" w:fill="F2F2F2"/>
          </w:tcPr>
          <w:p w:rsidR="00B02F5E" w:rsidRPr="00B02F5E" w:rsidRDefault="00B02F5E" w:rsidP="00B02F5E">
            <w:pPr>
              <w:overflowPunct/>
              <w:autoSpaceDE/>
              <w:autoSpaceDN/>
              <w:adjustRightInd/>
              <w:textAlignment w:val="auto"/>
              <w:rPr>
                <w:b/>
                <w:lang w:eastAsia="ar-SA" w:bidi="en-US"/>
              </w:rPr>
            </w:pPr>
            <w:r w:rsidRPr="00B02F5E">
              <w:rPr>
                <w:b/>
                <w:lang w:eastAsia="ar-SA" w:bidi="en-US"/>
              </w:rPr>
              <w:t>Примечание:</w:t>
            </w:r>
          </w:p>
          <w:p w:rsidR="00B02F5E" w:rsidRPr="00B02F5E" w:rsidRDefault="00B02F5E" w:rsidP="00B02F5E">
            <w:pPr>
              <w:overflowPunct/>
              <w:autoSpaceDE/>
              <w:autoSpaceDN/>
              <w:adjustRightInd/>
              <w:textAlignment w:val="auto"/>
              <w:rPr>
                <w:lang w:eastAsia="ar-SA" w:bidi="en-US"/>
              </w:rPr>
            </w:pPr>
            <w:r w:rsidRPr="00B02F5E">
              <w:rPr>
                <w:lang w:eastAsia="ar-SA" w:bidi="en-US"/>
              </w:rPr>
              <w:t>1. В зависимости от состава фонда на уровне сельского поселения вместо краеведческого музея может быть создан тематический музей с разделом краеведения.</w:t>
            </w:r>
          </w:p>
        </w:tc>
      </w:tr>
    </w:tbl>
    <w:p w:rsidR="00B02F5E" w:rsidRPr="00B02F5E" w:rsidRDefault="00B02F5E" w:rsidP="00B02F5E">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bookmarkStart w:id="60" w:name="_Toc494296355"/>
      <w:bookmarkStart w:id="61" w:name="OLE_LINK948"/>
      <w:bookmarkEnd w:id="49"/>
      <w:bookmarkEnd w:id="52"/>
      <w:bookmarkEnd w:id="53"/>
      <w:bookmarkEnd w:id="54"/>
      <w:bookmarkEnd w:id="55"/>
      <w:r w:rsidRPr="00B02F5E">
        <w:rPr>
          <w:b/>
          <w:bCs/>
          <w:i/>
          <w:iCs/>
          <w:sz w:val="24"/>
          <w:szCs w:val="28"/>
        </w:rPr>
        <w:t xml:space="preserve">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bookmarkEnd w:id="60"/>
    </w:p>
    <w:p w:rsidR="00B02F5E" w:rsidRPr="00B02F5E" w:rsidRDefault="00B02F5E" w:rsidP="00B02F5E">
      <w:pPr>
        <w:overflowPunct/>
        <w:autoSpaceDE/>
        <w:autoSpaceDN/>
        <w:adjustRightInd/>
        <w:ind w:firstLine="709"/>
        <w:jc w:val="both"/>
        <w:textAlignment w:val="auto"/>
        <w:rPr>
          <w:rFonts w:eastAsia="SimSun"/>
          <w:sz w:val="24"/>
          <w:szCs w:val="22"/>
        </w:rPr>
      </w:pPr>
      <w:r w:rsidRPr="00B02F5E">
        <w:rPr>
          <w:rFonts w:eastAsia="SimSun"/>
          <w:sz w:val="24"/>
          <w:szCs w:val="22"/>
        </w:rPr>
        <w:t xml:space="preserve">Расчетные показатели для объектов местного значения в области благоустройства территории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 с учетом Методических рекомендаций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 (подготовлен Минстроем России, Приказ подписан 13.04.2017 N 711/пр). </w:t>
      </w:r>
    </w:p>
    <w:p w:rsidR="00B02F5E" w:rsidRPr="00B02F5E" w:rsidRDefault="00B02F5E" w:rsidP="00B02F5E">
      <w:pPr>
        <w:overflowPunct/>
        <w:autoSpaceDE/>
        <w:autoSpaceDN/>
        <w:adjustRightInd/>
        <w:ind w:firstLine="709"/>
        <w:jc w:val="both"/>
        <w:textAlignment w:val="auto"/>
        <w:rPr>
          <w:rFonts w:eastAsia="SimSun"/>
          <w:sz w:val="24"/>
          <w:szCs w:val="22"/>
        </w:rPr>
      </w:pPr>
      <w:r w:rsidRPr="00B02F5E">
        <w:rPr>
          <w:rFonts w:eastAsia="SimSun"/>
          <w:sz w:val="24"/>
          <w:szCs w:val="22"/>
        </w:rPr>
        <w:t>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1.7.</w:t>
      </w:r>
    </w:p>
    <w:p w:rsidR="00B02F5E" w:rsidRPr="00B02F5E" w:rsidRDefault="00B02F5E" w:rsidP="00B02F5E">
      <w:pPr>
        <w:overflowPunct/>
        <w:autoSpaceDE/>
        <w:autoSpaceDN/>
        <w:adjustRightInd/>
        <w:spacing w:before="120"/>
        <w:ind w:firstLine="709"/>
        <w:jc w:val="right"/>
        <w:textAlignment w:val="auto"/>
        <w:rPr>
          <w:rFonts w:eastAsia="SimSun"/>
          <w:b/>
          <w:i/>
          <w:sz w:val="24"/>
          <w:szCs w:val="22"/>
        </w:rPr>
      </w:pPr>
      <w:bookmarkStart w:id="62" w:name="OLE_LINK1099"/>
      <w:r w:rsidRPr="00B02F5E">
        <w:rPr>
          <w:rFonts w:eastAsia="SimSun"/>
          <w:b/>
          <w:i/>
          <w:sz w:val="24"/>
          <w:szCs w:val="22"/>
        </w:rPr>
        <w:t>Таблица 1.7</w:t>
      </w:r>
    </w:p>
    <w:p w:rsidR="00B02F5E" w:rsidRPr="00B02F5E" w:rsidRDefault="00B02F5E" w:rsidP="00B02F5E">
      <w:pPr>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19"/>
        <w:gridCol w:w="24"/>
        <w:gridCol w:w="1985"/>
        <w:gridCol w:w="13"/>
        <w:gridCol w:w="4381"/>
      </w:tblGrid>
      <w:tr w:rsidR="00B02F5E" w:rsidRPr="00B02F5E" w:rsidTr="000B5370">
        <w:trPr>
          <w:tblHeader/>
        </w:trPr>
        <w:tc>
          <w:tcPr>
            <w:tcW w:w="1304"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Наименование вида объекта</w:t>
            </w:r>
          </w:p>
        </w:tc>
        <w:tc>
          <w:tcPr>
            <w:tcW w:w="1843" w:type="dxa"/>
            <w:gridSpan w:val="2"/>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Тип расчетного показателя</w:t>
            </w:r>
          </w:p>
        </w:tc>
        <w:tc>
          <w:tcPr>
            <w:tcW w:w="1985"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Наименование расчетного показателя, единица измерения</w:t>
            </w:r>
          </w:p>
        </w:tc>
        <w:tc>
          <w:tcPr>
            <w:tcW w:w="4394" w:type="dxa"/>
            <w:gridSpan w:val="2"/>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Значение расчетного показателя</w:t>
            </w:r>
          </w:p>
        </w:tc>
      </w:tr>
      <w:tr w:rsidR="00B02F5E" w:rsidRPr="00B02F5E" w:rsidTr="000B5370">
        <w:trPr>
          <w:tblHeader/>
        </w:trPr>
        <w:tc>
          <w:tcPr>
            <w:tcW w:w="1304" w:type="dxa"/>
            <w:vMerge/>
            <w:shd w:val="clear" w:color="auto" w:fill="F2F2F2"/>
          </w:tcPr>
          <w:p w:rsidR="00B02F5E" w:rsidRPr="00B02F5E" w:rsidRDefault="00B02F5E" w:rsidP="00B02F5E">
            <w:pPr>
              <w:overflowPunct/>
              <w:autoSpaceDE/>
              <w:autoSpaceDN/>
              <w:adjustRightInd/>
              <w:textAlignment w:val="auto"/>
              <w:rPr>
                <w:sz w:val="21"/>
                <w:szCs w:val="21"/>
                <w:lang w:eastAsia="ar-SA" w:bidi="en-US"/>
              </w:rPr>
            </w:pPr>
          </w:p>
        </w:tc>
        <w:tc>
          <w:tcPr>
            <w:tcW w:w="1843" w:type="dxa"/>
            <w:gridSpan w:val="2"/>
            <w:vMerge/>
            <w:shd w:val="clear" w:color="auto" w:fill="auto"/>
          </w:tcPr>
          <w:p w:rsidR="00B02F5E" w:rsidRPr="00B02F5E" w:rsidRDefault="00B02F5E" w:rsidP="00B02F5E">
            <w:pPr>
              <w:overflowPunct/>
              <w:autoSpaceDE/>
              <w:autoSpaceDN/>
              <w:adjustRightInd/>
              <w:textAlignment w:val="auto"/>
              <w:rPr>
                <w:lang w:eastAsia="ar-SA" w:bidi="en-US"/>
              </w:rPr>
            </w:pPr>
          </w:p>
        </w:tc>
        <w:tc>
          <w:tcPr>
            <w:tcW w:w="1985" w:type="dxa"/>
            <w:vMerge/>
            <w:shd w:val="clear" w:color="auto" w:fill="auto"/>
          </w:tcPr>
          <w:p w:rsidR="00B02F5E" w:rsidRPr="00B02F5E" w:rsidRDefault="00B02F5E" w:rsidP="00B02F5E">
            <w:pPr>
              <w:overflowPunct/>
              <w:autoSpaceDE/>
              <w:autoSpaceDN/>
              <w:adjustRightInd/>
              <w:textAlignment w:val="auto"/>
              <w:rPr>
                <w:lang w:eastAsia="ar-SA" w:bidi="en-US"/>
              </w:rPr>
            </w:pPr>
          </w:p>
        </w:tc>
        <w:tc>
          <w:tcPr>
            <w:tcW w:w="4394" w:type="dxa"/>
            <w:gridSpan w:val="2"/>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сельское поселение</w:t>
            </w:r>
          </w:p>
        </w:tc>
      </w:tr>
      <w:tr w:rsidR="00B02F5E" w:rsidRPr="00B02F5E" w:rsidTr="000B5370">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Парк (парк культуры и отдыха)</w:t>
            </w:r>
          </w:p>
        </w:tc>
        <w:tc>
          <w:tcPr>
            <w:tcW w:w="1843" w:type="dxa"/>
            <w:gridSpan w:val="2"/>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198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 xml:space="preserve">площадь территории, м </w:t>
            </w:r>
            <w:r w:rsidRPr="00B02F5E">
              <w:rPr>
                <w:vertAlign w:val="superscript"/>
                <w:lang w:eastAsia="ar-SA" w:bidi="en-US"/>
              </w:rPr>
              <w:t>2</w:t>
            </w:r>
            <w:r w:rsidRPr="00B02F5E">
              <w:rPr>
                <w:lang w:eastAsia="ar-SA" w:bidi="en-US"/>
              </w:rPr>
              <w:t xml:space="preserve"> на чел.</w:t>
            </w:r>
          </w:p>
        </w:tc>
        <w:tc>
          <w:tcPr>
            <w:tcW w:w="4394" w:type="dxa"/>
            <w:gridSpan w:val="2"/>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0,1</w:t>
            </w:r>
          </w:p>
        </w:tc>
      </w:tr>
      <w:tr w:rsidR="00B02F5E" w:rsidRPr="00B02F5E" w:rsidTr="000B5370">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1843" w:type="dxa"/>
            <w:gridSpan w:val="2"/>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1985" w:type="dxa"/>
          </w:tcPr>
          <w:p w:rsidR="00B02F5E" w:rsidRPr="00B02F5E" w:rsidRDefault="00B02F5E" w:rsidP="00B02F5E">
            <w:pPr>
              <w:overflowPunct/>
              <w:autoSpaceDE/>
              <w:autoSpaceDN/>
              <w:adjustRightInd/>
              <w:textAlignment w:val="auto"/>
              <w:rPr>
                <w:lang w:eastAsia="ar-SA" w:bidi="en-US"/>
              </w:rPr>
            </w:pPr>
            <w:r w:rsidRPr="00B02F5E">
              <w:rPr>
                <w:lang w:val="en-US" w:eastAsia="ar-SA" w:bidi="en-US"/>
              </w:rPr>
              <w:t>пешеходная доступность, м</w:t>
            </w:r>
          </w:p>
        </w:tc>
        <w:tc>
          <w:tcPr>
            <w:tcW w:w="4394" w:type="dxa"/>
            <w:gridSpan w:val="2"/>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600</w:t>
            </w:r>
          </w:p>
        </w:tc>
      </w:tr>
      <w:tr w:rsidR="00B02F5E" w:rsidRPr="00B02F5E" w:rsidTr="000B5370">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lastRenderedPageBreak/>
              <w:t>Территория рекреационного назначения (лесопарк, парк, сквер, бульвар, аллея)</w:t>
            </w:r>
          </w:p>
        </w:tc>
        <w:tc>
          <w:tcPr>
            <w:tcW w:w="1843" w:type="dxa"/>
            <w:gridSpan w:val="2"/>
            <w:vMerge w:val="restart"/>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1985" w:type="dxa"/>
            <w:vMerge w:val="restart"/>
          </w:tcPr>
          <w:p w:rsidR="00B02F5E" w:rsidRPr="00B02F5E" w:rsidRDefault="00B02F5E" w:rsidP="00B02F5E">
            <w:pPr>
              <w:overflowPunct/>
              <w:autoSpaceDE/>
              <w:autoSpaceDN/>
              <w:adjustRightInd/>
              <w:textAlignment w:val="auto"/>
              <w:rPr>
                <w:lang w:eastAsia="ar-SA" w:bidi="en-US"/>
              </w:rPr>
            </w:pPr>
            <w:r w:rsidRPr="00B02F5E">
              <w:rPr>
                <w:lang w:eastAsia="ar-SA" w:bidi="en-US"/>
              </w:rPr>
              <w:t>площадь территории, м 2 на чел.</w:t>
            </w:r>
          </w:p>
        </w:tc>
        <w:tc>
          <w:tcPr>
            <w:tcW w:w="4394" w:type="dxa"/>
            <w:gridSpan w:val="2"/>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12</w:t>
            </w:r>
          </w:p>
        </w:tc>
      </w:tr>
      <w:tr w:rsidR="00B02F5E" w:rsidRPr="00B02F5E" w:rsidTr="000B5370">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1843" w:type="dxa"/>
            <w:gridSpan w:val="2"/>
            <w:vMerge/>
          </w:tcPr>
          <w:p w:rsidR="00B02F5E" w:rsidRPr="00B02F5E" w:rsidRDefault="00B02F5E" w:rsidP="00B02F5E">
            <w:pPr>
              <w:overflowPunct/>
              <w:autoSpaceDE/>
              <w:autoSpaceDN/>
              <w:adjustRightInd/>
              <w:textAlignment w:val="auto"/>
              <w:rPr>
                <w:lang w:eastAsia="ar-SA" w:bidi="en-US"/>
              </w:rPr>
            </w:pPr>
          </w:p>
        </w:tc>
        <w:tc>
          <w:tcPr>
            <w:tcW w:w="1985" w:type="dxa"/>
            <w:vMerge/>
          </w:tcPr>
          <w:p w:rsidR="00B02F5E" w:rsidRPr="00B02F5E" w:rsidRDefault="00B02F5E" w:rsidP="00B02F5E">
            <w:pPr>
              <w:overflowPunct/>
              <w:autoSpaceDE/>
              <w:autoSpaceDN/>
              <w:adjustRightInd/>
              <w:textAlignment w:val="auto"/>
              <w:rPr>
                <w:lang w:eastAsia="ar-SA" w:bidi="en-US"/>
              </w:rPr>
            </w:pPr>
          </w:p>
        </w:tc>
        <w:tc>
          <w:tcPr>
            <w:tcW w:w="4394" w:type="dxa"/>
            <w:gridSpan w:val="2"/>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0B5370">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1843" w:type="dxa"/>
            <w:gridSpan w:val="2"/>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198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4394" w:type="dxa"/>
            <w:gridSpan w:val="2"/>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20</w:t>
            </w:r>
          </w:p>
        </w:tc>
      </w:tr>
      <w:tr w:rsidR="00B02F5E" w:rsidRPr="00B02F5E" w:rsidTr="000B537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518"/>
        </w:trPr>
        <w:tc>
          <w:tcPr>
            <w:tcW w:w="1304" w:type="dxa"/>
            <w:vMerge w:val="restart"/>
          </w:tcPr>
          <w:p w:rsidR="00B02F5E" w:rsidRPr="00B02F5E" w:rsidRDefault="00B02F5E" w:rsidP="00B02F5E">
            <w:pPr>
              <w:keepNext/>
              <w:suppressAutoHyphens/>
              <w:overflowPunct/>
              <w:autoSpaceDE/>
              <w:autoSpaceDN/>
              <w:adjustRightInd/>
              <w:spacing w:before="240" w:after="240"/>
              <w:ind w:left="28"/>
              <w:jc w:val="both"/>
              <w:textAlignment w:val="auto"/>
              <w:outlineLvl w:val="1"/>
              <w:rPr>
                <w:rFonts w:cs="Arial"/>
                <w:bCs/>
                <w:iCs/>
              </w:rPr>
            </w:pPr>
            <w:bookmarkStart w:id="63" w:name="_Toc494296356"/>
            <w:bookmarkEnd w:id="62"/>
            <w:r w:rsidRPr="00B02F5E">
              <w:rPr>
                <w:rFonts w:cs="Arial"/>
                <w:bCs/>
                <w:iCs/>
              </w:rPr>
              <w:t>Детские площадки</w:t>
            </w:r>
          </w:p>
        </w:tc>
        <w:tc>
          <w:tcPr>
            <w:tcW w:w="1819" w:type="dxa"/>
          </w:tcPr>
          <w:p w:rsidR="00B02F5E" w:rsidRPr="00B02F5E" w:rsidRDefault="00B02F5E" w:rsidP="00B02F5E">
            <w:pPr>
              <w:keepNext/>
              <w:suppressAutoHyphens/>
              <w:overflowPunct/>
              <w:autoSpaceDE/>
              <w:autoSpaceDN/>
              <w:adjustRightInd/>
              <w:spacing w:before="240" w:after="240"/>
              <w:jc w:val="both"/>
              <w:textAlignment w:val="auto"/>
              <w:outlineLvl w:val="1"/>
              <w:rPr>
                <w:rFonts w:cs="Arial"/>
                <w:bCs/>
                <w:iCs/>
              </w:rPr>
            </w:pPr>
            <w:r w:rsidRPr="00B02F5E">
              <w:rPr>
                <w:rFonts w:cs="Arial"/>
                <w:bCs/>
                <w:iCs/>
              </w:rPr>
              <w:t>Расчетный показатель минимально допустимого уровня обеспеченности</w:t>
            </w:r>
          </w:p>
        </w:tc>
        <w:tc>
          <w:tcPr>
            <w:tcW w:w="2022" w:type="dxa"/>
            <w:gridSpan w:val="3"/>
          </w:tcPr>
          <w:p w:rsidR="00B02F5E" w:rsidRPr="00B02F5E" w:rsidRDefault="00B02F5E" w:rsidP="00B02F5E">
            <w:pPr>
              <w:keepNext/>
              <w:suppressAutoHyphens/>
              <w:overflowPunct/>
              <w:autoSpaceDE/>
              <w:autoSpaceDN/>
              <w:adjustRightInd/>
              <w:spacing w:before="240" w:after="240"/>
              <w:ind w:left="28"/>
              <w:jc w:val="both"/>
              <w:textAlignment w:val="auto"/>
              <w:outlineLvl w:val="1"/>
              <w:rPr>
                <w:rFonts w:cs="Arial"/>
                <w:bCs/>
                <w:iCs/>
              </w:rPr>
            </w:pPr>
            <w:r w:rsidRPr="00B02F5E">
              <w:rPr>
                <w:rFonts w:cs="Arial"/>
                <w:bCs/>
                <w:iCs/>
              </w:rPr>
              <w:t>площадь территории,</w:t>
            </w:r>
          </w:p>
          <w:p w:rsidR="00B02F5E" w:rsidRPr="00B02F5E" w:rsidRDefault="00B02F5E" w:rsidP="00B02F5E">
            <w:pPr>
              <w:keepNext/>
              <w:suppressAutoHyphens/>
              <w:overflowPunct/>
              <w:autoSpaceDE/>
              <w:autoSpaceDN/>
              <w:adjustRightInd/>
              <w:spacing w:before="240" w:after="240"/>
              <w:ind w:left="28"/>
              <w:jc w:val="both"/>
              <w:textAlignment w:val="auto"/>
              <w:outlineLvl w:val="1"/>
              <w:rPr>
                <w:rFonts w:cs="Arial"/>
                <w:b/>
                <w:bCs/>
                <w:i/>
                <w:iCs/>
                <w:sz w:val="24"/>
                <w:szCs w:val="28"/>
              </w:rPr>
            </w:pPr>
            <w:r w:rsidRPr="00B02F5E">
              <w:rPr>
                <w:rFonts w:cs="Arial"/>
                <w:bCs/>
                <w:iCs/>
              </w:rPr>
              <w:t xml:space="preserve">м </w:t>
            </w:r>
            <w:r w:rsidRPr="00B02F5E">
              <w:rPr>
                <w:rFonts w:cs="Arial"/>
                <w:bCs/>
                <w:iCs/>
                <w:vertAlign w:val="superscript"/>
              </w:rPr>
              <w:t>2</w:t>
            </w:r>
            <w:r w:rsidRPr="00B02F5E">
              <w:rPr>
                <w:rFonts w:cs="Arial"/>
                <w:bCs/>
                <w:iCs/>
              </w:rPr>
              <w:t xml:space="preserve"> на чел.</w:t>
            </w:r>
          </w:p>
        </w:tc>
        <w:tc>
          <w:tcPr>
            <w:tcW w:w="4381" w:type="dxa"/>
          </w:tcPr>
          <w:p w:rsidR="00B02F5E" w:rsidRPr="00B02F5E" w:rsidRDefault="00B02F5E" w:rsidP="00B02F5E">
            <w:pPr>
              <w:keepNext/>
              <w:suppressAutoHyphens/>
              <w:overflowPunct/>
              <w:autoSpaceDE/>
              <w:autoSpaceDN/>
              <w:adjustRightInd/>
              <w:spacing w:before="240" w:after="240"/>
              <w:ind w:left="28"/>
              <w:jc w:val="center"/>
              <w:textAlignment w:val="auto"/>
              <w:outlineLvl w:val="1"/>
              <w:rPr>
                <w:rFonts w:cs="Arial"/>
                <w:bCs/>
                <w:iCs/>
              </w:rPr>
            </w:pPr>
            <w:r w:rsidRPr="00B02F5E">
              <w:rPr>
                <w:rFonts w:cs="Arial"/>
                <w:bCs/>
                <w:iCs/>
              </w:rPr>
              <w:t>0,5</w:t>
            </w:r>
          </w:p>
        </w:tc>
      </w:tr>
      <w:tr w:rsidR="00B02F5E" w:rsidRPr="00B02F5E" w:rsidTr="000B537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437"/>
        </w:trPr>
        <w:tc>
          <w:tcPr>
            <w:tcW w:w="1304" w:type="dxa"/>
            <w:vMerge/>
          </w:tcPr>
          <w:p w:rsidR="00B02F5E" w:rsidRPr="00B02F5E" w:rsidRDefault="00B02F5E" w:rsidP="00B02F5E">
            <w:pPr>
              <w:keepNext/>
              <w:suppressAutoHyphens/>
              <w:overflowPunct/>
              <w:autoSpaceDE/>
              <w:autoSpaceDN/>
              <w:adjustRightInd/>
              <w:spacing w:before="240" w:after="240"/>
              <w:ind w:left="28"/>
              <w:jc w:val="both"/>
              <w:textAlignment w:val="auto"/>
              <w:outlineLvl w:val="1"/>
              <w:rPr>
                <w:rFonts w:cs="Arial"/>
                <w:bCs/>
                <w:iCs/>
              </w:rPr>
            </w:pPr>
          </w:p>
        </w:tc>
        <w:tc>
          <w:tcPr>
            <w:tcW w:w="1819" w:type="dxa"/>
          </w:tcPr>
          <w:p w:rsidR="00B02F5E" w:rsidRPr="00B02F5E" w:rsidRDefault="00B02F5E" w:rsidP="00B02F5E">
            <w:pPr>
              <w:keepNext/>
              <w:suppressAutoHyphens/>
              <w:overflowPunct/>
              <w:autoSpaceDE/>
              <w:autoSpaceDN/>
              <w:adjustRightInd/>
              <w:spacing w:before="240" w:after="240"/>
              <w:jc w:val="both"/>
              <w:textAlignment w:val="auto"/>
              <w:outlineLvl w:val="1"/>
              <w:rPr>
                <w:rFonts w:cs="Arial"/>
                <w:bCs/>
                <w:iCs/>
              </w:rPr>
            </w:pPr>
            <w:r w:rsidRPr="00B02F5E">
              <w:rPr>
                <w:rFonts w:cs="Arial"/>
                <w:bCs/>
                <w:iCs/>
              </w:rPr>
              <w:t>Расчетный показатель максимально допустимого уровня территориальной доступности</w:t>
            </w:r>
          </w:p>
        </w:tc>
        <w:tc>
          <w:tcPr>
            <w:tcW w:w="2022" w:type="dxa"/>
            <w:gridSpan w:val="3"/>
          </w:tcPr>
          <w:p w:rsidR="00B02F5E" w:rsidRPr="00B02F5E" w:rsidRDefault="00B02F5E" w:rsidP="00B02F5E">
            <w:pPr>
              <w:keepNext/>
              <w:suppressAutoHyphens/>
              <w:overflowPunct/>
              <w:autoSpaceDE/>
              <w:autoSpaceDN/>
              <w:adjustRightInd/>
              <w:spacing w:before="240" w:after="240"/>
              <w:ind w:left="28"/>
              <w:jc w:val="both"/>
              <w:textAlignment w:val="auto"/>
              <w:outlineLvl w:val="1"/>
              <w:rPr>
                <w:rFonts w:cs="Arial"/>
                <w:b/>
                <w:bCs/>
                <w:i/>
                <w:iCs/>
              </w:rPr>
            </w:pPr>
          </w:p>
          <w:p w:rsidR="00B02F5E" w:rsidRPr="00B02F5E" w:rsidRDefault="00B02F5E" w:rsidP="00B02F5E">
            <w:pPr>
              <w:overflowPunct/>
              <w:autoSpaceDE/>
              <w:autoSpaceDN/>
              <w:adjustRightInd/>
              <w:jc w:val="both"/>
              <w:textAlignment w:val="auto"/>
              <w:rPr>
                <w:rFonts w:eastAsia="SimSun"/>
                <w:sz w:val="24"/>
                <w:szCs w:val="22"/>
              </w:rPr>
            </w:pPr>
            <w:r w:rsidRPr="00B02F5E">
              <w:rPr>
                <w:rFonts w:eastAsia="SimSun"/>
              </w:rPr>
              <w:t>Пешеходная доступность, м</w:t>
            </w:r>
          </w:p>
        </w:tc>
        <w:tc>
          <w:tcPr>
            <w:tcW w:w="4381" w:type="dxa"/>
          </w:tcPr>
          <w:p w:rsidR="00B02F5E" w:rsidRPr="00B02F5E" w:rsidRDefault="00B02F5E" w:rsidP="00B02F5E">
            <w:pPr>
              <w:keepNext/>
              <w:suppressAutoHyphens/>
              <w:overflowPunct/>
              <w:autoSpaceDE/>
              <w:autoSpaceDN/>
              <w:adjustRightInd/>
              <w:spacing w:before="240" w:after="240"/>
              <w:ind w:left="28"/>
              <w:jc w:val="center"/>
              <w:textAlignment w:val="auto"/>
              <w:outlineLvl w:val="1"/>
              <w:rPr>
                <w:rFonts w:cs="Arial"/>
                <w:bCs/>
                <w:iCs/>
                <w:sz w:val="24"/>
                <w:szCs w:val="28"/>
              </w:rPr>
            </w:pPr>
            <w:r w:rsidRPr="00B02F5E">
              <w:rPr>
                <w:rFonts w:cs="Arial"/>
                <w:bCs/>
                <w:iCs/>
                <w:sz w:val="24"/>
                <w:szCs w:val="28"/>
              </w:rPr>
              <w:t>500</w:t>
            </w:r>
          </w:p>
        </w:tc>
      </w:tr>
    </w:tbl>
    <w:p w:rsidR="00B02F5E" w:rsidRPr="00B02F5E" w:rsidRDefault="00B02F5E" w:rsidP="00B02F5E">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B02F5E">
        <w:rPr>
          <w:b/>
          <w:bCs/>
          <w:i/>
          <w:iCs/>
          <w:sz w:val="24"/>
          <w:szCs w:val="28"/>
        </w:rPr>
        <w:t xml:space="preserve">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bookmarkEnd w:id="63"/>
    </w:p>
    <w:p w:rsidR="00B02F5E" w:rsidRPr="00B02F5E" w:rsidRDefault="00B02F5E" w:rsidP="00B02F5E">
      <w:pPr>
        <w:keepNext/>
        <w:overflowPunct/>
        <w:autoSpaceDE/>
        <w:autoSpaceDN/>
        <w:adjustRightInd/>
        <w:spacing w:before="120"/>
        <w:ind w:firstLine="709"/>
        <w:jc w:val="right"/>
        <w:textAlignment w:val="auto"/>
        <w:rPr>
          <w:rFonts w:eastAsia="SimSun"/>
          <w:b/>
          <w:i/>
          <w:sz w:val="24"/>
          <w:szCs w:val="22"/>
        </w:rPr>
      </w:pPr>
      <w:bookmarkStart w:id="64" w:name="OLE_LINK1033"/>
      <w:bookmarkStart w:id="65" w:name="OLE_LINK1032"/>
      <w:r w:rsidRPr="00B02F5E">
        <w:rPr>
          <w:rFonts w:eastAsia="SimSun"/>
          <w:b/>
          <w:i/>
          <w:sz w:val="24"/>
          <w:szCs w:val="22"/>
        </w:rPr>
        <w:t>Таблица 1.8</w:t>
      </w:r>
    </w:p>
    <w:p w:rsidR="00B02F5E" w:rsidRPr="00B02F5E" w:rsidRDefault="00B02F5E" w:rsidP="00B02F5E">
      <w:pPr>
        <w:keepNext/>
        <w:overflowPunct/>
        <w:autoSpaceDE/>
        <w:autoSpaceDN/>
        <w:adjustRightInd/>
        <w:spacing w:after="120"/>
        <w:jc w:val="center"/>
        <w:textAlignment w:val="auto"/>
        <w:rPr>
          <w:rFonts w:eastAsia="SimSun"/>
          <w:b/>
          <w:i/>
          <w:sz w:val="24"/>
          <w:szCs w:val="22"/>
        </w:rPr>
      </w:pPr>
    </w:p>
    <w:tbl>
      <w:tblPr>
        <w:tblW w:w="94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162"/>
        <w:gridCol w:w="1418"/>
        <w:gridCol w:w="850"/>
        <w:gridCol w:w="1843"/>
        <w:gridCol w:w="4154"/>
      </w:tblGrid>
      <w:tr w:rsidR="00B02F5E" w:rsidRPr="00B02F5E" w:rsidTr="000B5370">
        <w:trPr>
          <w:tblHeader/>
        </w:trPr>
        <w:tc>
          <w:tcPr>
            <w:tcW w:w="1162" w:type="dxa"/>
            <w:vMerge w:val="restart"/>
            <w:shd w:val="clear" w:color="auto" w:fill="D9D9D9"/>
          </w:tcPr>
          <w:p w:rsidR="00B02F5E" w:rsidRPr="00B02F5E" w:rsidRDefault="00B02F5E" w:rsidP="00B02F5E">
            <w:pPr>
              <w:keepNext/>
              <w:overflowPunct/>
              <w:autoSpaceDE/>
              <w:autoSpaceDN/>
              <w:adjustRightInd/>
              <w:jc w:val="center"/>
              <w:textAlignment w:val="auto"/>
              <w:rPr>
                <w:b/>
                <w:i/>
                <w:lang w:eastAsia="ar-SA" w:bidi="en-US"/>
              </w:rPr>
            </w:pPr>
            <w:r w:rsidRPr="00B02F5E">
              <w:rPr>
                <w:b/>
                <w:i/>
                <w:lang w:eastAsia="ar-SA" w:bidi="en-US"/>
              </w:rPr>
              <w:t>Наименование вида объекта</w:t>
            </w:r>
          </w:p>
        </w:tc>
        <w:tc>
          <w:tcPr>
            <w:tcW w:w="1418" w:type="dxa"/>
            <w:vMerge w:val="restart"/>
            <w:shd w:val="clear" w:color="auto" w:fill="D9D9D9"/>
          </w:tcPr>
          <w:p w:rsidR="00B02F5E" w:rsidRPr="00B02F5E" w:rsidRDefault="00B02F5E" w:rsidP="00B02F5E">
            <w:pPr>
              <w:keepNext/>
              <w:overflowPunct/>
              <w:autoSpaceDE/>
              <w:autoSpaceDN/>
              <w:adjustRightInd/>
              <w:jc w:val="center"/>
              <w:textAlignment w:val="auto"/>
              <w:rPr>
                <w:b/>
                <w:i/>
                <w:lang w:eastAsia="ar-SA" w:bidi="en-US"/>
              </w:rPr>
            </w:pPr>
            <w:r w:rsidRPr="00B02F5E">
              <w:rPr>
                <w:b/>
                <w:i/>
                <w:lang w:eastAsia="ar-SA" w:bidi="en-US"/>
              </w:rPr>
              <w:t>Тип расчетного показателя</w:t>
            </w:r>
          </w:p>
        </w:tc>
        <w:tc>
          <w:tcPr>
            <w:tcW w:w="2693" w:type="dxa"/>
            <w:gridSpan w:val="2"/>
            <w:vMerge w:val="restart"/>
            <w:shd w:val="clear" w:color="auto" w:fill="D9D9D9"/>
          </w:tcPr>
          <w:p w:rsidR="00B02F5E" w:rsidRPr="00B02F5E" w:rsidRDefault="00B02F5E" w:rsidP="00B02F5E">
            <w:pPr>
              <w:keepNext/>
              <w:overflowPunct/>
              <w:autoSpaceDE/>
              <w:autoSpaceDN/>
              <w:adjustRightInd/>
              <w:jc w:val="center"/>
              <w:textAlignment w:val="auto"/>
              <w:rPr>
                <w:b/>
                <w:i/>
                <w:lang w:eastAsia="ar-SA" w:bidi="en-US"/>
              </w:rPr>
            </w:pPr>
            <w:r w:rsidRPr="00B02F5E">
              <w:rPr>
                <w:b/>
                <w:i/>
                <w:lang w:eastAsia="ar-SA" w:bidi="en-US"/>
              </w:rPr>
              <w:t>Наименование расчетного показателя, единица измерения</w:t>
            </w:r>
          </w:p>
        </w:tc>
        <w:tc>
          <w:tcPr>
            <w:tcW w:w="4154" w:type="dxa"/>
            <w:shd w:val="clear" w:color="auto" w:fill="D9D9D9"/>
          </w:tcPr>
          <w:p w:rsidR="00B02F5E" w:rsidRPr="00B02F5E" w:rsidRDefault="00B02F5E" w:rsidP="00B02F5E">
            <w:pPr>
              <w:keepNext/>
              <w:overflowPunct/>
              <w:autoSpaceDE/>
              <w:autoSpaceDN/>
              <w:adjustRightInd/>
              <w:jc w:val="center"/>
              <w:textAlignment w:val="auto"/>
              <w:rPr>
                <w:b/>
                <w:i/>
                <w:lang w:eastAsia="ar-SA" w:bidi="en-US"/>
              </w:rPr>
            </w:pPr>
            <w:r w:rsidRPr="00B02F5E">
              <w:rPr>
                <w:b/>
                <w:i/>
                <w:lang w:eastAsia="ar-SA" w:bidi="en-US"/>
              </w:rPr>
              <w:t>Значение расчетного показателя</w:t>
            </w:r>
          </w:p>
        </w:tc>
      </w:tr>
      <w:tr w:rsidR="00B02F5E" w:rsidRPr="00B02F5E" w:rsidTr="000B5370">
        <w:trPr>
          <w:tblHeader/>
        </w:trPr>
        <w:tc>
          <w:tcPr>
            <w:tcW w:w="1162" w:type="dxa"/>
            <w:vMerge/>
            <w:shd w:val="clear" w:color="auto" w:fill="F2F2F2"/>
          </w:tcPr>
          <w:p w:rsidR="00B02F5E" w:rsidRPr="00B02F5E" w:rsidRDefault="00B02F5E" w:rsidP="00B02F5E">
            <w:pPr>
              <w:keepNext/>
              <w:overflowPunct/>
              <w:autoSpaceDE/>
              <w:autoSpaceDN/>
              <w:adjustRightInd/>
              <w:textAlignment w:val="auto"/>
              <w:rPr>
                <w:sz w:val="21"/>
                <w:szCs w:val="21"/>
                <w:lang w:eastAsia="ar-SA" w:bidi="en-US"/>
              </w:rPr>
            </w:pPr>
          </w:p>
        </w:tc>
        <w:tc>
          <w:tcPr>
            <w:tcW w:w="1418" w:type="dxa"/>
            <w:vMerge/>
            <w:shd w:val="clear" w:color="auto" w:fill="auto"/>
          </w:tcPr>
          <w:p w:rsidR="00B02F5E" w:rsidRPr="00B02F5E" w:rsidRDefault="00B02F5E" w:rsidP="00B02F5E">
            <w:pPr>
              <w:keepNext/>
              <w:overflowPunct/>
              <w:autoSpaceDE/>
              <w:autoSpaceDN/>
              <w:adjustRightInd/>
              <w:textAlignment w:val="auto"/>
              <w:rPr>
                <w:lang w:eastAsia="ar-SA" w:bidi="en-US"/>
              </w:rPr>
            </w:pPr>
          </w:p>
        </w:tc>
        <w:tc>
          <w:tcPr>
            <w:tcW w:w="2693" w:type="dxa"/>
            <w:gridSpan w:val="2"/>
            <w:vMerge/>
            <w:shd w:val="clear" w:color="auto" w:fill="auto"/>
          </w:tcPr>
          <w:p w:rsidR="00B02F5E" w:rsidRPr="00B02F5E" w:rsidRDefault="00B02F5E" w:rsidP="00B02F5E">
            <w:pPr>
              <w:keepNext/>
              <w:overflowPunct/>
              <w:autoSpaceDE/>
              <w:autoSpaceDN/>
              <w:adjustRightInd/>
              <w:jc w:val="center"/>
              <w:textAlignment w:val="auto"/>
              <w:rPr>
                <w:b/>
                <w:i/>
                <w:lang w:eastAsia="ar-SA" w:bidi="en-US"/>
              </w:rPr>
            </w:pPr>
          </w:p>
        </w:tc>
        <w:tc>
          <w:tcPr>
            <w:tcW w:w="4154" w:type="dxa"/>
            <w:shd w:val="clear" w:color="auto" w:fill="D9D9D9"/>
          </w:tcPr>
          <w:p w:rsidR="00B02F5E" w:rsidRPr="00B02F5E" w:rsidRDefault="00B02F5E" w:rsidP="00B02F5E">
            <w:pPr>
              <w:keepNext/>
              <w:overflowPunct/>
              <w:autoSpaceDE/>
              <w:autoSpaceDN/>
              <w:adjustRightInd/>
              <w:jc w:val="center"/>
              <w:textAlignment w:val="auto"/>
              <w:rPr>
                <w:b/>
                <w:i/>
                <w:lang w:eastAsia="ar-SA" w:bidi="en-US"/>
              </w:rPr>
            </w:pPr>
            <w:r w:rsidRPr="00B02F5E">
              <w:rPr>
                <w:b/>
                <w:i/>
                <w:lang w:eastAsia="ar-SA" w:bidi="en-US"/>
              </w:rPr>
              <w:t>сельское поселение</w:t>
            </w:r>
          </w:p>
        </w:tc>
      </w:tr>
      <w:tr w:rsidR="00B02F5E" w:rsidRPr="00B02F5E" w:rsidTr="000B5370">
        <w:tc>
          <w:tcPr>
            <w:tcW w:w="1162" w:type="dxa"/>
            <w:vMerge w:val="restart"/>
            <w:shd w:val="clear" w:color="auto" w:fill="F2F2F2"/>
          </w:tcPr>
          <w:p w:rsidR="00B02F5E" w:rsidRPr="00B02F5E" w:rsidRDefault="00B02F5E" w:rsidP="00B02F5E">
            <w:pPr>
              <w:overflowPunct/>
              <w:autoSpaceDE/>
              <w:autoSpaceDN/>
              <w:adjustRightInd/>
              <w:textAlignment w:val="auto"/>
              <w:rPr>
                <w:lang w:eastAsia="ar-SA" w:bidi="en-US"/>
              </w:rPr>
            </w:pPr>
            <w:bookmarkStart w:id="66" w:name="_Hlk490402483"/>
            <w:bookmarkStart w:id="67" w:name="_Hlk490402622"/>
            <w:bookmarkStart w:id="68" w:name="OLE_LINK1027"/>
            <w:bookmarkStart w:id="69" w:name="OLE_LINK1028"/>
            <w:r w:rsidRPr="00B02F5E">
              <w:rPr>
                <w:lang w:eastAsia="ar-SA" w:bidi="en-US"/>
              </w:rPr>
              <w:t>Стационарные торговые объекты</w:t>
            </w:r>
          </w:p>
        </w:tc>
        <w:tc>
          <w:tcPr>
            <w:tcW w:w="1418" w:type="dxa"/>
            <w:vMerge w:val="restart"/>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850" w:type="dxa"/>
            <w:vMerge w:val="restart"/>
          </w:tcPr>
          <w:p w:rsidR="00B02F5E" w:rsidRPr="00B02F5E" w:rsidRDefault="00B02F5E" w:rsidP="00B02F5E">
            <w:pPr>
              <w:overflowPunct/>
              <w:autoSpaceDE/>
              <w:autoSpaceDN/>
              <w:adjustRightInd/>
              <w:textAlignment w:val="auto"/>
              <w:rPr>
                <w:lang w:eastAsia="ar-SA" w:bidi="en-US"/>
              </w:rPr>
            </w:pPr>
            <w:r w:rsidRPr="00B02F5E">
              <w:rPr>
                <w:lang w:eastAsia="ar-SA" w:bidi="en-US"/>
              </w:rPr>
              <w:t>Площадь, м</w:t>
            </w:r>
            <w:r w:rsidRPr="00B02F5E">
              <w:rPr>
                <w:vertAlign w:val="superscript"/>
                <w:lang w:eastAsia="ar-SA" w:bidi="en-US"/>
              </w:rPr>
              <w:t>2</w:t>
            </w:r>
            <w:r w:rsidRPr="00B02F5E">
              <w:rPr>
                <w:lang w:eastAsia="ar-SA" w:bidi="en-US"/>
              </w:rPr>
              <w:t>/1000 чел.</w:t>
            </w:r>
          </w:p>
        </w:tc>
        <w:tc>
          <w:tcPr>
            <w:tcW w:w="184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всего, в том числе</w:t>
            </w:r>
          </w:p>
        </w:tc>
        <w:tc>
          <w:tcPr>
            <w:tcW w:w="4154"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475</w:t>
            </w:r>
          </w:p>
        </w:tc>
      </w:tr>
      <w:bookmarkEnd w:id="66"/>
      <w:tr w:rsidR="00B02F5E" w:rsidRPr="00B02F5E" w:rsidTr="000B5370">
        <w:tc>
          <w:tcPr>
            <w:tcW w:w="1162"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1418" w:type="dxa"/>
            <w:vMerge/>
          </w:tcPr>
          <w:p w:rsidR="00B02F5E" w:rsidRPr="00B02F5E" w:rsidRDefault="00B02F5E" w:rsidP="00B02F5E">
            <w:pPr>
              <w:overflowPunct/>
              <w:autoSpaceDE/>
              <w:autoSpaceDN/>
              <w:adjustRightInd/>
              <w:textAlignment w:val="auto"/>
              <w:rPr>
                <w:lang w:eastAsia="ar-SA" w:bidi="en-US"/>
              </w:rPr>
            </w:pPr>
          </w:p>
        </w:tc>
        <w:tc>
          <w:tcPr>
            <w:tcW w:w="850" w:type="dxa"/>
            <w:vMerge/>
          </w:tcPr>
          <w:p w:rsidR="00B02F5E" w:rsidRPr="00B02F5E" w:rsidRDefault="00B02F5E" w:rsidP="00B02F5E">
            <w:pPr>
              <w:overflowPunct/>
              <w:autoSpaceDE/>
              <w:autoSpaceDN/>
              <w:adjustRightInd/>
              <w:textAlignment w:val="auto"/>
              <w:rPr>
                <w:lang w:eastAsia="ar-SA" w:bidi="en-US"/>
              </w:rPr>
            </w:pPr>
          </w:p>
        </w:tc>
        <w:tc>
          <w:tcPr>
            <w:tcW w:w="184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объектов, реализующих продовольственные товары</w:t>
            </w:r>
          </w:p>
        </w:tc>
        <w:tc>
          <w:tcPr>
            <w:tcW w:w="4154"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142</w:t>
            </w:r>
          </w:p>
        </w:tc>
      </w:tr>
      <w:tr w:rsidR="00B02F5E" w:rsidRPr="00B02F5E" w:rsidTr="000B5370">
        <w:tc>
          <w:tcPr>
            <w:tcW w:w="1162"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1418" w:type="dxa"/>
            <w:vMerge/>
          </w:tcPr>
          <w:p w:rsidR="00B02F5E" w:rsidRPr="00B02F5E" w:rsidRDefault="00B02F5E" w:rsidP="00B02F5E">
            <w:pPr>
              <w:overflowPunct/>
              <w:autoSpaceDE/>
              <w:autoSpaceDN/>
              <w:adjustRightInd/>
              <w:textAlignment w:val="auto"/>
              <w:rPr>
                <w:lang w:eastAsia="ar-SA" w:bidi="en-US"/>
              </w:rPr>
            </w:pPr>
          </w:p>
        </w:tc>
        <w:tc>
          <w:tcPr>
            <w:tcW w:w="850" w:type="dxa"/>
            <w:vMerge/>
          </w:tcPr>
          <w:p w:rsidR="00B02F5E" w:rsidRPr="00B02F5E" w:rsidRDefault="00B02F5E" w:rsidP="00B02F5E">
            <w:pPr>
              <w:overflowPunct/>
              <w:autoSpaceDE/>
              <w:autoSpaceDN/>
              <w:adjustRightInd/>
              <w:textAlignment w:val="auto"/>
              <w:rPr>
                <w:lang w:eastAsia="ar-SA" w:bidi="en-US"/>
              </w:rPr>
            </w:pPr>
          </w:p>
        </w:tc>
        <w:tc>
          <w:tcPr>
            <w:tcW w:w="184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объектов, реализующих непродовольственные товары</w:t>
            </w:r>
          </w:p>
        </w:tc>
        <w:tc>
          <w:tcPr>
            <w:tcW w:w="4154"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333</w:t>
            </w:r>
          </w:p>
        </w:tc>
      </w:tr>
      <w:bookmarkEnd w:id="67"/>
      <w:tr w:rsidR="00B02F5E" w:rsidRPr="00B02F5E" w:rsidTr="000B5370">
        <w:tc>
          <w:tcPr>
            <w:tcW w:w="1162"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141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2693" w:type="dxa"/>
            <w:gridSpan w:val="2"/>
          </w:tcPr>
          <w:p w:rsidR="00B02F5E" w:rsidRPr="00B02F5E" w:rsidRDefault="00B02F5E" w:rsidP="00B02F5E">
            <w:pPr>
              <w:overflowPunct/>
              <w:autoSpaceDE/>
              <w:autoSpaceDN/>
              <w:adjustRightInd/>
              <w:textAlignment w:val="auto"/>
              <w:rPr>
                <w:lang w:eastAsia="ar-SA" w:bidi="en-US"/>
              </w:rPr>
            </w:pPr>
            <w:bookmarkStart w:id="70" w:name="OLE_LINK1029"/>
            <w:bookmarkStart w:id="71" w:name="OLE_LINK1030"/>
            <w:bookmarkStart w:id="72" w:name="OLE_LINK1031"/>
            <w:r w:rsidRPr="00B02F5E">
              <w:rPr>
                <w:lang w:eastAsia="ar-SA" w:bidi="en-US"/>
              </w:rPr>
              <w:t>Транспортная доступность, мин.</w:t>
            </w:r>
            <w:bookmarkEnd w:id="70"/>
            <w:bookmarkEnd w:id="71"/>
            <w:bookmarkEnd w:id="72"/>
          </w:p>
        </w:tc>
        <w:tc>
          <w:tcPr>
            <w:tcW w:w="4154"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15</w:t>
            </w:r>
          </w:p>
        </w:tc>
      </w:tr>
      <w:bookmarkEnd w:id="68"/>
      <w:bookmarkEnd w:id="69"/>
      <w:tr w:rsidR="00B02F5E" w:rsidRPr="00B02F5E" w:rsidTr="000B5370">
        <w:tc>
          <w:tcPr>
            <w:tcW w:w="1162"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Розничные рынки</w:t>
            </w:r>
          </w:p>
        </w:tc>
        <w:tc>
          <w:tcPr>
            <w:tcW w:w="141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 xml:space="preserve">Расчетный показатель минимально допустимого </w:t>
            </w:r>
            <w:r w:rsidRPr="00B02F5E">
              <w:rPr>
                <w:lang w:eastAsia="ar-SA" w:bidi="en-US"/>
              </w:rPr>
              <w:lastRenderedPageBreak/>
              <w:t>уровня обеспеченности</w:t>
            </w:r>
          </w:p>
        </w:tc>
        <w:tc>
          <w:tcPr>
            <w:tcW w:w="2693" w:type="dxa"/>
            <w:gridSpan w:val="2"/>
          </w:tcPr>
          <w:p w:rsidR="00B02F5E" w:rsidRPr="00B02F5E" w:rsidRDefault="00B02F5E" w:rsidP="00B02F5E">
            <w:pPr>
              <w:overflowPunct/>
              <w:autoSpaceDE/>
              <w:autoSpaceDN/>
              <w:adjustRightInd/>
              <w:textAlignment w:val="auto"/>
              <w:rPr>
                <w:lang w:eastAsia="ar-SA" w:bidi="en-US"/>
              </w:rPr>
            </w:pPr>
            <w:r w:rsidRPr="00B02F5E">
              <w:rPr>
                <w:lang w:eastAsia="ar-SA" w:bidi="en-US"/>
              </w:rPr>
              <w:lastRenderedPageBreak/>
              <w:t>Количество торговых мест на 1000 чел.</w:t>
            </w:r>
          </w:p>
        </w:tc>
        <w:tc>
          <w:tcPr>
            <w:tcW w:w="4154"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2,25</w:t>
            </w:r>
          </w:p>
        </w:tc>
      </w:tr>
      <w:tr w:rsidR="00B02F5E" w:rsidRPr="00B02F5E" w:rsidTr="000B5370">
        <w:tc>
          <w:tcPr>
            <w:tcW w:w="1162"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141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w:t>
            </w:r>
          </w:p>
        </w:tc>
        <w:tc>
          <w:tcPr>
            <w:tcW w:w="2693" w:type="dxa"/>
            <w:gridSpan w:val="2"/>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4154"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30</w:t>
            </w:r>
          </w:p>
        </w:tc>
      </w:tr>
    </w:tbl>
    <w:p w:rsidR="00B02F5E" w:rsidRPr="00B02F5E" w:rsidRDefault="00B02F5E" w:rsidP="00B02F5E">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bookmarkStart w:id="73" w:name="_Toc494296357"/>
      <w:bookmarkStart w:id="74" w:name="OLE_LINK969"/>
      <w:bookmarkStart w:id="75" w:name="OLE_LINK970"/>
      <w:bookmarkEnd w:id="64"/>
      <w:bookmarkEnd w:id="65"/>
      <w:r w:rsidRPr="00B02F5E">
        <w:rPr>
          <w:b/>
          <w:bCs/>
          <w:i/>
          <w:iCs/>
          <w:sz w:val="24"/>
          <w:szCs w:val="28"/>
        </w:rPr>
        <w:t xml:space="preserve">Расчётные показатели минимально допустимого уровня обеспеченности объектами местного значения в области </w:t>
      </w:r>
      <w:bookmarkStart w:id="76" w:name="OLE_LINK956"/>
      <w:bookmarkStart w:id="77" w:name="OLE_LINK954"/>
      <w:bookmarkStart w:id="78" w:name="OLE_LINK955"/>
      <w:r w:rsidRPr="00B02F5E">
        <w:rPr>
          <w:b/>
          <w:bCs/>
          <w:i/>
          <w:iCs/>
          <w:sz w:val="24"/>
          <w:szCs w:val="28"/>
        </w:rPr>
        <w:t>деятельности органов местного самоуправления</w:t>
      </w:r>
      <w:bookmarkEnd w:id="76"/>
      <w:bookmarkEnd w:id="77"/>
      <w:bookmarkEnd w:id="78"/>
      <w:r w:rsidRPr="00B02F5E">
        <w:rPr>
          <w:b/>
          <w:bCs/>
          <w:i/>
          <w:iCs/>
          <w:sz w:val="24"/>
          <w:szCs w:val="28"/>
        </w:rPr>
        <w:t xml:space="preserve"> и показатели максимально допустимого уровня территориальной доступности таких объектов для населения </w:t>
      </w:r>
    </w:p>
    <w:p w:rsidR="00B02F5E" w:rsidRPr="00B02F5E" w:rsidRDefault="00B02F5E" w:rsidP="00B02F5E">
      <w:pPr>
        <w:overflowPunct/>
        <w:autoSpaceDE/>
        <w:autoSpaceDN/>
        <w:adjustRightInd/>
        <w:spacing w:before="120"/>
        <w:ind w:firstLine="709"/>
        <w:jc w:val="right"/>
        <w:textAlignment w:val="auto"/>
        <w:rPr>
          <w:rFonts w:eastAsia="SimSun"/>
          <w:b/>
          <w:i/>
          <w:sz w:val="24"/>
          <w:szCs w:val="22"/>
        </w:rPr>
      </w:pPr>
      <w:bookmarkStart w:id="79" w:name="OLE_LINK1020"/>
      <w:bookmarkStart w:id="80" w:name="OLE_LINK1019"/>
      <w:bookmarkEnd w:id="61"/>
      <w:bookmarkEnd w:id="73"/>
      <w:r w:rsidRPr="00B02F5E">
        <w:rPr>
          <w:rFonts w:eastAsia="SimSun"/>
          <w:b/>
          <w:i/>
          <w:sz w:val="24"/>
          <w:szCs w:val="22"/>
        </w:rPr>
        <w:t>Таблица 1.9</w:t>
      </w:r>
    </w:p>
    <w:p w:rsidR="00B02F5E" w:rsidRPr="00B02F5E" w:rsidRDefault="00B02F5E" w:rsidP="00B02F5E">
      <w:pPr>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693"/>
        <w:gridCol w:w="2126"/>
        <w:gridCol w:w="3261"/>
      </w:tblGrid>
      <w:tr w:rsidR="00B02F5E" w:rsidRPr="00B02F5E" w:rsidTr="000B5370">
        <w:trPr>
          <w:cantSplit/>
          <w:tblHeader/>
        </w:trPr>
        <w:tc>
          <w:tcPr>
            <w:tcW w:w="1304"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Наименование вида объекта</w:t>
            </w:r>
          </w:p>
        </w:tc>
        <w:tc>
          <w:tcPr>
            <w:tcW w:w="2693"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Тип расчетного показателя</w:t>
            </w:r>
          </w:p>
        </w:tc>
        <w:tc>
          <w:tcPr>
            <w:tcW w:w="2126"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Наименование расчетного показателя, единица измерения</w:t>
            </w:r>
          </w:p>
        </w:tc>
        <w:tc>
          <w:tcPr>
            <w:tcW w:w="3261" w:type="dxa"/>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Значение расчетного показателя</w:t>
            </w:r>
          </w:p>
        </w:tc>
      </w:tr>
      <w:bookmarkEnd w:id="79"/>
      <w:bookmarkEnd w:id="80"/>
      <w:tr w:rsidR="00B02F5E" w:rsidRPr="00B02F5E" w:rsidTr="000B5370">
        <w:trPr>
          <w:cantSplit/>
          <w:tblHeader/>
        </w:trPr>
        <w:tc>
          <w:tcPr>
            <w:tcW w:w="1304" w:type="dxa"/>
            <w:vMerge/>
            <w:shd w:val="clear" w:color="auto" w:fill="F2F2F2"/>
          </w:tcPr>
          <w:p w:rsidR="00B02F5E" w:rsidRPr="00B02F5E" w:rsidRDefault="00B02F5E" w:rsidP="00B02F5E">
            <w:pPr>
              <w:overflowPunct/>
              <w:autoSpaceDE/>
              <w:autoSpaceDN/>
              <w:adjustRightInd/>
              <w:textAlignment w:val="auto"/>
              <w:rPr>
                <w:sz w:val="21"/>
                <w:szCs w:val="21"/>
                <w:lang w:eastAsia="ar-SA" w:bidi="en-US"/>
              </w:rPr>
            </w:pPr>
          </w:p>
        </w:tc>
        <w:tc>
          <w:tcPr>
            <w:tcW w:w="2693" w:type="dxa"/>
            <w:vMerge/>
            <w:shd w:val="clear" w:color="auto" w:fill="auto"/>
          </w:tcPr>
          <w:p w:rsidR="00B02F5E" w:rsidRPr="00B02F5E" w:rsidRDefault="00B02F5E" w:rsidP="00B02F5E">
            <w:pPr>
              <w:overflowPunct/>
              <w:autoSpaceDE/>
              <w:autoSpaceDN/>
              <w:adjustRightInd/>
              <w:textAlignment w:val="auto"/>
              <w:rPr>
                <w:lang w:eastAsia="ar-SA" w:bidi="en-US"/>
              </w:rPr>
            </w:pPr>
          </w:p>
        </w:tc>
        <w:tc>
          <w:tcPr>
            <w:tcW w:w="2126" w:type="dxa"/>
            <w:vMerge/>
            <w:shd w:val="clear" w:color="auto" w:fill="auto"/>
          </w:tcPr>
          <w:p w:rsidR="00B02F5E" w:rsidRPr="00B02F5E" w:rsidRDefault="00B02F5E" w:rsidP="00B02F5E">
            <w:pPr>
              <w:overflowPunct/>
              <w:autoSpaceDE/>
              <w:autoSpaceDN/>
              <w:adjustRightInd/>
              <w:textAlignment w:val="auto"/>
              <w:rPr>
                <w:lang w:eastAsia="ar-SA" w:bidi="en-US"/>
              </w:rPr>
            </w:pPr>
          </w:p>
        </w:tc>
        <w:tc>
          <w:tcPr>
            <w:tcW w:w="3261" w:type="dxa"/>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сельское поселение</w:t>
            </w:r>
          </w:p>
        </w:tc>
      </w:tr>
      <w:tr w:rsidR="00B02F5E" w:rsidRPr="00B02F5E" w:rsidTr="000B5370">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Административное здание органа местного самоуправления</w:t>
            </w: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2126" w:type="dxa"/>
          </w:tcPr>
          <w:p w:rsidR="00B02F5E" w:rsidRPr="00B02F5E" w:rsidRDefault="00B02F5E" w:rsidP="00B02F5E">
            <w:pPr>
              <w:overflowPunct/>
              <w:autoSpaceDE/>
              <w:autoSpaceDN/>
              <w:adjustRightInd/>
              <w:textAlignment w:val="auto"/>
              <w:rPr>
                <w:lang w:val="en-US" w:eastAsia="ar-SA" w:bidi="en-US"/>
              </w:rPr>
            </w:pPr>
            <w:r w:rsidRPr="00B02F5E">
              <w:rPr>
                <w:lang w:eastAsia="ar-SA" w:bidi="en-US"/>
              </w:rPr>
              <w:t>Количество объектов</w:t>
            </w:r>
          </w:p>
        </w:tc>
        <w:tc>
          <w:tcPr>
            <w:tcW w:w="3261"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1</w:t>
            </w:r>
          </w:p>
        </w:tc>
      </w:tr>
      <w:tr w:rsidR="00B02F5E" w:rsidRPr="00B02F5E" w:rsidTr="000B5370">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2126"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3261"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30</w:t>
            </w:r>
          </w:p>
        </w:tc>
      </w:tr>
      <w:tr w:rsidR="00B02F5E" w:rsidRPr="00B02F5E" w:rsidTr="000B5370">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Отдел ЗАГС (в том числе встроенные)</w:t>
            </w: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2126" w:type="dxa"/>
          </w:tcPr>
          <w:p w:rsidR="00B02F5E" w:rsidRPr="00B02F5E" w:rsidRDefault="00B02F5E" w:rsidP="00B02F5E">
            <w:pPr>
              <w:overflowPunct/>
              <w:autoSpaceDE/>
              <w:autoSpaceDN/>
              <w:adjustRightInd/>
              <w:textAlignment w:val="auto"/>
              <w:rPr>
                <w:lang w:val="en-US" w:eastAsia="ar-SA" w:bidi="en-US"/>
              </w:rPr>
            </w:pPr>
            <w:r w:rsidRPr="00B02F5E">
              <w:rPr>
                <w:lang w:eastAsia="ar-SA" w:bidi="en-US"/>
              </w:rPr>
              <w:t>Количество объектов</w:t>
            </w:r>
          </w:p>
        </w:tc>
        <w:tc>
          <w:tcPr>
            <w:tcW w:w="3261"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0B5370">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2126"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мин.</w:t>
            </w:r>
          </w:p>
        </w:tc>
        <w:tc>
          <w:tcPr>
            <w:tcW w:w="3261"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bookmarkEnd w:id="74"/>
      <w:bookmarkEnd w:id="75"/>
    </w:tbl>
    <w:p w:rsidR="00B02F5E" w:rsidRPr="00B02F5E" w:rsidRDefault="00B02F5E" w:rsidP="00B02F5E">
      <w:pPr>
        <w:overflowPunct/>
        <w:autoSpaceDE/>
        <w:autoSpaceDN/>
        <w:adjustRightInd/>
        <w:spacing w:after="200" w:line="276" w:lineRule="auto"/>
        <w:jc w:val="center"/>
        <w:textAlignment w:val="auto"/>
        <w:rPr>
          <w:rFonts w:eastAsia="SimSun"/>
          <w:i/>
          <w:sz w:val="24"/>
          <w:szCs w:val="22"/>
        </w:rPr>
      </w:pPr>
    </w:p>
    <w:p w:rsidR="00B02F5E" w:rsidRPr="00B02F5E" w:rsidRDefault="00B02F5E" w:rsidP="00E109DF">
      <w:pPr>
        <w:keepNext/>
        <w:keepLines/>
        <w:numPr>
          <w:ilvl w:val="1"/>
          <w:numId w:val="41"/>
        </w:numPr>
        <w:overflowPunct/>
        <w:autoSpaceDE/>
        <w:autoSpaceDN/>
        <w:adjustRightInd/>
        <w:ind w:left="0" w:firstLine="709"/>
        <w:jc w:val="both"/>
        <w:textAlignment w:val="auto"/>
        <w:outlineLvl w:val="1"/>
        <w:rPr>
          <w:b/>
          <w:bCs/>
          <w:i/>
          <w:sz w:val="24"/>
          <w:szCs w:val="24"/>
          <w:lang w:eastAsia="en-US"/>
        </w:rPr>
      </w:pPr>
      <w:r w:rsidRPr="00B02F5E">
        <w:rPr>
          <w:b/>
          <w:bCs/>
          <w:i/>
          <w:sz w:val="24"/>
          <w:szCs w:val="24"/>
          <w:lang w:eastAsia="en-US"/>
        </w:rPr>
        <w:t xml:space="preserve">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p>
    <w:p w:rsidR="00B02F5E" w:rsidRPr="00B02F5E" w:rsidRDefault="00B02F5E" w:rsidP="00E109DF">
      <w:pPr>
        <w:overflowPunct/>
        <w:autoSpaceDE/>
        <w:autoSpaceDN/>
        <w:adjustRightInd/>
        <w:ind w:firstLine="709"/>
        <w:jc w:val="both"/>
        <w:textAlignment w:val="auto"/>
        <w:rPr>
          <w:rFonts w:eastAsia="SimSun"/>
          <w:sz w:val="24"/>
          <w:szCs w:val="22"/>
        </w:rPr>
      </w:pPr>
      <w:r w:rsidRPr="00B02F5E">
        <w:rPr>
          <w:rFonts w:eastAsia="SimSun"/>
          <w:sz w:val="24"/>
          <w:szCs w:val="22"/>
        </w:rPr>
        <w:t>Расчетные показатели для объектов местного значения в области сбора, обработки, утилизации и обезвреживания твердых коммунальных отходов установлены, в соответствии с полномочиями сельского поселения в указанной сфере. Расчетные показатели минимально допустимого уровня обеспеченности объектами местного значения представлены в таблице 1.9</w:t>
      </w:r>
    </w:p>
    <w:p w:rsidR="00B02F5E" w:rsidRPr="00B02F5E" w:rsidRDefault="00B02F5E" w:rsidP="00B02F5E">
      <w:pPr>
        <w:overflowPunct/>
        <w:autoSpaceDE/>
        <w:autoSpaceDN/>
        <w:adjustRightInd/>
        <w:spacing w:after="200" w:line="276" w:lineRule="auto"/>
        <w:ind w:firstLine="851"/>
        <w:jc w:val="right"/>
        <w:textAlignment w:val="auto"/>
        <w:rPr>
          <w:rFonts w:eastAsia="SimSun"/>
          <w:sz w:val="24"/>
          <w:szCs w:val="22"/>
        </w:rPr>
      </w:pPr>
      <w:r w:rsidRPr="00B02F5E">
        <w:rPr>
          <w:rFonts w:eastAsia="SimSun"/>
          <w:sz w:val="24"/>
          <w:szCs w:val="22"/>
        </w:rPr>
        <w:t xml:space="preserve"> Таблица 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518"/>
        <w:gridCol w:w="1985"/>
        <w:gridCol w:w="4937"/>
      </w:tblGrid>
      <w:tr w:rsidR="00B02F5E" w:rsidRPr="00B02F5E" w:rsidTr="000B5370">
        <w:trPr>
          <w:trHeight w:val="603"/>
        </w:trPr>
        <w:tc>
          <w:tcPr>
            <w:tcW w:w="2518" w:type="dxa"/>
            <w:shd w:val="clear" w:color="auto" w:fill="BFBFBF"/>
          </w:tcPr>
          <w:p w:rsidR="00B02F5E" w:rsidRPr="00B02F5E" w:rsidRDefault="00B02F5E" w:rsidP="00B02F5E">
            <w:pPr>
              <w:overflowPunct/>
              <w:autoSpaceDE/>
              <w:autoSpaceDN/>
              <w:adjustRightInd/>
              <w:spacing w:after="200" w:line="276" w:lineRule="auto"/>
              <w:jc w:val="center"/>
              <w:textAlignment w:val="auto"/>
              <w:rPr>
                <w:rFonts w:eastAsia="SimSun"/>
                <w:color w:val="000000"/>
              </w:rPr>
            </w:pPr>
          </w:p>
          <w:p w:rsidR="00B02F5E" w:rsidRPr="00B02F5E" w:rsidRDefault="00B02F5E" w:rsidP="00B02F5E">
            <w:pPr>
              <w:overflowPunct/>
              <w:autoSpaceDE/>
              <w:autoSpaceDN/>
              <w:adjustRightInd/>
              <w:spacing w:after="200" w:line="276" w:lineRule="auto"/>
              <w:jc w:val="center"/>
              <w:textAlignment w:val="auto"/>
              <w:rPr>
                <w:rFonts w:eastAsia="SimSun"/>
                <w:color w:val="000000"/>
              </w:rPr>
            </w:pPr>
            <w:r w:rsidRPr="00B02F5E">
              <w:rPr>
                <w:rFonts w:eastAsia="SimSun"/>
                <w:color w:val="000000"/>
              </w:rPr>
              <w:t>Наименование объекта</w:t>
            </w:r>
          </w:p>
        </w:tc>
        <w:tc>
          <w:tcPr>
            <w:tcW w:w="1985" w:type="dxa"/>
            <w:shd w:val="clear" w:color="auto" w:fill="BFBFBF"/>
          </w:tcPr>
          <w:p w:rsidR="00B02F5E" w:rsidRPr="00B02F5E" w:rsidRDefault="00B02F5E" w:rsidP="00B02F5E">
            <w:pPr>
              <w:overflowPunct/>
              <w:autoSpaceDE/>
              <w:autoSpaceDN/>
              <w:adjustRightInd/>
              <w:spacing w:after="200" w:line="276" w:lineRule="auto"/>
              <w:jc w:val="center"/>
              <w:textAlignment w:val="auto"/>
              <w:rPr>
                <w:rFonts w:eastAsia="SimSun"/>
                <w:color w:val="000000"/>
              </w:rPr>
            </w:pPr>
            <w:r w:rsidRPr="00B02F5E">
              <w:rPr>
                <w:rFonts w:eastAsia="SimSun"/>
                <w:color w:val="000000"/>
              </w:rPr>
              <w:t>Тип расчетного показателя</w:t>
            </w:r>
          </w:p>
        </w:tc>
        <w:tc>
          <w:tcPr>
            <w:tcW w:w="4937" w:type="dxa"/>
            <w:shd w:val="clear" w:color="auto" w:fill="BFBFBF"/>
          </w:tcPr>
          <w:p w:rsidR="00B02F5E" w:rsidRPr="00B02F5E" w:rsidRDefault="00B02F5E" w:rsidP="00B02F5E">
            <w:pPr>
              <w:overflowPunct/>
              <w:autoSpaceDE/>
              <w:autoSpaceDN/>
              <w:adjustRightInd/>
              <w:spacing w:after="200" w:line="276" w:lineRule="auto"/>
              <w:jc w:val="center"/>
              <w:textAlignment w:val="auto"/>
              <w:rPr>
                <w:rFonts w:eastAsia="SimSun"/>
                <w:color w:val="000000"/>
              </w:rPr>
            </w:pPr>
            <w:r w:rsidRPr="00B02F5E">
              <w:rPr>
                <w:rFonts w:eastAsia="SimSun"/>
                <w:b/>
                <w:i/>
              </w:rPr>
              <w:t>Значение расчетного показателя</w:t>
            </w:r>
          </w:p>
        </w:tc>
      </w:tr>
      <w:tr w:rsidR="00B02F5E" w:rsidRPr="00B02F5E" w:rsidTr="000B5370">
        <w:trPr>
          <w:trHeight w:val="55"/>
        </w:trPr>
        <w:tc>
          <w:tcPr>
            <w:tcW w:w="2518" w:type="dxa"/>
            <w:vMerge w:val="restart"/>
            <w:shd w:val="clear" w:color="auto" w:fill="E7E6E6"/>
          </w:tcPr>
          <w:p w:rsidR="00B02F5E" w:rsidRPr="00B02F5E" w:rsidRDefault="00B02F5E" w:rsidP="00B02F5E">
            <w:pPr>
              <w:overflowPunct/>
              <w:autoSpaceDE/>
              <w:autoSpaceDN/>
              <w:adjustRightInd/>
              <w:spacing w:line="276" w:lineRule="auto"/>
              <w:jc w:val="both"/>
              <w:textAlignment w:val="auto"/>
              <w:rPr>
                <w:rFonts w:eastAsia="SimSun"/>
              </w:rPr>
            </w:pPr>
            <w:r w:rsidRPr="00B02F5E">
              <w:rPr>
                <w:rFonts w:eastAsia="SimSun"/>
              </w:rPr>
              <w:t>Площадки для установки контейнеров для сбора, в том числе раздельного, твердых коммунальных отходов</w:t>
            </w:r>
          </w:p>
        </w:tc>
        <w:tc>
          <w:tcPr>
            <w:tcW w:w="1985" w:type="dxa"/>
            <w:tcBorders>
              <w:top w:val="single" w:sz="12" w:space="0" w:color="auto"/>
              <w:bottom w:val="single" w:sz="12" w:space="0" w:color="auto"/>
            </w:tcBorders>
          </w:tcPr>
          <w:p w:rsidR="00B02F5E" w:rsidRPr="00B02F5E" w:rsidRDefault="00B02F5E" w:rsidP="00B02F5E">
            <w:pPr>
              <w:overflowPunct/>
              <w:autoSpaceDE/>
              <w:autoSpaceDN/>
              <w:adjustRightInd/>
              <w:spacing w:line="276" w:lineRule="auto"/>
              <w:jc w:val="both"/>
              <w:textAlignment w:val="auto"/>
              <w:rPr>
                <w:rFonts w:eastAsia="SimSun"/>
              </w:rPr>
            </w:pPr>
            <w:r w:rsidRPr="00B02F5E">
              <w:rPr>
                <w:rFonts w:eastAsia="SimSun"/>
              </w:rPr>
              <w:t>Минимально допустимый</w:t>
            </w:r>
          </w:p>
          <w:p w:rsidR="00B02F5E" w:rsidRPr="00B02F5E" w:rsidRDefault="00B02F5E" w:rsidP="00B02F5E">
            <w:pPr>
              <w:overflowPunct/>
              <w:autoSpaceDE/>
              <w:autoSpaceDN/>
              <w:adjustRightInd/>
              <w:spacing w:line="276" w:lineRule="auto"/>
              <w:jc w:val="both"/>
              <w:textAlignment w:val="auto"/>
              <w:rPr>
                <w:rFonts w:eastAsia="SimSun"/>
              </w:rPr>
            </w:pPr>
            <w:r w:rsidRPr="00B02F5E">
              <w:rPr>
                <w:rFonts w:eastAsia="SimSun"/>
              </w:rPr>
              <w:t>уровень обеспеченности</w:t>
            </w:r>
          </w:p>
        </w:tc>
        <w:tc>
          <w:tcPr>
            <w:tcW w:w="4937" w:type="dxa"/>
            <w:tcBorders>
              <w:top w:val="single" w:sz="12" w:space="0" w:color="auto"/>
            </w:tcBorders>
          </w:tcPr>
          <w:p w:rsidR="00B02F5E" w:rsidRPr="00B02F5E" w:rsidRDefault="00B02F5E" w:rsidP="00B02F5E">
            <w:pPr>
              <w:overflowPunct/>
              <w:autoSpaceDE/>
              <w:autoSpaceDN/>
              <w:adjustRightInd/>
              <w:spacing w:line="276" w:lineRule="auto"/>
              <w:jc w:val="both"/>
              <w:textAlignment w:val="auto"/>
              <w:rPr>
                <w:rFonts w:eastAsia="SimSun"/>
              </w:rPr>
            </w:pPr>
            <w:r w:rsidRPr="00B02F5E">
              <w:rPr>
                <w:rFonts w:eastAsia="SimSun"/>
              </w:rPr>
              <w:t>количество площадок для установки</w:t>
            </w:r>
          </w:p>
          <w:p w:rsidR="00B02F5E" w:rsidRPr="00B02F5E" w:rsidRDefault="00B02F5E" w:rsidP="00B02F5E">
            <w:pPr>
              <w:overflowPunct/>
              <w:autoSpaceDE/>
              <w:autoSpaceDN/>
              <w:adjustRightInd/>
              <w:spacing w:line="276" w:lineRule="auto"/>
              <w:jc w:val="both"/>
              <w:textAlignment w:val="auto"/>
              <w:rPr>
                <w:rFonts w:eastAsia="SimSun"/>
              </w:rPr>
            </w:pPr>
            <w:r w:rsidRPr="00B02F5E">
              <w:rPr>
                <w:rFonts w:eastAsia="SimSun"/>
              </w:rPr>
              <w:t>контейнеров в населенных пунктах</w:t>
            </w:r>
          </w:p>
          <w:p w:rsidR="00B02F5E" w:rsidRPr="00B02F5E" w:rsidRDefault="00B02F5E" w:rsidP="00B02F5E">
            <w:pPr>
              <w:overflowPunct/>
              <w:autoSpaceDE/>
              <w:autoSpaceDN/>
              <w:adjustRightInd/>
              <w:spacing w:line="276" w:lineRule="auto"/>
              <w:jc w:val="both"/>
              <w:textAlignment w:val="auto"/>
              <w:rPr>
                <w:rFonts w:eastAsia="SimSun"/>
              </w:rPr>
            </w:pPr>
            <w:r w:rsidRPr="00B02F5E">
              <w:rPr>
                <w:rFonts w:eastAsia="SimSun"/>
              </w:rPr>
              <w:t>определяется исходя из численности</w:t>
            </w:r>
          </w:p>
          <w:p w:rsidR="00B02F5E" w:rsidRPr="00B02F5E" w:rsidRDefault="00B02F5E" w:rsidP="00B02F5E">
            <w:pPr>
              <w:overflowPunct/>
              <w:autoSpaceDE/>
              <w:autoSpaceDN/>
              <w:adjustRightInd/>
              <w:spacing w:line="276" w:lineRule="auto"/>
              <w:jc w:val="both"/>
              <w:textAlignment w:val="auto"/>
              <w:rPr>
                <w:rFonts w:eastAsia="SimSun"/>
              </w:rPr>
            </w:pPr>
            <w:r w:rsidRPr="00B02F5E">
              <w:rPr>
                <w:rFonts w:eastAsia="SimSun"/>
              </w:rPr>
              <w:t>населения, объёма образования отходов,</w:t>
            </w:r>
          </w:p>
          <w:p w:rsidR="00B02F5E" w:rsidRPr="00B02F5E" w:rsidRDefault="00B02F5E" w:rsidP="00B02F5E">
            <w:pPr>
              <w:overflowPunct/>
              <w:autoSpaceDE/>
              <w:autoSpaceDN/>
              <w:adjustRightInd/>
              <w:spacing w:line="276" w:lineRule="auto"/>
              <w:jc w:val="both"/>
              <w:textAlignment w:val="auto"/>
              <w:rPr>
                <w:rFonts w:eastAsia="SimSun"/>
              </w:rPr>
            </w:pPr>
            <w:r w:rsidRPr="00B02F5E">
              <w:rPr>
                <w:rFonts w:eastAsia="SimSun"/>
              </w:rPr>
              <w:t>и необходимого для населенного пункта</w:t>
            </w:r>
          </w:p>
          <w:p w:rsidR="00B02F5E" w:rsidRPr="00B02F5E" w:rsidRDefault="00B02F5E" w:rsidP="00B02F5E">
            <w:pPr>
              <w:overflowPunct/>
              <w:autoSpaceDE/>
              <w:autoSpaceDN/>
              <w:adjustRightInd/>
              <w:spacing w:line="276" w:lineRule="auto"/>
              <w:jc w:val="both"/>
              <w:textAlignment w:val="auto"/>
              <w:rPr>
                <w:rFonts w:eastAsia="SimSun"/>
              </w:rPr>
            </w:pPr>
            <w:r w:rsidRPr="00B02F5E">
              <w:rPr>
                <w:rFonts w:eastAsia="SimSun"/>
              </w:rPr>
              <w:t>числа контейнеров для сбора мусора [1]</w:t>
            </w:r>
          </w:p>
        </w:tc>
      </w:tr>
      <w:tr w:rsidR="00B02F5E" w:rsidRPr="00B02F5E" w:rsidTr="000B5370">
        <w:trPr>
          <w:trHeight w:val="1197"/>
        </w:trPr>
        <w:tc>
          <w:tcPr>
            <w:tcW w:w="2518" w:type="dxa"/>
            <w:vMerge/>
            <w:shd w:val="clear" w:color="auto" w:fill="E7E6E6"/>
          </w:tcPr>
          <w:p w:rsidR="00B02F5E" w:rsidRPr="00B02F5E" w:rsidRDefault="00B02F5E" w:rsidP="00B02F5E">
            <w:pPr>
              <w:overflowPunct/>
              <w:autoSpaceDE/>
              <w:autoSpaceDN/>
              <w:adjustRightInd/>
              <w:spacing w:after="200" w:line="276" w:lineRule="auto"/>
              <w:jc w:val="both"/>
              <w:textAlignment w:val="auto"/>
              <w:rPr>
                <w:rFonts w:eastAsia="SimSun"/>
              </w:rPr>
            </w:pPr>
          </w:p>
        </w:tc>
        <w:tc>
          <w:tcPr>
            <w:tcW w:w="1985" w:type="dxa"/>
            <w:tcBorders>
              <w:top w:val="single" w:sz="12" w:space="0" w:color="auto"/>
            </w:tcBorders>
          </w:tcPr>
          <w:p w:rsidR="00B02F5E" w:rsidRPr="00B02F5E" w:rsidRDefault="00B02F5E" w:rsidP="00B02F5E">
            <w:pPr>
              <w:overflowPunct/>
              <w:autoSpaceDE/>
              <w:autoSpaceDN/>
              <w:adjustRightInd/>
              <w:spacing w:after="200" w:line="276" w:lineRule="auto"/>
              <w:jc w:val="both"/>
              <w:textAlignment w:val="auto"/>
              <w:rPr>
                <w:rFonts w:eastAsia="SimSun"/>
              </w:rPr>
            </w:pPr>
            <w:r w:rsidRPr="00B02F5E">
              <w:rPr>
                <w:rFonts w:eastAsia="SimSun"/>
              </w:rPr>
              <w:t>Максимально допустимый уровень территориальной доступности</w:t>
            </w:r>
          </w:p>
        </w:tc>
        <w:tc>
          <w:tcPr>
            <w:tcW w:w="4937" w:type="dxa"/>
            <w:tcBorders>
              <w:top w:val="single" w:sz="12" w:space="0" w:color="auto"/>
            </w:tcBorders>
          </w:tcPr>
          <w:p w:rsidR="00B02F5E" w:rsidRPr="00B02F5E" w:rsidRDefault="00B02F5E" w:rsidP="00B02F5E">
            <w:pPr>
              <w:tabs>
                <w:tab w:val="left" w:pos="194"/>
              </w:tabs>
              <w:overflowPunct/>
              <w:autoSpaceDE/>
              <w:autoSpaceDN/>
              <w:adjustRightInd/>
              <w:spacing w:line="276" w:lineRule="auto"/>
              <w:jc w:val="both"/>
              <w:textAlignment w:val="auto"/>
              <w:rPr>
                <w:rFonts w:eastAsia="SimSun"/>
              </w:rPr>
            </w:pPr>
            <w:r w:rsidRPr="00B02F5E">
              <w:rPr>
                <w:rFonts w:eastAsia="SimSun"/>
              </w:rPr>
              <w:t>размер площадок должен быть рассчитан на установку необходимого числа контейнеров</w:t>
            </w:r>
          </w:p>
        </w:tc>
      </w:tr>
    </w:tbl>
    <w:p w:rsidR="00B02F5E" w:rsidRPr="00B02F5E" w:rsidRDefault="00B02F5E" w:rsidP="00B02F5E">
      <w:pPr>
        <w:overflowPunct/>
        <w:autoSpaceDE/>
        <w:autoSpaceDN/>
        <w:adjustRightInd/>
        <w:spacing w:line="276" w:lineRule="auto"/>
        <w:textAlignment w:val="auto"/>
        <w:rPr>
          <w:rFonts w:eastAsia="SimSun"/>
          <w:sz w:val="24"/>
          <w:szCs w:val="22"/>
        </w:rPr>
      </w:pPr>
      <w:r w:rsidRPr="00B02F5E">
        <w:rPr>
          <w:rFonts w:eastAsia="SimSun"/>
          <w:sz w:val="24"/>
          <w:szCs w:val="22"/>
        </w:rPr>
        <w:t>Примечания:</w:t>
      </w:r>
    </w:p>
    <w:p w:rsidR="00B02F5E" w:rsidRPr="00B02F5E" w:rsidRDefault="00B02F5E" w:rsidP="00B02F5E">
      <w:pPr>
        <w:overflowPunct/>
        <w:autoSpaceDE/>
        <w:autoSpaceDN/>
        <w:adjustRightInd/>
        <w:spacing w:line="276" w:lineRule="auto"/>
        <w:textAlignment w:val="auto"/>
        <w:rPr>
          <w:rFonts w:eastAsia="SimSun"/>
          <w:sz w:val="24"/>
          <w:szCs w:val="22"/>
        </w:rPr>
      </w:pPr>
      <w:r w:rsidRPr="00B02F5E">
        <w:rPr>
          <w:rFonts w:eastAsia="SimSun"/>
          <w:sz w:val="24"/>
          <w:szCs w:val="22"/>
        </w:rP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w:t>
      </w:r>
    </w:p>
    <w:p w:rsidR="00B02F5E" w:rsidRPr="00B02F5E" w:rsidRDefault="00B02F5E" w:rsidP="00B02F5E">
      <w:pPr>
        <w:overflowPunct/>
        <w:autoSpaceDE/>
        <w:autoSpaceDN/>
        <w:adjustRightInd/>
        <w:spacing w:line="276" w:lineRule="auto"/>
        <w:textAlignment w:val="auto"/>
        <w:rPr>
          <w:rFonts w:eastAsia="SimSun"/>
          <w:sz w:val="24"/>
          <w:szCs w:val="22"/>
        </w:rPr>
      </w:pPr>
      <w:r w:rsidRPr="00B02F5E">
        <w:rPr>
          <w:rFonts w:eastAsia="SimSun"/>
          <w:sz w:val="24"/>
          <w:szCs w:val="22"/>
        </w:rPr>
        <w:t xml:space="preserve">Бконт = Пгод × t × К / (365 × V), </w:t>
      </w:r>
    </w:p>
    <w:p w:rsidR="00B02F5E" w:rsidRPr="00B02F5E" w:rsidRDefault="00B02F5E" w:rsidP="00B02F5E">
      <w:pPr>
        <w:overflowPunct/>
        <w:autoSpaceDE/>
        <w:autoSpaceDN/>
        <w:adjustRightInd/>
        <w:spacing w:line="276" w:lineRule="auto"/>
        <w:textAlignment w:val="auto"/>
        <w:rPr>
          <w:rFonts w:eastAsia="SimSun"/>
          <w:sz w:val="24"/>
          <w:szCs w:val="22"/>
        </w:rPr>
      </w:pPr>
      <w:r w:rsidRPr="00B02F5E">
        <w:rPr>
          <w:rFonts w:eastAsia="SimSun"/>
          <w:sz w:val="24"/>
          <w:szCs w:val="22"/>
        </w:rPr>
        <w:t>где Пгод – годовое накопление твердых коммунальных отходов, куб. м;</w:t>
      </w:r>
    </w:p>
    <w:p w:rsidR="00B02F5E" w:rsidRPr="00B02F5E" w:rsidRDefault="00B02F5E" w:rsidP="00B02F5E">
      <w:pPr>
        <w:overflowPunct/>
        <w:autoSpaceDE/>
        <w:autoSpaceDN/>
        <w:adjustRightInd/>
        <w:spacing w:line="276" w:lineRule="auto"/>
        <w:textAlignment w:val="auto"/>
        <w:rPr>
          <w:rFonts w:eastAsia="SimSun"/>
          <w:sz w:val="24"/>
          <w:szCs w:val="22"/>
        </w:rPr>
      </w:pPr>
      <w:r w:rsidRPr="00B02F5E">
        <w:rPr>
          <w:rFonts w:eastAsia="SimSun"/>
          <w:sz w:val="24"/>
          <w:szCs w:val="22"/>
        </w:rPr>
        <w:t>t – периодичность удаления отходов в сутки;</w:t>
      </w:r>
    </w:p>
    <w:p w:rsidR="00B02F5E" w:rsidRPr="00B02F5E" w:rsidRDefault="00B02F5E" w:rsidP="00B02F5E">
      <w:pPr>
        <w:overflowPunct/>
        <w:autoSpaceDE/>
        <w:autoSpaceDN/>
        <w:adjustRightInd/>
        <w:spacing w:line="276" w:lineRule="auto"/>
        <w:textAlignment w:val="auto"/>
        <w:rPr>
          <w:rFonts w:eastAsia="SimSun"/>
          <w:sz w:val="24"/>
          <w:szCs w:val="22"/>
        </w:rPr>
      </w:pPr>
      <w:r w:rsidRPr="00B02F5E">
        <w:rPr>
          <w:rFonts w:eastAsia="SimSun"/>
          <w:sz w:val="24"/>
          <w:szCs w:val="22"/>
        </w:rPr>
        <w:t>К – коэффициент неравномерности отходов, равный 1,25;</w:t>
      </w:r>
    </w:p>
    <w:p w:rsidR="00B02F5E" w:rsidRPr="00B02F5E" w:rsidRDefault="00B02F5E" w:rsidP="00B02F5E">
      <w:pPr>
        <w:overflowPunct/>
        <w:autoSpaceDE/>
        <w:autoSpaceDN/>
        <w:adjustRightInd/>
        <w:spacing w:line="276" w:lineRule="auto"/>
        <w:textAlignment w:val="auto"/>
        <w:rPr>
          <w:rFonts w:eastAsia="SimSun"/>
          <w:sz w:val="24"/>
          <w:szCs w:val="22"/>
        </w:rPr>
      </w:pPr>
      <w:r w:rsidRPr="00B02F5E">
        <w:rPr>
          <w:rFonts w:eastAsia="SimSun"/>
          <w:sz w:val="24"/>
          <w:szCs w:val="22"/>
        </w:rPr>
        <w:t>V – вместимость контейнера</w:t>
      </w:r>
    </w:p>
    <w:p w:rsidR="00B02F5E" w:rsidRPr="00B02F5E" w:rsidRDefault="00B02F5E" w:rsidP="00B02F5E">
      <w:pPr>
        <w:keepNext/>
        <w:keepLines/>
        <w:numPr>
          <w:ilvl w:val="0"/>
          <w:numId w:val="41"/>
        </w:numPr>
        <w:suppressAutoHyphens/>
        <w:overflowPunct/>
        <w:autoSpaceDE/>
        <w:autoSpaceDN/>
        <w:adjustRightInd/>
        <w:spacing w:before="240" w:after="240"/>
        <w:jc w:val="center"/>
        <w:textAlignment w:val="auto"/>
        <w:outlineLvl w:val="0"/>
        <w:rPr>
          <w:rFonts w:eastAsia="Calibri"/>
          <w:b/>
          <w:bCs/>
          <w:caps/>
          <w:sz w:val="28"/>
          <w:szCs w:val="28"/>
        </w:rPr>
      </w:pPr>
      <w:bookmarkStart w:id="81" w:name="_Toc494296358"/>
      <w:r w:rsidRPr="00B02F5E">
        <w:rPr>
          <w:b/>
          <w:bCs/>
          <w:caps/>
          <w:sz w:val="28"/>
          <w:szCs w:val="28"/>
        </w:rPr>
        <w:t xml:space="preserve">Материалы по обоснованию расчетных показателей </w:t>
      </w:r>
      <w:r w:rsidRPr="00B02F5E">
        <w:rPr>
          <w:rFonts w:eastAsia="Calibri"/>
          <w:b/>
          <w:bCs/>
          <w:caps/>
          <w:sz w:val="28"/>
          <w:szCs w:val="28"/>
        </w:rPr>
        <w:t xml:space="preserve">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w:t>
      </w:r>
      <w:bookmarkEnd w:id="81"/>
    </w:p>
    <w:p w:rsidR="00B02F5E" w:rsidRPr="00B02F5E" w:rsidRDefault="00B02F5E" w:rsidP="00B02F5E">
      <w:pPr>
        <w:keepNext/>
        <w:numPr>
          <w:ilvl w:val="1"/>
          <w:numId w:val="41"/>
        </w:numPr>
        <w:suppressAutoHyphens/>
        <w:overflowPunct/>
        <w:autoSpaceDE/>
        <w:autoSpaceDN/>
        <w:adjustRightInd/>
        <w:spacing w:before="240" w:after="240"/>
        <w:jc w:val="both"/>
        <w:textAlignment w:val="auto"/>
        <w:outlineLvl w:val="1"/>
        <w:rPr>
          <w:b/>
          <w:bCs/>
          <w:i/>
          <w:iCs/>
          <w:sz w:val="24"/>
          <w:szCs w:val="28"/>
        </w:rPr>
      </w:pPr>
      <w:r w:rsidRPr="00B02F5E">
        <w:rPr>
          <w:b/>
          <w:bCs/>
          <w:i/>
          <w:iCs/>
          <w:sz w:val="24"/>
          <w:szCs w:val="28"/>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p>
    <w:p w:rsidR="00B02F5E" w:rsidRPr="00B02F5E" w:rsidRDefault="00B02F5E" w:rsidP="00B02F5E">
      <w:pPr>
        <w:overflowPunct/>
        <w:autoSpaceDE/>
        <w:autoSpaceDN/>
        <w:adjustRightInd/>
        <w:spacing w:before="120"/>
        <w:ind w:firstLine="709"/>
        <w:jc w:val="right"/>
        <w:textAlignment w:val="auto"/>
        <w:rPr>
          <w:rFonts w:eastAsia="SimSun"/>
          <w:b/>
          <w:i/>
          <w:sz w:val="24"/>
          <w:szCs w:val="22"/>
        </w:rPr>
      </w:pPr>
      <w:r w:rsidRPr="00B02F5E">
        <w:rPr>
          <w:rFonts w:eastAsia="SimSun"/>
          <w:b/>
          <w:i/>
          <w:sz w:val="24"/>
          <w:szCs w:val="22"/>
        </w:rPr>
        <w:t>Таблица 2.1</w:t>
      </w:r>
    </w:p>
    <w:p w:rsidR="00B02F5E" w:rsidRPr="00B02F5E" w:rsidRDefault="00B02F5E" w:rsidP="00B02F5E">
      <w:pPr>
        <w:suppressAutoHyphens/>
        <w:overflowPunct/>
        <w:autoSpaceDE/>
        <w:autoSpaceDN/>
        <w:adjustRightInd/>
        <w:spacing w:after="120"/>
        <w:jc w:val="center"/>
        <w:textAlignment w:val="auto"/>
        <w:rPr>
          <w:rFonts w:eastAsia="SimSun"/>
          <w:b/>
          <w:i/>
          <w:sz w:val="24"/>
          <w:szCs w:val="22"/>
        </w:rPr>
      </w:pPr>
    </w:p>
    <w:tbl>
      <w:tblPr>
        <w:tblW w:w="98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43"/>
        <w:gridCol w:w="6662"/>
      </w:tblGrid>
      <w:tr w:rsidR="00B02F5E" w:rsidRPr="00B02F5E" w:rsidTr="00786170">
        <w:trPr>
          <w:tblHeader/>
        </w:trPr>
        <w:tc>
          <w:tcPr>
            <w:tcW w:w="1304"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Наименование вида объекта</w:t>
            </w:r>
          </w:p>
        </w:tc>
        <w:tc>
          <w:tcPr>
            <w:tcW w:w="1843"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Тип расчетного показателя</w:t>
            </w:r>
          </w:p>
        </w:tc>
        <w:tc>
          <w:tcPr>
            <w:tcW w:w="6662" w:type="dxa"/>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Обоснование расчетного показателя</w:t>
            </w:r>
          </w:p>
        </w:tc>
      </w:tr>
      <w:tr w:rsidR="00B02F5E" w:rsidRPr="00B02F5E" w:rsidTr="00786170">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1843" w:type="dxa"/>
            <w:vMerge/>
            <w:shd w:val="clear" w:color="auto" w:fill="auto"/>
          </w:tcPr>
          <w:p w:rsidR="00B02F5E" w:rsidRPr="00B02F5E" w:rsidRDefault="00B02F5E" w:rsidP="00B02F5E">
            <w:pPr>
              <w:overflowPunct/>
              <w:autoSpaceDE/>
              <w:autoSpaceDN/>
              <w:adjustRightInd/>
              <w:textAlignment w:val="auto"/>
              <w:rPr>
                <w:lang w:eastAsia="ar-SA" w:bidi="en-US"/>
              </w:rPr>
            </w:pPr>
          </w:p>
        </w:tc>
        <w:tc>
          <w:tcPr>
            <w:tcW w:w="6662" w:type="dxa"/>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сельское поселение</w:t>
            </w:r>
          </w:p>
        </w:tc>
      </w:tr>
      <w:tr w:rsidR="00B02F5E" w:rsidRPr="00B02F5E" w:rsidTr="00786170">
        <w:tc>
          <w:tcPr>
            <w:tcW w:w="1304" w:type="dxa"/>
            <w:vMerge w:val="restart"/>
            <w:shd w:val="clear" w:color="auto" w:fill="F2F2F2"/>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Улично-дорожная сеть</w:t>
            </w:r>
          </w:p>
        </w:tc>
        <w:tc>
          <w:tcPr>
            <w:tcW w:w="1843"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6662"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Плотность сети в 4,5 км/км</w:t>
            </w:r>
            <w:r w:rsidRPr="00B02F5E">
              <w:rPr>
                <w:vertAlign w:val="superscript"/>
                <w:lang w:eastAsia="ar-SA" w:bidi="en-US"/>
              </w:rPr>
              <w:t>2</w:t>
            </w:r>
            <w:r w:rsidRPr="00B02F5E">
              <w:rPr>
                <w:lang w:eastAsia="ar-SA" w:bidi="en-US"/>
              </w:rPr>
              <w:t xml:space="preserve"> для , 3,5 км/км</w:t>
            </w:r>
            <w:r w:rsidRPr="00B02F5E">
              <w:rPr>
                <w:vertAlign w:val="superscript"/>
                <w:lang w:eastAsia="ar-SA" w:bidi="en-US"/>
              </w:rPr>
              <w:t>2</w:t>
            </w:r>
            <w:r w:rsidRPr="00B02F5E">
              <w:rPr>
                <w:lang w:eastAsia="ar-SA" w:bidi="en-US"/>
              </w:rPr>
              <w:t xml:space="preserve"> для городского и сельского поселения принята в соответствии с п 1.15 «</w:t>
            </w:r>
            <w:bookmarkStart w:id="82" w:name="OLE_LINK159"/>
            <w:bookmarkStart w:id="83" w:name="OLE_LINK158"/>
            <w:bookmarkStart w:id="84" w:name="OLE_LINK157"/>
            <w:bookmarkStart w:id="85" w:name="OLE_LINK156"/>
            <w:r w:rsidRPr="00B02F5E">
              <w:rPr>
                <w:lang w:eastAsia="ar-SA" w:bidi="en-US"/>
              </w:rPr>
              <w:t>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bookmarkEnd w:id="82"/>
            <w:bookmarkEnd w:id="83"/>
            <w:bookmarkEnd w:id="84"/>
            <w:bookmarkEnd w:id="85"/>
          </w:p>
        </w:tc>
      </w:tr>
      <w:tr w:rsidR="00B02F5E" w:rsidRPr="00B02F5E" w:rsidTr="00786170">
        <w:tc>
          <w:tcPr>
            <w:tcW w:w="1304" w:type="dxa"/>
            <w:vMerge/>
            <w:shd w:val="clear" w:color="auto" w:fill="F2F2F2"/>
          </w:tcPr>
          <w:p w:rsidR="00B02F5E" w:rsidRPr="00B02F5E" w:rsidRDefault="00B02F5E" w:rsidP="00B02F5E">
            <w:pPr>
              <w:overflowPunct/>
              <w:autoSpaceDE/>
              <w:autoSpaceDN/>
              <w:adjustRightInd/>
              <w:jc w:val="both"/>
              <w:textAlignment w:val="auto"/>
              <w:rPr>
                <w:lang w:eastAsia="ar-SA" w:bidi="en-US"/>
              </w:rPr>
            </w:pPr>
          </w:p>
        </w:tc>
        <w:tc>
          <w:tcPr>
            <w:tcW w:w="1843"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6662"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Пешеходная доступность до улично-дорожной сети в 500 м принята в соответствии с п 1.14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p>
        </w:tc>
      </w:tr>
      <w:tr w:rsidR="00B02F5E" w:rsidRPr="00B02F5E" w:rsidTr="00786170">
        <w:tc>
          <w:tcPr>
            <w:tcW w:w="1304" w:type="dxa"/>
            <w:vMerge w:val="restart"/>
            <w:shd w:val="clear" w:color="auto" w:fill="F2F2F2"/>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Остановочный пункт</w:t>
            </w:r>
          </w:p>
        </w:tc>
        <w:tc>
          <w:tcPr>
            <w:tcW w:w="1843"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6662"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 проектируемого количества остановочных пунктов рекомендуется осуществлять с учетом 100% обеспеченности населения транспортным сообщением, с размещением остановочных пунктов в населенном пункте с интервалом 400-600 метров согласно п. 11.25 СП 42.13330.2016 «СНиП 2.07.01-89*» Планировка и застройка городских и сельских поселений. Актуализированная редакция  (утв. Приказом Минстроя России от 30.12.2016 № 1034/пр).</w:t>
            </w:r>
          </w:p>
        </w:tc>
      </w:tr>
      <w:tr w:rsidR="00B02F5E" w:rsidRPr="00B02F5E" w:rsidTr="00786170">
        <w:tc>
          <w:tcPr>
            <w:tcW w:w="1304" w:type="dxa"/>
            <w:vMerge/>
            <w:shd w:val="clear" w:color="auto" w:fill="F2F2F2"/>
          </w:tcPr>
          <w:p w:rsidR="00B02F5E" w:rsidRPr="00B02F5E" w:rsidRDefault="00B02F5E" w:rsidP="00B02F5E">
            <w:pPr>
              <w:overflowPunct/>
              <w:autoSpaceDE/>
              <w:autoSpaceDN/>
              <w:adjustRightInd/>
              <w:jc w:val="both"/>
              <w:textAlignment w:val="auto"/>
              <w:rPr>
                <w:lang w:eastAsia="ar-SA" w:bidi="en-US"/>
              </w:rPr>
            </w:pPr>
          </w:p>
        </w:tc>
        <w:tc>
          <w:tcPr>
            <w:tcW w:w="1843"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 xml:space="preserve">Расчетный показатель </w:t>
            </w:r>
            <w:r w:rsidRPr="00B02F5E">
              <w:rPr>
                <w:lang w:eastAsia="ar-SA" w:bidi="en-US"/>
              </w:rPr>
              <w:lastRenderedPageBreak/>
              <w:t>максимально допустимого уровня территориальной доступности</w:t>
            </w:r>
          </w:p>
        </w:tc>
        <w:tc>
          <w:tcPr>
            <w:tcW w:w="6662" w:type="dxa"/>
          </w:tcPr>
          <w:p w:rsidR="00B02F5E" w:rsidRPr="00B02F5E" w:rsidRDefault="00B02F5E" w:rsidP="00B02F5E">
            <w:pPr>
              <w:overflowPunct/>
              <w:autoSpaceDE/>
              <w:autoSpaceDN/>
              <w:adjustRightInd/>
              <w:textAlignment w:val="auto"/>
              <w:rPr>
                <w:lang w:eastAsia="ar-SA" w:bidi="en-US"/>
              </w:rPr>
            </w:pPr>
            <w:bookmarkStart w:id="86" w:name="OLE_LINK74"/>
            <w:bookmarkStart w:id="87" w:name="OLE_LINK73"/>
            <w:r w:rsidRPr="00B02F5E">
              <w:rPr>
                <w:lang w:eastAsia="ar-SA" w:bidi="en-US"/>
              </w:rPr>
              <w:lastRenderedPageBreak/>
              <w:t xml:space="preserve">Пешеходная доступность 500 м для зоны индивидуальной жилой застройки и 800 м для прочих зон принята в соответствии с п. 11.24 СП 42.13330.2016 </w:t>
            </w:r>
            <w:r w:rsidRPr="00B02F5E">
              <w:rPr>
                <w:lang w:eastAsia="ar-SA" w:bidi="en-US"/>
              </w:rPr>
              <w:lastRenderedPageBreak/>
              <w:t>«СНиП 2.07.01-89*» Планировка и застройка городских и сельских поселений. Актуализированная редакция  (утв. Приказом Минстроя России от 30.12.2016 № 1034/пр).</w:t>
            </w:r>
          </w:p>
          <w:p w:rsidR="00B02F5E" w:rsidRPr="00B02F5E" w:rsidRDefault="00B02F5E" w:rsidP="00B02F5E">
            <w:pPr>
              <w:overflowPunct/>
              <w:autoSpaceDE/>
              <w:autoSpaceDN/>
              <w:adjustRightInd/>
              <w:textAlignment w:val="auto"/>
              <w:rPr>
                <w:lang w:eastAsia="ar-SA" w:bidi="en-US"/>
              </w:rPr>
            </w:pPr>
            <w:r w:rsidRPr="00B02F5E">
              <w:rPr>
                <w:lang w:eastAsia="ar-SA" w:bidi="en-US"/>
              </w:rPr>
              <w:t>Минимальное расстояние от остановок специализированного транспорта, перевозящих только инвалидов, до входов в общественные здания 100 м в соответствии с СП 59.13330.2012 «Доступность зданий и сооружений для маломобильных групп населения. Актуализированная редакция СНиП 35-01-2001».</w:t>
            </w:r>
            <w:bookmarkEnd w:id="86"/>
            <w:bookmarkEnd w:id="87"/>
          </w:p>
        </w:tc>
      </w:tr>
      <w:tr w:rsidR="00B02F5E" w:rsidRPr="00B02F5E" w:rsidTr="00786170">
        <w:tc>
          <w:tcPr>
            <w:tcW w:w="1304" w:type="dxa"/>
            <w:shd w:val="clear" w:color="auto" w:fill="F2F2F2"/>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lastRenderedPageBreak/>
              <w:t>Автозаправочные станции</w:t>
            </w:r>
          </w:p>
        </w:tc>
        <w:tc>
          <w:tcPr>
            <w:tcW w:w="1843"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количество топливораздаточных колонок на</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1200 автомобилей, зарегистрированных на территории муниципального образования</w:t>
            </w:r>
          </w:p>
        </w:tc>
        <w:tc>
          <w:tcPr>
            <w:tcW w:w="6662"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установлен в соответствии с</w:t>
            </w:r>
          </w:p>
          <w:p w:rsidR="00B02F5E" w:rsidRPr="00B02F5E" w:rsidRDefault="00B02F5E" w:rsidP="00B02F5E">
            <w:pPr>
              <w:overflowPunct/>
              <w:autoSpaceDE/>
              <w:autoSpaceDN/>
              <w:adjustRightInd/>
              <w:textAlignment w:val="auto"/>
              <w:rPr>
                <w:lang w:eastAsia="ar-SA" w:bidi="en-US"/>
              </w:rPr>
            </w:pPr>
            <w:r w:rsidRPr="00B02F5E">
              <w:rPr>
                <w:lang w:eastAsia="ar-SA" w:bidi="en-US"/>
              </w:rPr>
              <w:t>п. 11.41. СП 42.13330.2016. «Градостроительство.</w:t>
            </w:r>
          </w:p>
          <w:p w:rsidR="00B02F5E" w:rsidRPr="00B02F5E" w:rsidRDefault="00B02F5E" w:rsidP="00B02F5E">
            <w:pPr>
              <w:overflowPunct/>
              <w:autoSpaceDE/>
              <w:autoSpaceDN/>
              <w:adjustRightInd/>
              <w:textAlignment w:val="auto"/>
              <w:rPr>
                <w:lang w:eastAsia="ar-SA" w:bidi="en-US"/>
              </w:rPr>
            </w:pPr>
            <w:r w:rsidRPr="00B02F5E">
              <w:rPr>
                <w:lang w:eastAsia="ar-SA" w:bidi="en-US"/>
              </w:rPr>
              <w:t>Планировка и застройка городских и сельских поселений» Актуализированная редакция СНиП</w:t>
            </w:r>
          </w:p>
          <w:p w:rsidR="00B02F5E" w:rsidRPr="00B02F5E" w:rsidRDefault="00B02F5E" w:rsidP="00B02F5E">
            <w:pPr>
              <w:overflowPunct/>
              <w:autoSpaceDE/>
              <w:autoSpaceDN/>
              <w:adjustRightInd/>
              <w:textAlignment w:val="auto"/>
              <w:rPr>
                <w:lang w:eastAsia="ar-SA" w:bidi="en-US"/>
              </w:rPr>
            </w:pPr>
            <w:r w:rsidRPr="00B02F5E">
              <w:rPr>
                <w:lang w:eastAsia="ar-SA" w:bidi="en-US"/>
              </w:rPr>
              <w:t>2.07.01-89* (утв. Приказом Минрегиона РФ от</w:t>
            </w:r>
          </w:p>
          <w:p w:rsidR="00B02F5E" w:rsidRPr="00B02F5E" w:rsidRDefault="00B02F5E" w:rsidP="00B02F5E">
            <w:pPr>
              <w:overflowPunct/>
              <w:autoSpaceDE/>
              <w:autoSpaceDN/>
              <w:adjustRightInd/>
              <w:textAlignment w:val="auto"/>
              <w:rPr>
                <w:lang w:eastAsia="ar-SA" w:bidi="en-US"/>
              </w:rPr>
            </w:pPr>
            <w:r w:rsidRPr="00B02F5E">
              <w:rPr>
                <w:lang w:eastAsia="ar-SA" w:bidi="en-US"/>
              </w:rPr>
              <w:t>28.12.2010 N820).</w:t>
            </w:r>
          </w:p>
        </w:tc>
      </w:tr>
      <w:tr w:rsidR="00B02F5E" w:rsidRPr="00B02F5E" w:rsidTr="00786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2"/>
        </w:trPr>
        <w:tc>
          <w:tcPr>
            <w:tcW w:w="9809" w:type="dxa"/>
            <w:gridSpan w:val="3"/>
          </w:tcPr>
          <w:p w:rsidR="00B02F5E" w:rsidRPr="00B02F5E" w:rsidRDefault="00B02F5E" w:rsidP="00B02F5E">
            <w:pPr>
              <w:keepNext/>
              <w:suppressAutoHyphens/>
              <w:overflowPunct/>
              <w:autoSpaceDE/>
              <w:autoSpaceDN/>
              <w:adjustRightInd/>
              <w:jc w:val="both"/>
              <w:textAlignment w:val="auto"/>
              <w:outlineLvl w:val="1"/>
              <w:rPr>
                <w:rFonts w:cs="Arial"/>
                <w:bCs/>
                <w:iCs/>
              </w:rPr>
            </w:pPr>
            <w:r w:rsidRPr="00B02F5E">
              <w:rPr>
                <w:rFonts w:cs="Arial"/>
                <w:bCs/>
                <w:iCs/>
              </w:rPr>
              <w:t>Согласно п. 11.41: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B02F5E" w:rsidRPr="00B02F5E" w:rsidRDefault="00B02F5E" w:rsidP="00B02F5E">
            <w:pPr>
              <w:keepNext/>
              <w:suppressAutoHyphens/>
              <w:overflowPunct/>
              <w:autoSpaceDE/>
              <w:autoSpaceDN/>
              <w:adjustRightInd/>
              <w:jc w:val="both"/>
              <w:textAlignment w:val="auto"/>
              <w:outlineLvl w:val="1"/>
              <w:rPr>
                <w:rFonts w:cs="Arial"/>
                <w:bCs/>
                <w:iCs/>
              </w:rPr>
            </w:pPr>
            <w:r w:rsidRPr="00B02F5E">
              <w:rPr>
                <w:rFonts w:cs="Arial"/>
                <w:bCs/>
                <w:iCs/>
              </w:rPr>
              <w:t xml:space="preserve"> га:</w:t>
            </w:r>
          </w:p>
          <w:p w:rsidR="00B02F5E" w:rsidRPr="00B02F5E" w:rsidRDefault="00B02F5E" w:rsidP="00B02F5E">
            <w:pPr>
              <w:keepNext/>
              <w:suppressAutoHyphens/>
              <w:overflowPunct/>
              <w:autoSpaceDE/>
              <w:autoSpaceDN/>
              <w:adjustRightInd/>
              <w:jc w:val="both"/>
              <w:textAlignment w:val="auto"/>
              <w:outlineLvl w:val="1"/>
              <w:rPr>
                <w:rFonts w:cs="Arial"/>
                <w:bCs/>
                <w:iCs/>
              </w:rPr>
            </w:pPr>
            <w:r w:rsidRPr="00B02F5E">
              <w:rPr>
                <w:rFonts w:cs="Arial"/>
                <w:bCs/>
                <w:iCs/>
              </w:rPr>
              <w:t xml:space="preserve"> на 2 колонки             0,1;</w:t>
            </w:r>
          </w:p>
          <w:p w:rsidR="00B02F5E" w:rsidRPr="00B02F5E" w:rsidRDefault="00B02F5E" w:rsidP="00B02F5E">
            <w:pPr>
              <w:keepNext/>
              <w:suppressAutoHyphens/>
              <w:overflowPunct/>
              <w:autoSpaceDE/>
              <w:autoSpaceDN/>
              <w:adjustRightInd/>
              <w:jc w:val="both"/>
              <w:textAlignment w:val="auto"/>
              <w:outlineLvl w:val="1"/>
              <w:rPr>
                <w:rFonts w:cs="Arial"/>
                <w:bCs/>
                <w:iCs/>
              </w:rPr>
            </w:pPr>
            <w:r w:rsidRPr="00B02F5E">
              <w:rPr>
                <w:rFonts w:cs="Arial"/>
                <w:bCs/>
                <w:iCs/>
              </w:rPr>
              <w:t xml:space="preserve"> " 5 колонок               0,2; </w:t>
            </w:r>
          </w:p>
          <w:p w:rsidR="00B02F5E" w:rsidRPr="00B02F5E" w:rsidRDefault="00B02F5E" w:rsidP="00B02F5E">
            <w:pPr>
              <w:keepNext/>
              <w:suppressAutoHyphens/>
              <w:overflowPunct/>
              <w:autoSpaceDE/>
              <w:autoSpaceDN/>
              <w:adjustRightInd/>
              <w:jc w:val="both"/>
              <w:textAlignment w:val="auto"/>
              <w:outlineLvl w:val="1"/>
              <w:rPr>
                <w:rFonts w:cs="Arial"/>
                <w:bCs/>
                <w:iCs/>
              </w:rPr>
            </w:pPr>
            <w:r w:rsidRPr="00B02F5E">
              <w:rPr>
                <w:rFonts w:cs="Arial"/>
                <w:bCs/>
                <w:iCs/>
              </w:rPr>
              <w:t>" 7 "                            0,3;</w:t>
            </w:r>
          </w:p>
          <w:p w:rsidR="00B02F5E" w:rsidRPr="00B02F5E" w:rsidRDefault="00B02F5E" w:rsidP="00B02F5E">
            <w:pPr>
              <w:keepNext/>
              <w:suppressAutoHyphens/>
              <w:overflowPunct/>
              <w:autoSpaceDE/>
              <w:autoSpaceDN/>
              <w:adjustRightInd/>
              <w:jc w:val="both"/>
              <w:textAlignment w:val="auto"/>
              <w:outlineLvl w:val="1"/>
              <w:rPr>
                <w:rFonts w:cs="Arial"/>
                <w:bCs/>
                <w:iCs/>
              </w:rPr>
            </w:pPr>
            <w:r w:rsidRPr="00B02F5E">
              <w:rPr>
                <w:rFonts w:cs="Arial"/>
                <w:bCs/>
                <w:iCs/>
              </w:rPr>
              <w:t xml:space="preserve"> " 9 "                           0,35;</w:t>
            </w:r>
          </w:p>
          <w:p w:rsidR="00B02F5E" w:rsidRPr="00B02F5E" w:rsidRDefault="00B02F5E" w:rsidP="00B02F5E">
            <w:pPr>
              <w:overflowPunct/>
              <w:autoSpaceDE/>
              <w:autoSpaceDN/>
              <w:adjustRightInd/>
              <w:jc w:val="both"/>
              <w:textAlignment w:val="auto"/>
              <w:rPr>
                <w:rFonts w:eastAsia="SimSun"/>
                <w:b/>
                <w:i/>
              </w:rPr>
            </w:pPr>
            <w:r w:rsidRPr="00B02F5E">
              <w:rPr>
                <w:rFonts w:eastAsia="SimSun"/>
              </w:rPr>
              <w:t>" 11 "                          0,4;</w:t>
            </w:r>
          </w:p>
        </w:tc>
      </w:tr>
      <w:tr w:rsidR="00B02F5E" w:rsidRPr="00B02F5E" w:rsidTr="00786170">
        <w:tc>
          <w:tcPr>
            <w:tcW w:w="1304" w:type="dxa"/>
            <w:shd w:val="clear" w:color="auto" w:fill="F2F2F2"/>
          </w:tcPr>
          <w:p w:rsidR="00B02F5E" w:rsidRPr="00B02F5E" w:rsidRDefault="00B02F5E" w:rsidP="00B02F5E">
            <w:pPr>
              <w:overflowPunct/>
              <w:autoSpaceDE/>
              <w:autoSpaceDN/>
              <w:adjustRightInd/>
              <w:jc w:val="both"/>
              <w:textAlignment w:val="auto"/>
              <w:rPr>
                <w:lang w:eastAsia="ar-SA" w:bidi="en-US"/>
              </w:rPr>
            </w:pPr>
            <w:r w:rsidRPr="00B02F5E">
              <w:rPr>
                <w:lang w:val="en-US" w:eastAsia="ar-SA" w:bidi="en-US"/>
              </w:rPr>
              <w:t>Станции технического обслуживания автомобилей</w:t>
            </w:r>
          </w:p>
        </w:tc>
        <w:tc>
          <w:tcPr>
            <w:tcW w:w="1843"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количество постов на станции</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технического обслуживания на</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200 автомобилей, зарегистрированных на территории муниципального образования</w:t>
            </w:r>
          </w:p>
        </w:tc>
        <w:tc>
          <w:tcPr>
            <w:tcW w:w="6662"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 xml:space="preserve">Расчетный показатель установлен в соответствии с п. 11.40. СП 42.13330.2016. «Градостроительство. Планировка и застройка городских и сельских поселений» Актуализированная редакция СНиП 2.07.01-89* (утв. </w:t>
            </w:r>
            <w:r w:rsidRPr="00B02F5E">
              <w:rPr>
                <w:lang w:val="en-US" w:eastAsia="ar-SA" w:bidi="en-US"/>
              </w:rPr>
              <w:t>Приказом Минрегиона РФ от 28.12.2010 N820).</w:t>
            </w:r>
          </w:p>
        </w:tc>
      </w:tr>
      <w:tr w:rsidR="00B02F5E" w:rsidRPr="00B02F5E" w:rsidTr="00786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4"/>
        </w:trPr>
        <w:tc>
          <w:tcPr>
            <w:tcW w:w="9809" w:type="dxa"/>
            <w:gridSpan w:val="3"/>
          </w:tcPr>
          <w:p w:rsidR="00B02F5E" w:rsidRPr="00B02F5E" w:rsidRDefault="00B02F5E" w:rsidP="00B02F5E">
            <w:pPr>
              <w:keepNext/>
              <w:suppressAutoHyphens/>
              <w:overflowPunct/>
              <w:autoSpaceDE/>
              <w:autoSpaceDN/>
              <w:adjustRightInd/>
              <w:jc w:val="both"/>
              <w:textAlignment w:val="auto"/>
              <w:outlineLvl w:val="1"/>
              <w:rPr>
                <w:rFonts w:cs="Arial"/>
                <w:bCs/>
                <w:iCs/>
              </w:rPr>
            </w:pPr>
            <w:r w:rsidRPr="00B02F5E">
              <w:rPr>
                <w:rFonts w:cs="Arial"/>
                <w:bCs/>
                <w:iCs/>
              </w:rPr>
              <w:t>Согласно п. 11.40: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 га:</w:t>
            </w:r>
          </w:p>
          <w:p w:rsidR="00B02F5E" w:rsidRPr="00B02F5E" w:rsidRDefault="00B02F5E" w:rsidP="00B02F5E">
            <w:pPr>
              <w:keepNext/>
              <w:suppressAutoHyphens/>
              <w:overflowPunct/>
              <w:autoSpaceDE/>
              <w:autoSpaceDN/>
              <w:adjustRightInd/>
              <w:jc w:val="both"/>
              <w:textAlignment w:val="auto"/>
              <w:outlineLvl w:val="1"/>
              <w:rPr>
                <w:rFonts w:cs="Arial"/>
                <w:bCs/>
                <w:iCs/>
              </w:rPr>
            </w:pPr>
            <w:r w:rsidRPr="00B02F5E">
              <w:rPr>
                <w:rFonts w:cs="Arial"/>
                <w:bCs/>
                <w:iCs/>
              </w:rPr>
              <w:t xml:space="preserve"> на 10 постов 1,0; </w:t>
            </w:r>
          </w:p>
          <w:p w:rsidR="00B02F5E" w:rsidRPr="00B02F5E" w:rsidRDefault="00B02F5E" w:rsidP="00B02F5E">
            <w:pPr>
              <w:keepNext/>
              <w:suppressAutoHyphens/>
              <w:overflowPunct/>
              <w:autoSpaceDE/>
              <w:autoSpaceDN/>
              <w:adjustRightInd/>
              <w:jc w:val="both"/>
              <w:textAlignment w:val="auto"/>
              <w:outlineLvl w:val="1"/>
              <w:rPr>
                <w:rFonts w:cs="Arial"/>
                <w:bCs/>
                <w:iCs/>
              </w:rPr>
            </w:pPr>
            <w:r w:rsidRPr="00B02F5E">
              <w:rPr>
                <w:rFonts w:cs="Arial"/>
                <w:bCs/>
                <w:iCs/>
              </w:rPr>
              <w:t xml:space="preserve">" 15                 1,5; </w:t>
            </w:r>
          </w:p>
          <w:p w:rsidR="00B02F5E" w:rsidRPr="00B02F5E" w:rsidRDefault="00B02F5E" w:rsidP="00B02F5E">
            <w:pPr>
              <w:keepNext/>
              <w:suppressAutoHyphens/>
              <w:overflowPunct/>
              <w:autoSpaceDE/>
              <w:autoSpaceDN/>
              <w:adjustRightInd/>
              <w:jc w:val="both"/>
              <w:textAlignment w:val="auto"/>
              <w:outlineLvl w:val="1"/>
              <w:rPr>
                <w:rFonts w:cs="Arial"/>
                <w:bCs/>
                <w:iCs/>
              </w:rPr>
            </w:pPr>
            <w:r w:rsidRPr="00B02F5E">
              <w:rPr>
                <w:rFonts w:cs="Arial"/>
                <w:bCs/>
                <w:iCs/>
              </w:rPr>
              <w:t xml:space="preserve">" 25                 2,0; </w:t>
            </w:r>
          </w:p>
          <w:p w:rsidR="00B02F5E" w:rsidRPr="00B02F5E" w:rsidRDefault="00B02F5E" w:rsidP="00B02F5E">
            <w:pPr>
              <w:keepNext/>
              <w:suppressAutoHyphens/>
              <w:overflowPunct/>
              <w:autoSpaceDE/>
              <w:autoSpaceDN/>
              <w:adjustRightInd/>
              <w:jc w:val="both"/>
              <w:textAlignment w:val="auto"/>
              <w:outlineLvl w:val="1"/>
              <w:rPr>
                <w:rFonts w:cs="Arial"/>
                <w:bCs/>
                <w:iCs/>
              </w:rPr>
            </w:pPr>
            <w:r w:rsidRPr="00B02F5E">
              <w:rPr>
                <w:rFonts w:cs="Arial"/>
                <w:bCs/>
                <w:iCs/>
              </w:rPr>
              <w:t>" 40                 3,5;</w:t>
            </w:r>
          </w:p>
        </w:tc>
      </w:tr>
      <w:tr w:rsidR="00B02F5E" w:rsidRPr="00B02F5E" w:rsidTr="00786170">
        <w:tc>
          <w:tcPr>
            <w:tcW w:w="1304" w:type="dxa"/>
            <w:shd w:val="clear" w:color="auto" w:fill="F2F2F2"/>
          </w:tcPr>
          <w:p w:rsidR="00B02F5E" w:rsidRPr="00B02F5E" w:rsidRDefault="00B02F5E" w:rsidP="00B02F5E">
            <w:pPr>
              <w:overflowPunct/>
              <w:autoSpaceDE/>
              <w:autoSpaceDN/>
              <w:adjustRightInd/>
              <w:jc w:val="both"/>
              <w:textAlignment w:val="auto"/>
              <w:rPr>
                <w:lang w:eastAsia="ar-SA" w:bidi="en-US"/>
              </w:rPr>
            </w:pPr>
            <w:r w:rsidRPr="00B02F5E">
              <w:rPr>
                <w:lang w:val="en-US" w:eastAsia="ar-SA" w:bidi="en-US"/>
              </w:rPr>
              <w:t xml:space="preserve">Остановка общественного </w:t>
            </w:r>
            <w:r w:rsidRPr="00B02F5E">
              <w:rPr>
                <w:lang w:eastAsia="ar-SA" w:bidi="en-US"/>
              </w:rPr>
              <w:t xml:space="preserve"> п</w:t>
            </w:r>
            <w:r w:rsidRPr="00B02F5E">
              <w:rPr>
                <w:lang w:val="en-US" w:eastAsia="ar-SA" w:bidi="en-US"/>
              </w:rPr>
              <w:t>ассажирского транспорта</w:t>
            </w:r>
          </w:p>
        </w:tc>
        <w:tc>
          <w:tcPr>
            <w:tcW w:w="1843"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Количество</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остановочных</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пунктов</w:t>
            </w:r>
          </w:p>
        </w:tc>
        <w:tc>
          <w:tcPr>
            <w:tcW w:w="6662"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Минимальное значение остановочных пунктов (1</w:t>
            </w:r>
          </w:p>
          <w:p w:rsidR="00B02F5E" w:rsidRPr="00B02F5E" w:rsidRDefault="00B02F5E" w:rsidP="00B02F5E">
            <w:pPr>
              <w:overflowPunct/>
              <w:autoSpaceDE/>
              <w:autoSpaceDN/>
              <w:adjustRightInd/>
              <w:textAlignment w:val="auto"/>
              <w:rPr>
                <w:lang w:eastAsia="ar-SA" w:bidi="en-US"/>
              </w:rPr>
            </w:pPr>
            <w:r w:rsidRPr="00B02F5E">
              <w:rPr>
                <w:lang w:eastAsia="ar-SA" w:bidi="en-US"/>
              </w:rPr>
              <w:t>ост. пункт на один населенный пункт) общественного пассажирского транспорта принимается исходя из анализа планировочной структуры населенных пунктов, входящих в состав муниципального</w:t>
            </w:r>
          </w:p>
          <w:p w:rsidR="00B02F5E" w:rsidRPr="00B02F5E" w:rsidRDefault="00B02F5E" w:rsidP="00B02F5E">
            <w:pPr>
              <w:overflowPunct/>
              <w:autoSpaceDE/>
              <w:autoSpaceDN/>
              <w:adjustRightInd/>
              <w:textAlignment w:val="auto"/>
              <w:rPr>
                <w:lang w:eastAsia="ar-SA" w:bidi="en-US"/>
              </w:rPr>
            </w:pPr>
            <w:r w:rsidRPr="00B02F5E">
              <w:rPr>
                <w:lang w:eastAsia="ar-SA" w:bidi="en-US"/>
              </w:rPr>
              <w:t>образования «Цветновский сельсовет».</w:t>
            </w:r>
          </w:p>
        </w:tc>
      </w:tr>
      <w:tr w:rsidR="00B02F5E" w:rsidRPr="00B02F5E" w:rsidTr="00786170">
        <w:tc>
          <w:tcPr>
            <w:tcW w:w="1304" w:type="dxa"/>
            <w:shd w:val="clear" w:color="auto" w:fill="F2F2F2"/>
          </w:tcPr>
          <w:p w:rsidR="00B02F5E" w:rsidRPr="00B02F5E" w:rsidRDefault="00B02F5E" w:rsidP="00B02F5E">
            <w:pPr>
              <w:overflowPunct/>
              <w:autoSpaceDE/>
              <w:autoSpaceDN/>
              <w:adjustRightInd/>
              <w:jc w:val="both"/>
              <w:textAlignment w:val="auto"/>
              <w:rPr>
                <w:lang w:val="en-US" w:eastAsia="ar-SA" w:bidi="en-US"/>
              </w:rPr>
            </w:pPr>
            <w:r w:rsidRPr="00B02F5E">
              <w:rPr>
                <w:lang w:val="en-US" w:eastAsia="ar-SA" w:bidi="en-US"/>
              </w:rPr>
              <w:t>Проектирование велосипедной дорожки</w:t>
            </w:r>
          </w:p>
        </w:tc>
        <w:tc>
          <w:tcPr>
            <w:tcW w:w="1843" w:type="dxa"/>
          </w:tcPr>
          <w:p w:rsidR="00B02F5E" w:rsidRPr="00B02F5E" w:rsidRDefault="00B02F5E" w:rsidP="00B02F5E">
            <w:pPr>
              <w:overflowPunct/>
              <w:autoSpaceDE/>
              <w:autoSpaceDN/>
              <w:adjustRightInd/>
              <w:jc w:val="both"/>
              <w:textAlignment w:val="auto"/>
              <w:rPr>
                <w:lang w:eastAsia="ar-SA" w:bidi="en-US"/>
              </w:rPr>
            </w:pPr>
            <w:r w:rsidRPr="00B02F5E">
              <w:rPr>
                <w:lang w:val="en-US" w:eastAsia="ar-SA" w:bidi="en-US"/>
              </w:rPr>
              <w:t>геометрические параметры</w:t>
            </w:r>
          </w:p>
        </w:tc>
        <w:tc>
          <w:tcPr>
            <w:tcW w:w="6662"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 xml:space="preserve">Показатели (Таблица 1.2.3 и 1.2.4. стр.8) установлены в соответствии с ГОСТ 33150-2014 Дороги автомобильные общего пользования. </w:t>
            </w:r>
            <w:r w:rsidRPr="00B02F5E">
              <w:rPr>
                <w:lang w:val="en-US" w:eastAsia="ar-SA" w:bidi="en-US"/>
              </w:rPr>
              <w:t>Проектирование пешеходных и велосипедных дорожек. Общие требования.</w:t>
            </w:r>
          </w:p>
        </w:tc>
      </w:tr>
    </w:tbl>
    <w:p w:rsidR="00B02F5E" w:rsidRPr="00B02F5E" w:rsidRDefault="00B02F5E" w:rsidP="00B02F5E">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B02F5E">
        <w:rPr>
          <w:b/>
          <w:bCs/>
          <w:i/>
          <w:iCs/>
          <w:sz w:val="24"/>
          <w:szCs w:val="28"/>
        </w:rPr>
        <w:t xml:space="preserve">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p>
    <w:p w:rsidR="00B02F5E" w:rsidRPr="00B02F5E" w:rsidRDefault="00B02F5E" w:rsidP="00B02F5E">
      <w:pPr>
        <w:overflowPunct/>
        <w:autoSpaceDE/>
        <w:autoSpaceDN/>
        <w:adjustRightInd/>
        <w:snapToGrid w:val="0"/>
        <w:ind w:firstLine="683"/>
        <w:jc w:val="both"/>
        <w:textAlignment w:val="auto"/>
        <w:rPr>
          <w:rFonts w:eastAsia="SimSun"/>
          <w:sz w:val="24"/>
          <w:szCs w:val="22"/>
        </w:rPr>
      </w:pPr>
      <w:r w:rsidRPr="00B02F5E">
        <w:rPr>
          <w:rFonts w:eastAsia="SimSun"/>
          <w:sz w:val="24"/>
          <w:szCs w:val="22"/>
        </w:rPr>
        <w:t xml:space="preserve">При подготовке документов территориального планирования для объектов муниципального образования   «Алексеевское сельское поселение»,  в области предупреждения чрезвычайных ситуаций для пожарной охраны необходимо руководствоваться Федеральным </w:t>
      </w:r>
      <w:hyperlink r:id="rId9" w:history="1">
        <w:r w:rsidRPr="00B02F5E">
          <w:rPr>
            <w:rFonts w:eastAsia="SimSun"/>
            <w:sz w:val="24"/>
            <w:szCs w:val="22"/>
          </w:rPr>
          <w:t>законом</w:t>
        </w:r>
      </w:hyperlink>
      <w:r w:rsidRPr="00B02F5E">
        <w:rPr>
          <w:rFonts w:eastAsia="SimSun"/>
          <w:sz w:val="24"/>
          <w:szCs w:val="22"/>
        </w:rPr>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w:t>
      </w:r>
      <w:r w:rsidRPr="00B02F5E">
        <w:rPr>
          <w:rFonts w:eastAsia="SimSun"/>
          <w:sz w:val="24"/>
          <w:szCs w:val="22"/>
        </w:rPr>
        <w:lastRenderedPageBreak/>
        <w:t>Главного управления Государственной противопожарной службы Министерства внутренних дел России от 30.12.1994 № 36.</w:t>
      </w:r>
    </w:p>
    <w:p w:rsidR="00B02F5E" w:rsidRPr="00B02F5E" w:rsidRDefault="00B02F5E" w:rsidP="00B02F5E">
      <w:pPr>
        <w:overflowPunct/>
        <w:autoSpaceDE/>
        <w:autoSpaceDN/>
        <w:adjustRightInd/>
        <w:ind w:firstLine="709"/>
        <w:jc w:val="both"/>
        <w:textAlignment w:val="auto"/>
        <w:rPr>
          <w:rFonts w:eastAsia="SimSun"/>
          <w:sz w:val="24"/>
          <w:szCs w:val="22"/>
        </w:rPr>
      </w:pPr>
      <w:r w:rsidRPr="00B02F5E">
        <w:rPr>
          <w:rFonts w:eastAsia="SimSun"/>
          <w:sz w:val="24"/>
          <w:szCs w:val="22"/>
        </w:rPr>
        <w:t xml:space="preserve">Аварийно-спасательные службы и (или) аварийно-спасательные формирования местного значения создаются по решению муниципальных образований, в соответствии с </w:t>
      </w:r>
      <w:r w:rsidRPr="00B02F5E">
        <w:rPr>
          <w:rFonts w:eastAsia="SimSun" w:cs="Arial"/>
          <w:bCs/>
          <w:sz w:val="24"/>
          <w:szCs w:val="26"/>
        </w:rPr>
        <w:t>законами Российской Федерации и Ростовской области.</w:t>
      </w:r>
    </w:p>
    <w:p w:rsidR="00B02F5E" w:rsidRPr="00B02F5E" w:rsidRDefault="00B02F5E" w:rsidP="00B02F5E">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B02F5E">
        <w:rPr>
          <w:b/>
          <w:bCs/>
          <w:i/>
          <w:iCs/>
          <w:sz w:val="24"/>
          <w:szCs w:val="28"/>
        </w:rPr>
        <w:t xml:space="preserve">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p>
    <w:p w:rsidR="00B02F5E" w:rsidRPr="00B02F5E" w:rsidRDefault="00B02F5E" w:rsidP="00B02F5E">
      <w:pPr>
        <w:overflowPunct/>
        <w:autoSpaceDE/>
        <w:autoSpaceDN/>
        <w:adjustRightInd/>
        <w:spacing w:before="120"/>
        <w:ind w:firstLine="709"/>
        <w:jc w:val="right"/>
        <w:textAlignment w:val="auto"/>
        <w:rPr>
          <w:rFonts w:eastAsia="SimSun"/>
          <w:b/>
          <w:i/>
          <w:sz w:val="24"/>
          <w:szCs w:val="22"/>
        </w:rPr>
      </w:pPr>
      <w:r w:rsidRPr="00B02F5E">
        <w:rPr>
          <w:rFonts w:eastAsia="SimSun"/>
          <w:b/>
          <w:i/>
          <w:sz w:val="24"/>
          <w:szCs w:val="22"/>
        </w:rPr>
        <w:t>Таблица 2.2</w:t>
      </w:r>
    </w:p>
    <w:p w:rsidR="00B02F5E" w:rsidRPr="00B02F5E" w:rsidRDefault="00B02F5E" w:rsidP="00B02F5E">
      <w:pPr>
        <w:suppressAutoHyphens/>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552"/>
        <w:gridCol w:w="6095"/>
      </w:tblGrid>
      <w:tr w:rsidR="00B02F5E" w:rsidRPr="00B02F5E" w:rsidTr="00786170">
        <w:trPr>
          <w:tblHeader/>
        </w:trPr>
        <w:tc>
          <w:tcPr>
            <w:tcW w:w="1304" w:type="dxa"/>
            <w:shd w:val="clear" w:color="auto" w:fill="D9D9D9"/>
          </w:tcPr>
          <w:p w:rsidR="00B02F5E" w:rsidRPr="00B02F5E" w:rsidRDefault="00B02F5E" w:rsidP="00B02F5E">
            <w:pPr>
              <w:overflowPunct/>
              <w:autoSpaceDE/>
              <w:autoSpaceDN/>
              <w:adjustRightInd/>
              <w:jc w:val="center"/>
              <w:textAlignment w:val="auto"/>
              <w:rPr>
                <w:b/>
                <w:i/>
                <w:lang w:eastAsia="ar-SA" w:bidi="en-US"/>
              </w:rPr>
            </w:pPr>
            <w:bookmarkStart w:id="88" w:name="OLE_LINK236"/>
            <w:bookmarkStart w:id="89" w:name="OLE_LINK237"/>
            <w:r w:rsidRPr="00B02F5E">
              <w:rPr>
                <w:b/>
                <w:i/>
                <w:lang w:eastAsia="ar-SA" w:bidi="en-US"/>
              </w:rPr>
              <w:t>Наименование вида объекта</w:t>
            </w:r>
          </w:p>
        </w:tc>
        <w:tc>
          <w:tcPr>
            <w:tcW w:w="2552" w:type="dxa"/>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Тип расчетного показателя</w:t>
            </w:r>
          </w:p>
        </w:tc>
        <w:tc>
          <w:tcPr>
            <w:tcW w:w="6095" w:type="dxa"/>
            <w:shd w:val="clear" w:color="auto" w:fill="D9D9D9"/>
          </w:tcPr>
          <w:p w:rsidR="00B02F5E" w:rsidRPr="00B02F5E" w:rsidRDefault="00B02F5E" w:rsidP="00B02F5E">
            <w:pPr>
              <w:overflowPunct/>
              <w:autoSpaceDE/>
              <w:autoSpaceDN/>
              <w:adjustRightInd/>
              <w:jc w:val="center"/>
              <w:textAlignment w:val="auto"/>
              <w:rPr>
                <w:lang w:eastAsia="ar-SA" w:bidi="en-US"/>
              </w:rPr>
            </w:pPr>
            <w:r w:rsidRPr="00B02F5E">
              <w:rPr>
                <w:b/>
                <w:i/>
                <w:lang w:eastAsia="ar-SA" w:bidi="en-US"/>
              </w:rPr>
              <w:t>Обоснование расчетного показателя</w:t>
            </w:r>
          </w:p>
        </w:tc>
      </w:tr>
      <w:tr w:rsidR="00B02F5E" w:rsidRPr="00B02F5E" w:rsidTr="00786170">
        <w:tc>
          <w:tcPr>
            <w:tcW w:w="1304" w:type="dxa"/>
            <w:vMerge w:val="restart"/>
            <w:shd w:val="clear" w:color="auto" w:fill="F2F2F2"/>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Дошкольная образовательная организация</w:t>
            </w:r>
          </w:p>
        </w:tc>
        <w:tc>
          <w:tcPr>
            <w:tcW w:w="2552"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6095" w:type="dxa"/>
          </w:tcPr>
          <w:p w:rsidR="00B02F5E" w:rsidRPr="00B02F5E" w:rsidRDefault="00B02F5E" w:rsidP="00B02F5E">
            <w:pPr>
              <w:overflowPunct/>
              <w:autoSpaceDE/>
              <w:autoSpaceDN/>
              <w:adjustRightInd/>
              <w:textAlignment w:val="auto"/>
              <w:rPr>
                <w:lang w:eastAsia="ar-SA" w:bidi="en-US"/>
              </w:rPr>
            </w:pPr>
            <w:bookmarkStart w:id="90" w:name="OLE_LINK268"/>
            <w:bookmarkStart w:id="91" w:name="OLE_LINK267"/>
            <w:bookmarkStart w:id="92" w:name="OLE_LINK269"/>
            <w:r w:rsidRPr="00B02F5E">
              <w:rPr>
                <w:lang w:eastAsia="ar-SA" w:bidi="en-US"/>
              </w:rPr>
              <w:t>Число мест в дошкольных образовательных организациях в расчете на 100 детей в возрасте от 0 до 7 лет принято 65 мест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90"/>
            <w:bookmarkEnd w:id="91"/>
            <w:bookmarkEnd w:id="92"/>
          </w:p>
        </w:tc>
      </w:tr>
      <w:tr w:rsidR="00B02F5E" w:rsidRPr="00B02F5E" w:rsidTr="00786170">
        <w:tc>
          <w:tcPr>
            <w:tcW w:w="1304" w:type="dxa"/>
            <w:vMerge/>
            <w:shd w:val="clear" w:color="auto" w:fill="F2F2F2"/>
          </w:tcPr>
          <w:p w:rsidR="00B02F5E" w:rsidRPr="00B02F5E" w:rsidRDefault="00B02F5E" w:rsidP="00B02F5E">
            <w:pPr>
              <w:overflowPunct/>
              <w:autoSpaceDE/>
              <w:autoSpaceDN/>
              <w:adjustRightInd/>
              <w:jc w:val="both"/>
              <w:textAlignment w:val="auto"/>
              <w:rPr>
                <w:lang w:eastAsia="ar-SA" w:bidi="en-US"/>
              </w:rPr>
            </w:pPr>
          </w:p>
        </w:tc>
        <w:tc>
          <w:tcPr>
            <w:tcW w:w="2552"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609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Пешеходная доступность принята 300 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B02F5E" w:rsidRPr="00B02F5E" w:rsidTr="00786170">
        <w:tc>
          <w:tcPr>
            <w:tcW w:w="1304" w:type="dxa"/>
            <w:vMerge w:val="restart"/>
            <w:shd w:val="clear" w:color="auto" w:fill="F2F2F2"/>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Общеобразовательная организация</w:t>
            </w:r>
          </w:p>
        </w:tc>
        <w:tc>
          <w:tcPr>
            <w:tcW w:w="2552"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609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Число мест в образовательных организациях в расчете на 100 детей в возрасте от 7 до 18 лет</w:t>
            </w:r>
            <w:r w:rsidRPr="00B02F5E">
              <w:rPr>
                <w:bCs/>
                <w:lang w:eastAsia="ar-SA" w:bidi="en-US"/>
              </w:rPr>
              <w:t xml:space="preserve"> принято 95 мест в соответствии с приложением </w:t>
            </w:r>
            <w:r w:rsidRPr="00B02F5E">
              <w:rPr>
                <w:lang w:eastAsia="ar-SA" w:bidi="en-US"/>
              </w:rPr>
              <w:t>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B02F5E" w:rsidRPr="00B02F5E" w:rsidTr="00786170">
        <w:tc>
          <w:tcPr>
            <w:tcW w:w="1304" w:type="dxa"/>
            <w:vMerge/>
            <w:shd w:val="clear" w:color="auto" w:fill="F2F2F2"/>
          </w:tcPr>
          <w:p w:rsidR="00B02F5E" w:rsidRPr="00B02F5E" w:rsidRDefault="00B02F5E" w:rsidP="00B02F5E">
            <w:pPr>
              <w:overflowPunct/>
              <w:autoSpaceDE/>
              <w:autoSpaceDN/>
              <w:adjustRightInd/>
              <w:jc w:val="both"/>
              <w:textAlignment w:val="auto"/>
              <w:rPr>
                <w:lang w:eastAsia="ar-SA" w:bidi="en-US"/>
              </w:rPr>
            </w:pPr>
          </w:p>
        </w:tc>
        <w:tc>
          <w:tcPr>
            <w:tcW w:w="2552"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609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Доступность принята 500 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B02F5E" w:rsidRPr="00B02F5E" w:rsidTr="00786170">
        <w:tc>
          <w:tcPr>
            <w:tcW w:w="1304" w:type="dxa"/>
            <w:vMerge w:val="restart"/>
            <w:shd w:val="clear" w:color="auto" w:fill="F2F2F2"/>
          </w:tcPr>
          <w:p w:rsidR="00B02F5E" w:rsidRPr="00B02F5E" w:rsidRDefault="00B02F5E" w:rsidP="00B02F5E">
            <w:pPr>
              <w:overflowPunct/>
              <w:autoSpaceDE/>
              <w:autoSpaceDN/>
              <w:adjustRightInd/>
              <w:jc w:val="both"/>
              <w:textAlignment w:val="auto"/>
              <w:rPr>
                <w:lang w:eastAsia="ar-SA" w:bidi="en-US"/>
              </w:rPr>
            </w:pPr>
            <w:bookmarkStart w:id="93" w:name="OLE_LINK228"/>
            <w:r w:rsidRPr="00B02F5E">
              <w:rPr>
                <w:lang w:eastAsia="ar-SA" w:bidi="en-US"/>
              </w:rPr>
              <w:t>Объекты дополнительного образования</w:t>
            </w:r>
          </w:p>
        </w:tc>
        <w:tc>
          <w:tcPr>
            <w:tcW w:w="2552"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609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 xml:space="preserve">Число мест в организациях в расчете на 100 детей в возрасте от 5 до 18 лет принято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всего 75 мест, в том числе </w:t>
            </w:r>
            <w:r w:rsidRPr="00B02F5E">
              <w:rPr>
                <w:sz w:val="21"/>
                <w:szCs w:val="21"/>
                <w:lang w:eastAsia="ar-SA" w:bidi="en-US"/>
              </w:rPr>
              <w:t xml:space="preserve">на базе общеобразовательных организаций </w:t>
            </w:r>
            <w:r w:rsidRPr="00B02F5E">
              <w:rPr>
                <w:lang w:eastAsia="ar-SA" w:bidi="en-US"/>
              </w:rPr>
              <w:t>45 мест;</w:t>
            </w:r>
            <w:r w:rsidRPr="00B02F5E">
              <w:rPr>
                <w:sz w:val="21"/>
                <w:szCs w:val="21"/>
                <w:lang w:eastAsia="ar-SA" w:bidi="en-US"/>
              </w:rPr>
              <w:t xml:space="preserve"> на базе образовательных организаций (за исключением общеобразовательных организаций)</w:t>
            </w:r>
            <w:r w:rsidRPr="00B02F5E">
              <w:rPr>
                <w:lang w:eastAsia="ar-SA" w:bidi="en-US"/>
              </w:rPr>
              <w:t xml:space="preserve"> – 30 мест</w:t>
            </w:r>
          </w:p>
        </w:tc>
      </w:tr>
      <w:tr w:rsidR="00B02F5E" w:rsidRPr="00B02F5E" w:rsidTr="00786170">
        <w:tc>
          <w:tcPr>
            <w:tcW w:w="1304" w:type="dxa"/>
            <w:vMerge/>
            <w:shd w:val="clear" w:color="auto" w:fill="F2F2F2"/>
          </w:tcPr>
          <w:p w:rsidR="00B02F5E" w:rsidRPr="00B02F5E" w:rsidRDefault="00B02F5E" w:rsidP="00B02F5E">
            <w:pPr>
              <w:overflowPunct/>
              <w:autoSpaceDE/>
              <w:autoSpaceDN/>
              <w:adjustRightInd/>
              <w:jc w:val="both"/>
              <w:textAlignment w:val="auto"/>
              <w:rPr>
                <w:lang w:eastAsia="ar-SA" w:bidi="en-US"/>
              </w:rPr>
            </w:pPr>
          </w:p>
        </w:tc>
        <w:tc>
          <w:tcPr>
            <w:tcW w:w="2552"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6095" w:type="dxa"/>
          </w:tcPr>
          <w:p w:rsidR="00B02F5E" w:rsidRPr="00B02F5E" w:rsidRDefault="00B02F5E" w:rsidP="00B02F5E">
            <w:pPr>
              <w:overflowPunct/>
              <w:autoSpaceDE/>
              <w:autoSpaceDN/>
              <w:adjustRightInd/>
              <w:textAlignment w:val="auto"/>
              <w:rPr>
                <w:lang w:eastAsia="ar-SA" w:bidi="en-US"/>
              </w:rPr>
            </w:pPr>
            <w:bookmarkStart w:id="94" w:name="OLE_LINK266"/>
            <w:r w:rsidRPr="00B02F5E">
              <w:rPr>
                <w:lang w:eastAsia="ar-SA" w:bidi="en-US"/>
              </w:rPr>
              <w:t>Транспортно-пешеходная доступность принята 30 мин.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94"/>
          </w:p>
        </w:tc>
      </w:tr>
    </w:tbl>
    <w:bookmarkEnd w:id="88"/>
    <w:bookmarkEnd w:id="89"/>
    <w:bookmarkEnd w:id="93"/>
    <w:p w:rsidR="00B02F5E" w:rsidRPr="00B02F5E" w:rsidRDefault="00B02F5E" w:rsidP="00B02F5E">
      <w:pPr>
        <w:keepNext/>
        <w:numPr>
          <w:ilvl w:val="1"/>
          <w:numId w:val="41"/>
        </w:numPr>
        <w:suppressAutoHyphens/>
        <w:overflowPunct/>
        <w:autoSpaceDE/>
        <w:autoSpaceDN/>
        <w:adjustRightInd/>
        <w:spacing w:before="240" w:after="240"/>
        <w:ind w:left="0" w:firstLine="0"/>
        <w:jc w:val="both"/>
        <w:textAlignment w:val="auto"/>
        <w:outlineLvl w:val="1"/>
        <w:rPr>
          <w:bCs/>
          <w:iCs/>
          <w:sz w:val="24"/>
          <w:szCs w:val="28"/>
        </w:rPr>
      </w:pPr>
      <w:r w:rsidRPr="00B02F5E">
        <w:rPr>
          <w:b/>
          <w:bCs/>
          <w:i/>
          <w:iCs/>
          <w:sz w:val="24"/>
          <w:szCs w:val="28"/>
        </w:rPr>
        <w:lastRenderedPageBreak/>
        <w:t xml:space="preserve">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p>
    <w:p w:rsidR="00B02F5E" w:rsidRPr="00B02F5E" w:rsidRDefault="00B02F5E" w:rsidP="00B02F5E">
      <w:pPr>
        <w:overflowPunct/>
        <w:autoSpaceDE/>
        <w:autoSpaceDN/>
        <w:adjustRightInd/>
        <w:spacing w:before="120"/>
        <w:ind w:firstLine="709"/>
        <w:jc w:val="right"/>
        <w:textAlignment w:val="auto"/>
        <w:rPr>
          <w:rFonts w:eastAsia="SimSun"/>
          <w:b/>
          <w:i/>
          <w:sz w:val="24"/>
          <w:szCs w:val="22"/>
        </w:rPr>
      </w:pPr>
      <w:r w:rsidRPr="00B02F5E">
        <w:rPr>
          <w:rFonts w:eastAsia="SimSun"/>
          <w:b/>
          <w:i/>
          <w:sz w:val="24"/>
          <w:szCs w:val="22"/>
        </w:rPr>
        <w:t>Таблица 2.3</w:t>
      </w:r>
    </w:p>
    <w:p w:rsidR="00B02F5E" w:rsidRPr="00B02F5E" w:rsidRDefault="00B02F5E" w:rsidP="00B02F5E">
      <w:pPr>
        <w:suppressAutoHyphens/>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693"/>
        <w:gridCol w:w="5954"/>
      </w:tblGrid>
      <w:tr w:rsidR="00B02F5E" w:rsidRPr="00B02F5E" w:rsidTr="00786170">
        <w:trPr>
          <w:cantSplit/>
          <w:tblHeader/>
        </w:trPr>
        <w:tc>
          <w:tcPr>
            <w:tcW w:w="1304"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Наименование вида объекта</w:t>
            </w:r>
          </w:p>
        </w:tc>
        <w:tc>
          <w:tcPr>
            <w:tcW w:w="2693"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Тип расчетного показателя</w:t>
            </w:r>
          </w:p>
        </w:tc>
        <w:tc>
          <w:tcPr>
            <w:tcW w:w="5954" w:type="dxa"/>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Обоснование расчетного показателя</w:t>
            </w:r>
          </w:p>
        </w:tc>
      </w:tr>
      <w:tr w:rsidR="00B02F5E" w:rsidRPr="00B02F5E" w:rsidTr="00786170">
        <w:trPr>
          <w:cantSplit/>
          <w:tblHeader/>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693" w:type="dxa"/>
            <w:vMerge/>
            <w:shd w:val="clear" w:color="auto" w:fill="auto"/>
          </w:tcPr>
          <w:p w:rsidR="00B02F5E" w:rsidRPr="00B02F5E" w:rsidRDefault="00B02F5E" w:rsidP="00B02F5E">
            <w:pPr>
              <w:overflowPunct/>
              <w:autoSpaceDE/>
              <w:autoSpaceDN/>
              <w:adjustRightInd/>
              <w:textAlignment w:val="auto"/>
              <w:rPr>
                <w:lang w:eastAsia="ar-SA" w:bidi="en-US"/>
              </w:rPr>
            </w:pPr>
          </w:p>
        </w:tc>
        <w:tc>
          <w:tcPr>
            <w:tcW w:w="5954" w:type="dxa"/>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сельское поселение</w:t>
            </w:r>
          </w:p>
        </w:tc>
      </w:tr>
      <w:tr w:rsidR="00B02F5E" w:rsidRPr="00B02F5E" w:rsidTr="00786170">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Открытый стадион</w:t>
            </w: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954"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786170">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954"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786170">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Бассейн</w:t>
            </w: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954" w:type="dxa"/>
          </w:tcPr>
          <w:p w:rsidR="00B02F5E" w:rsidRPr="00B02F5E" w:rsidRDefault="00B02F5E" w:rsidP="00B02F5E">
            <w:pPr>
              <w:overflowPunct/>
              <w:autoSpaceDE/>
              <w:autoSpaceDN/>
              <w:adjustRightInd/>
              <w:textAlignment w:val="auto"/>
              <w:rPr>
                <w:lang w:eastAsia="ar-SA" w:bidi="en-US"/>
              </w:rPr>
            </w:pPr>
            <w:bookmarkStart w:id="95" w:name="OLE_LINK805"/>
            <w:bookmarkStart w:id="96" w:name="OLE_LINK803"/>
            <w:bookmarkStart w:id="97" w:name="OLE_LINK804"/>
            <w:r w:rsidRPr="00B02F5E">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0" w:history="1">
              <w:r w:rsidRPr="00B02F5E">
                <w:rPr>
                  <w:lang w:eastAsia="ar-SA" w:bidi="en-US"/>
                </w:rPr>
                <w:t>http://www.minsport.gov.ru/activities/economy/</w:t>
              </w:r>
            </w:hyperlink>
            <w:r w:rsidRPr="00B02F5E">
              <w:rPr>
                <w:lang w:eastAsia="ar-SA" w:bidi="en-US"/>
              </w:rPr>
              <w:t xml:space="preserve">). </w:t>
            </w:r>
            <w:bookmarkStart w:id="98" w:name="OLE_LINK817"/>
            <w:bookmarkStart w:id="99" w:name="OLE_LINK816"/>
            <w:bookmarkStart w:id="100" w:name="OLE_LINK819"/>
            <w:bookmarkStart w:id="101" w:name="OLE_LINK818"/>
            <w:bookmarkEnd w:id="95"/>
            <w:bookmarkEnd w:id="96"/>
            <w:bookmarkEnd w:id="97"/>
            <w:r w:rsidRPr="00B02F5E">
              <w:rPr>
                <w:lang w:eastAsia="ar-SA" w:bidi="en-US"/>
              </w:rPr>
              <w:t>Для сельских поселений численностью менее 1200 чел. показатель не нормируется</w:t>
            </w:r>
            <w:bookmarkEnd w:id="98"/>
            <w:bookmarkEnd w:id="99"/>
            <w:bookmarkEnd w:id="100"/>
            <w:bookmarkEnd w:id="101"/>
            <w:r w:rsidRPr="00B02F5E">
              <w:rPr>
                <w:lang w:eastAsia="ar-SA" w:bidi="en-US"/>
              </w:rPr>
              <w:t>.</w:t>
            </w:r>
          </w:p>
          <w:p w:rsidR="00B02F5E" w:rsidRPr="00B02F5E" w:rsidRDefault="00B02F5E" w:rsidP="00B02F5E">
            <w:pPr>
              <w:overflowPunct/>
              <w:autoSpaceDE/>
              <w:autoSpaceDN/>
              <w:adjustRightInd/>
              <w:textAlignment w:val="auto"/>
              <w:rPr>
                <w:lang w:eastAsia="ar-SA" w:bidi="en-US"/>
              </w:rPr>
            </w:pPr>
            <w:r w:rsidRPr="00B02F5E">
              <w:rPr>
                <w:lang w:eastAsia="ar-SA" w:bidi="en-US"/>
              </w:rPr>
              <w:t>Уровень обеспеченности в 25 м</w:t>
            </w:r>
            <w:r w:rsidRPr="00B02F5E">
              <w:rPr>
                <w:vertAlign w:val="superscript"/>
                <w:lang w:eastAsia="ar-SA" w:bidi="en-US"/>
              </w:rPr>
              <w:t>2</w:t>
            </w:r>
            <w:r w:rsidRPr="00B02F5E">
              <w:rPr>
                <w:lang w:eastAsia="ar-SA" w:bidi="en-US"/>
              </w:rPr>
              <w:t xml:space="preserve"> зеркала воды на 1 000 чел. принят 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Д. При расчете потребности населения в бассейнах рекомендуется учитывать:</w:t>
            </w:r>
          </w:p>
          <w:p w:rsidR="00B02F5E" w:rsidRPr="00B02F5E" w:rsidRDefault="00B02F5E" w:rsidP="00B02F5E">
            <w:pPr>
              <w:numPr>
                <w:ilvl w:val="0"/>
                <w:numId w:val="42"/>
              </w:numPr>
              <w:overflowPunct/>
              <w:autoSpaceDE/>
              <w:autoSpaceDN/>
              <w:adjustRightInd/>
              <w:jc w:val="both"/>
              <w:textAlignment w:val="auto"/>
              <w:rPr>
                <w:lang w:eastAsia="ar-SA" w:bidi="en-US"/>
              </w:rPr>
            </w:pPr>
            <w:r w:rsidRPr="00B02F5E">
              <w:rPr>
                <w:lang w:eastAsia="ar-SA" w:bidi="en-US"/>
              </w:rPr>
              <w:t>для  – объекты регионального значения (при наличии на территории );</w:t>
            </w:r>
          </w:p>
          <w:p w:rsidR="00B02F5E" w:rsidRPr="00B02F5E" w:rsidRDefault="00B02F5E" w:rsidP="00B02F5E">
            <w:pPr>
              <w:numPr>
                <w:ilvl w:val="0"/>
                <w:numId w:val="42"/>
              </w:numPr>
              <w:overflowPunct/>
              <w:autoSpaceDE/>
              <w:autoSpaceDN/>
              <w:adjustRightInd/>
              <w:jc w:val="both"/>
              <w:textAlignment w:val="auto"/>
              <w:rPr>
                <w:lang w:eastAsia="ar-SA" w:bidi="en-US"/>
              </w:rPr>
            </w:pPr>
            <w:r w:rsidRPr="00B02F5E">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tc>
      </w:tr>
      <w:tr w:rsidR="00B02F5E" w:rsidRPr="00B02F5E" w:rsidTr="00786170">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954" w:type="dxa"/>
          </w:tcPr>
          <w:p w:rsidR="00B02F5E" w:rsidRPr="00B02F5E" w:rsidRDefault="00B02F5E" w:rsidP="00B02F5E">
            <w:pPr>
              <w:overflowPunct/>
              <w:autoSpaceDE/>
              <w:autoSpaceDN/>
              <w:adjustRightInd/>
              <w:textAlignment w:val="auto"/>
              <w:rPr>
                <w:lang w:eastAsia="ar-SA" w:bidi="en-US"/>
              </w:rPr>
            </w:pPr>
            <w:bookmarkStart w:id="102" w:name="OLE_LINK986"/>
            <w:bookmarkStart w:id="103" w:name="OLE_LINK987"/>
            <w:bookmarkStart w:id="104" w:name="OLE_LINK985"/>
            <w:bookmarkStart w:id="105" w:name="OLE_LINK988"/>
            <w:bookmarkStart w:id="106" w:name="OLE_LINK808"/>
            <w:bookmarkStart w:id="107" w:name="OLE_LINK806"/>
            <w:bookmarkStart w:id="108" w:name="OLE_LINK807"/>
            <w:bookmarkStart w:id="109" w:name="OLE_LINK990"/>
            <w:bookmarkStart w:id="110" w:name="OLE_LINK989"/>
            <w:r w:rsidRPr="00B02F5E">
              <w:rPr>
                <w:lang w:eastAsia="ar-SA" w:bidi="en-US"/>
              </w:rPr>
              <w:t>Транспортная доступность в 40 мин. для  и 30 мин. для городского поселения и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02"/>
            <w:bookmarkEnd w:id="103"/>
            <w:bookmarkEnd w:id="104"/>
            <w:bookmarkEnd w:id="105"/>
            <w:bookmarkEnd w:id="106"/>
            <w:bookmarkEnd w:id="107"/>
            <w:bookmarkEnd w:id="108"/>
            <w:bookmarkEnd w:id="109"/>
            <w:bookmarkEnd w:id="110"/>
          </w:p>
        </w:tc>
      </w:tr>
      <w:tr w:rsidR="00B02F5E" w:rsidRPr="00B02F5E" w:rsidTr="00786170">
        <w:trPr>
          <w:cantSplit/>
        </w:trPr>
        <w:tc>
          <w:tcPr>
            <w:tcW w:w="1304" w:type="dxa"/>
            <w:vMerge w:val="restart"/>
            <w:shd w:val="clear" w:color="auto" w:fill="F2F2F2"/>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Спортивное плоскостное сооружение</w:t>
            </w: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954" w:type="dxa"/>
          </w:tcPr>
          <w:p w:rsidR="00B02F5E" w:rsidRPr="00B02F5E" w:rsidRDefault="00B02F5E" w:rsidP="00B02F5E">
            <w:pPr>
              <w:overflowPunct/>
              <w:autoSpaceDE/>
              <w:autoSpaceDN/>
              <w:adjustRightInd/>
              <w:textAlignment w:val="auto"/>
              <w:rPr>
                <w:lang w:eastAsia="ar-SA" w:bidi="en-US"/>
              </w:rPr>
            </w:pPr>
            <w:bookmarkStart w:id="111" w:name="OLE_LINK810"/>
            <w:bookmarkStart w:id="112" w:name="OLE_LINK811"/>
            <w:bookmarkStart w:id="113" w:name="OLE_LINK809"/>
            <w:r w:rsidRPr="00B02F5E">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1" w:history="1">
              <w:r w:rsidRPr="00B02F5E">
                <w:rPr>
                  <w:lang w:eastAsia="ar-SA" w:bidi="en-US"/>
                </w:rPr>
                <w:t>http://www.minsport.gov.ru/activities/economy/</w:t>
              </w:r>
            </w:hyperlink>
            <w:r w:rsidRPr="00B02F5E">
              <w:rPr>
                <w:lang w:eastAsia="ar-SA" w:bidi="en-US"/>
              </w:rPr>
              <w:t>)</w:t>
            </w:r>
            <w:bookmarkEnd w:id="111"/>
            <w:bookmarkEnd w:id="112"/>
            <w:bookmarkEnd w:id="113"/>
            <w:r w:rsidRPr="00B02F5E">
              <w:rPr>
                <w:lang w:eastAsia="ar-SA" w:bidi="en-US"/>
              </w:rPr>
              <w:t>.</w:t>
            </w:r>
          </w:p>
          <w:p w:rsidR="00B02F5E" w:rsidRPr="00B02F5E" w:rsidRDefault="00B02F5E" w:rsidP="00B02F5E">
            <w:pPr>
              <w:overflowPunct/>
              <w:autoSpaceDE/>
              <w:autoSpaceDN/>
              <w:adjustRightInd/>
              <w:textAlignment w:val="auto"/>
              <w:rPr>
                <w:lang w:eastAsia="ar-SA" w:bidi="en-US"/>
              </w:rPr>
            </w:pPr>
            <w:r w:rsidRPr="00B02F5E">
              <w:rPr>
                <w:lang w:eastAsia="ar-SA" w:bidi="en-US"/>
              </w:rPr>
              <w:t>Уровень обеспеченности в 19494 м</w:t>
            </w:r>
            <w:r w:rsidRPr="00B02F5E">
              <w:rPr>
                <w:vertAlign w:val="superscript"/>
                <w:lang w:eastAsia="ar-SA" w:bidi="en-US"/>
              </w:rPr>
              <w:t>2</w:t>
            </w:r>
            <w:r w:rsidRPr="00B02F5E">
              <w:rPr>
                <w:lang w:eastAsia="ar-SA" w:bidi="en-US"/>
              </w:rPr>
              <w:t xml:space="preserve"> на 10 000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При расчете потребности населения в спортивных плоскостных сооружениях рекомендуется учитывать:</w:t>
            </w:r>
          </w:p>
          <w:p w:rsidR="00B02F5E" w:rsidRPr="00B02F5E" w:rsidRDefault="00B02F5E" w:rsidP="00B02F5E">
            <w:pPr>
              <w:numPr>
                <w:ilvl w:val="0"/>
                <w:numId w:val="42"/>
              </w:numPr>
              <w:overflowPunct/>
              <w:autoSpaceDE/>
              <w:autoSpaceDN/>
              <w:adjustRightInd/>
              <w:jc w:val="both"/>
              <w:textAlignment w:val="auto"/>
              <w:rPr>
                <w:lang w:eastAsia="ar-SA" w:bidi="en-US"/>
              </w:rPr>
            </w:pPr>
            <w:r w:rsidRPr="00B02F5E">
              <w:rPr>
                <w:lang w:eastAsia="ar-SA" w:bidi="en-US"/>
              </w:rPr>
              <w:t>для  – объекты регионального значения (при наличии на территории );</w:t>
            </w:r>
          </w:p>
          <w:p w:rsidR="00B02F5E" w:rsidRPr="00B02F5E" w:rsidRDefault="00B02F5E" w:rsidP="00B02F5E">
            <w:pPr>
              <w:numPr>
                <w:ilvl w:val="0"/>
                <w:numId w:val="42"/>
              </w:numPr>
              <w:overflowPunct/>
              <w:autoSpaceDE/>
              <w:autoSpaceDN/>
              <w:adjustRightInd/>
              <w:jc w:val="both"/>
              <w:textAlignment w:val="auto"/>
              <w:rPr>
                <w:lang w:eastAsia="ar-SA" w:bidi="en-US"/>
              </w:rPr>
            </w:pPr>
            <w:r w:rsidRPr="00B02F5E">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tc>
      </w:tr>
      <w:tr w:rsidR="00B02F5E" w:rsidRPr="00B02F5E" w:rsidTr="00786170">
        <w:trPr>
          <w:cantSplit/>
        </w:trPr>
        <w:tc>
          <w:tcPr>
            <w:tcW w:w="1304" w:type="dxa"/>
            <w:vMerge/>
            <w:shd w:val="clear" w:color="auto" w:fill="F2F2F2"/>
          </w:tcPr>
          <w:p w:rsidR="00B02F5E" w:rsidRPr="00B02F5E" w:rsidRDefault="00B02F5E" w:rsidP="00B02F5E">
            <w:pPr>
              <w:overflowPunct/>
              <w:autoSpaceDE/>
              <w:autoSpaceDN/>
              <w:adjustRightInd/>
              <w:jc w:val="both"/>
              <w:textAlignment w:val="auto"/>
              <w:rPr>
                <w:lang w:eastAsia="ar-SA" w:bidi="en-US"/>
              </w:rPr>
            </w:pP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954"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в 40 мин.   и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p>
        </w:tc>
      </w:tr>
      <w:tr w:rsidR="00B02F5E" w:rsidRPr="00B02F5E" w:rsidTr="00786170">
        <w:trPr>
          <w:cantSplit/>
        </w:trPr>
        <w:tc>
          <w:tcPr>
            <w:tcW w:w="1304" w:type="dxa"/>
            <w:vMerge w:val="restart"/>
            <w:shd w:val="clear" w:color="auto" w:fill="F2F2F2"/>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lastRenderedPageBreak/>
              <w:t>Спортивный зал</w:t>
            </w: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954"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2" w:history="1">
              <w:r w:rsidRPr="00B02F5E">
                <w:rPr>
                  <w:lang w:eastAsia="ar-SA" w:bidi="en-US"/>
                </w:rPr>
                <w:t>http://www.minsport.gov.ru/activities/economy/</w:t>
              </w:r>
            </w:hyperlink>
            <w:r w:rsidRPr="00B02F5E">
              <w:rPr>
                <w:lang w:eastAsia="ar-SA" w:bidi="en-US"/>
              </w:rPr>
              <w:t>).</w:t>
            </w:r>
          </w:p>
          <w:p w:rsidR="00B02F5E" w:rsidRPr="00B02F5E" w:rsidRDefault="00B02F5E" w:rsidP="00B02F5E">
            <w:pPr>
              <w:overflowPunct/>
              <w:autoSpaceDE/>
              <w:autoSpaceDN/>
              <w:adjustRightInd/>
              <w:textAlignment w:val="auto"/>
              <w:rPr>
                <w:lang w:eastAsia="ar-SA" w:bidi="en-US"/>
              </w:rPr>
            </w:pPr>
            <w:r w:rsidRPr="00B02F5E">
              <w:rPr>
                <w:lang w:eastAsia="ar-SA" w:bidi="en-US"/>
              </w:rPr>
              <w:t>Уровень обеспеченности в 350 м</w:t>
            </w:r>
            <w:r w:rsidRPr="00B02F5E">
              <w:rPr>
                <w:vertAlign w:val="superscript"/>
                <w:lang w:eastAsia="ar-SA" w:bidi="en-US"/>
              </w:rPr>
              <w:t>2</w:t>
            </w:r>
            <w:r w:rsidRPr="00B02F5E">
              <w:rPr>
                <w:lang w:eastAsia="ar-SA" w:bidi="en-US"/>
              </w:rPr>
              <w:t xml:space="preserve"> на 1 000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При расчете потребности населения в спортивных плоскостных сооружениях рекомендуется учитывать:</w:t>
            </w:r>
          </w:p>
          <w:p w:rsidR="00B02F5E" w:rsidRPr="00B02F5E" w:rsidRDefault="00B02F5E" w:rsidP="00B02F5E">
            <w:pPr>
              <w:numPr>
                <w:ilvl w:val="0"/>
                <w:numId w:val="42"/>
              </w:numPr>
              <w:overflowPunct/>
              <w:autoSpaceDE/>
              <w:autoSpaceDN/>
              <w:adjustRightInd/>
              <w:jc w:val="both"/>
              <w:textAlignment w:val="auto"/>
              <w:rPr>
                <w:lang w:eastAsia="ar-SA" w:bidi="en-US"/>
              </w:rPr>
            </w:pPr>
            <w:r w:rsidRPr="00B02F5E">
              <w:rPr>
                <w:lang w:eastAsia="ar-SA" w:bidi="en-US"/>
              </w:rPr>
              <w:t>для  – объекты регионального значения (при наличии на территории );</w:t>
            </w:r>
          </w:p>
          <w:p w:rsidR="00B02F5E" w:rsidRPr="00B02F5E" w:rsidRDefault="00B02F5E" w:rsidP="00B02F5E">
            <w:pPr>
              <w:numPr>
                <w:ilvl w:val="0"/>
                <w:numId w:val="42"/>
              </w:numPr>
              <w:overflowPunct/>
              <w:autoSpaceDE/>
              <w:autoSpaceDN/>
              <w:adjustRightInd/>
              <w:jc w:val="both"/>
              <w:textAlignment w:val="auto"/>
              <w:rPr>
                <w:lang w:eastAsia="ar-SA" w:bidi="en-US"/>
              </w:rPr>
            </w:pPr>
            <w:r w:rsidRPr="00B02F5E">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Д в поселениях с числом жителей от 2 до 5 тыс. следует предусматривать один спортивный зал площадью 540 м</w:t>
            </w:r>
            <w:r w:rsidRPr="00B02F5E">
              <w:rPr>
                <w:vertAlign w:val="superscript"/>
                <w:lang w:eastAsia="ar-SA" w:bidi="en-US"/>
              </w:rPr>
              <w:t>2</w:t>
            </w:r>
          </w:p>
        </w:tc>
      </w:tr>
      <w:tr w:rsidR="00B02F5E" w:rsidRPr="00B02F5E" w:rsidTr="00786170">
        <w:trPr>
          <w:cantSplit/>
        </w:trPr>
        <w:tc>
          <w:tcPr>
            <w:tcW w:w="1304" w:type="dxa"/>
            <w:vMerge/>
            <w:shd w:val="clear" w:color="auto" w:fill="F2F2F2"/>
          </w:tcPr>
          <w:p w:rsidR="00B02F5E" w:rsidRPr="00B02F5E" w:rsidRDefault="00B02F5E" w:rsidP="00B02F5E">
            <w:pPr>
              <w:overflowPunct/>
              <w:autoSpaceDE/>
              <w:autoSpaceDN/>
              <w:adjustRightInd/>
              <w:jc w:val="both"/>
              <w:textAlignment w:val="auto"/>
              <w:rPr>
                <w:lang w:eastAsia="ar-SA" w:bidi="en-US"/>
              </w:rPr>
            </w:pP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954" w:type="dxa"/>
          </w:tcPr>
          <w:p w:rsidR="00B02F5E" w:rsidRPr="00B02F5E" w:rsidRDefault="00B02F5E" w:rsidP="00B02F5E">
            <w:pPr>
              <w:overflowPunct/>
              <w:autoSpaceDE/>
              <w:autoSpaceDN/>
              <w:adjustRightInd/>
              <w:textAlignment w:val="auto"/>
              <w:rPr>
                <w:lang w:eastAsia="ar-SA" w:bidi="en-US"/>
              </w:rPr>
            </w:pPr>
            <w:bookmarkStart w:id="114" w:name="OLE_LINK1055"/>
            <w:bookmarkStart w:id="115" w:name="OLE_LINK1054"/>
            <w:bookmarkStart w:id="116" w:name="OLE_LINK1056"/>
            <w:r w:rsidRPr="00B02F5E">
              <w:rPr>
                <w:lang w:eastAsia="ar-SA" w:bidi="en-US"/>
              </w:rPr>
              <w:t>Транспортная доступность в 40 мин. для  и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14"/>
            <w:bookmarkEnd w:id="115"/>
            <w:bookmarkEnd w:id="116"/>
          </w:p>
        </w:tc>
      </w:tr>
      <w:tr w:rsidR="00B02F5E" w:rsidRPr="00B02F5E" w:rsidTr="00786170">
        <w:trPr>
          <w:cantSplit/>
        </w:trPr>
        <w:tc>
          <w:tcPr>
            <w:tcW w:w="1304" w:type="dxa"/>
            <w:vMerge w:val="restart"/>
            <w:shd w:val="clear" w:color="auto" w:fill="F2F2F2"/>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Спортивная площадка</w:t>
            </w: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954"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 xml:space="preserve">Количество объектов принято 1 на 500 чел. с учетом методических рекомендаций по размещению объектов массового спорта в субъектах Российской Федерации (Минспорт России </w:t>
            </w:r>
            <w:hyperlink r:id="rId13" w:history="1">
              <w:r w:rsidRPr="00B02F5E">
                <w:rPr>
                  <w:lang w:eastAsia="ar-SA" w:bidi="en-US"/>
                </w:rPr>
                <w:t>http://www.minsport.gov.ru/activities/economy/</w:t>
              </w:r>
            </w:hyperlink>
            <w:r w:rsidRPr="00B02F5E">
              <w:rPr>
                <w:lang w:eastAsia="ar-SA" w:bidi="en-US"/>
              </w:rPr>
              <w:t>) Для населенных пунктов численностью менее 1200 чел. показатель не нормируется</w:t>
            </w:r>
          </w:p>
        </w:tc>
      </w:tr>
      <w:tr w:rsidR="00B02F5E" w:rsidRPr="00B02F5E" w:rsidTr="00786170">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954" w:type="dxa"/>
          </w:tcPr>
          <w:p w:rsidR="00B02F5E" w:rsidRPr="00B02F5E" w:rsidRDefault="00B02F5E" w:rsidP="00B02F5E">
            <w:pPr>
              <w:overflowPunct/>
              <w:autoSpaceDE/>
              <w:autoSpaceDN/>
              <w:adjustRightInd/>
              <w:textAlignment w:val="auto"/>
              <w:rPr>
                <w:lang w:eastAsia="ar-SA" w:bidi="en-US"/>
              </w:rPr>
            </w:pPr>
            <w:bookmarkStart w:id="117" w:name="OLE_LINK813"/>
            <w:bookmarkStart w:id="118" w:name="OLE_LINK812"/>
            <w:r w:rsidRPr="00B02F5E">
              <w:rPr>
                <w:lang w:eastAsia="ar-SA" w:bidi="en-US"/>
              </w:rPr>
              <w:t>Пешеходная доступность 500 м принята в соответствии с таблицей 10.1 СП 42.13330.2016 «СНиП 2.07.01-89*» Планировка и застройка городских и сельских поселений. Актуализированная редакция (утв. Приказом Минстроя России от 30.12.2016 № 1034/пр)</w:t>
            </w:r>
            <w:bookmarkEnd w:id="117"/>
            <w:bookmarkEnd w:id="118"/>
          </w:p>
        </w:tc>
      </w:tr>
      <w:tr w:rsidR="00B02F5E" w:rsidRPr="00B02F5E" w:rsidTr="00786170">
        <w:trPr>
          <w:cantSplit/>
        </w:trPr>
        <w:tc>
          <w:tcPr>
            <w:tcW w:w="1304" w:type="dxa"/>
            <w:vMerge w:val="restart"/>
            <w:shd w:val="clear" w:color="auto" w:fill="F2F2F2"/>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Гостиницы (или аналогичные средства размещения)</w:t>
            </w: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954"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786170">
        <w:trPr>
          <w:cantSplit/>
        </w:trPr>
        <w:tc>
          <w:tcPr>
            <w:tcW w:w="1304" w:type="dxa"/>
            <w:vMerge/>
            <w:shd w:val="clear" w:color="auto" w:fill="F2F2F2"/>
          </w:tcPr>
          <w:p w:rsidR="00B02F5E" w:rsidRPr="00B02F5E" w:rsidRDefault="00B02F5E" w:rsidP="00B02F5E">
            <w:pPr>
              <w:overflowPunct/>
              <w:autoSpaceDE/>
              <w:autoSpaceDN/>
              <w:adjustRightInd/>
              <w:jc w:val="both"/>
              <w:textAlignment w:val="auto"/>
              <w:rPr>
                <w:lang w:eastAsia="ar-SA" w:bidi="en-US"/>
              </w:rPr>
            </w:pPr>
          </w:p>
        </w:tc>
        <w:tc>
          <w:tcPr>
            <w:tcW w:w="269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954"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bl>
    <w:p w:rsidR="00B02F5E" w:rsidRPr="00B02F5E" w:rsidRDefault="00B02F5E" w:rsidP="00B02F5E">
      <w:pPr>
        <w:keepNext/>
        <w:numPr>
          <w:ilvl w:val="1"/>
          <w:numId w:val="41"/>
        </w:numPr>
        <w:suppressAutoHyphens/>
        <w:overflowPunct/>
        <w:autoSpaceDE/>
        <w:autoSpaceDN/>
        <w:adjustRightInd/>
        <w:spacing w:before="120" w:after="240"/>
        <w:ind w:left="0" w:firstLine="0"/>
        <w:jc w:val="both"/>
        <w:textAlignment w:val="auto"/>
        <w:outlineLvl w:val="1"/>
        <w:rPr>
          <w:b/>
          <w:bCs/>
          <w:i/>
          <w:iCs/>
          <w:sz w:val="24"/>
          <w:szCs w:val="28"/>
        </w:rPr>
      </w:pPr>
      <w:r w:rsidRPr="00B02F5E">
        <w:rPr>
          <w:b/>
          <w:bCs/>
          <w:i/>
          <w:iCs/>
          <w:sz w:val="24"/>
          <w:szCs w:val="28"/>
        </w:rPr>
        <w:t xml:space="preserve">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p>
    <w:p w:rsidR="00B02F5E" w:rsidRPr="00B02F5E" w:rsidRDefault="00B02F5E" w:rsidP="00B02F5E">
      <w:pPr>
        <w:keepNext/>
        <w:overflowPunct/>
        <w:autoSpaceDE/>
        <w:autoSpaceDN/>
        <w:adjustRightInd/>
        <w:spacing w:before="120"/>
        <w:ind w:firstLine="709"/>
        <w:jc w:val="right"/>
        <w:textAlignment w:val="auto"/>
        <w:rPr>
          <w:rFonts w:eastAsia="SimSun"/>
          <w:b/>
          <w:i/>
          <w:sz w:val="24"/>
          <w:szCs w:val="22"/>
        </w:rPr>
      </w:pPr>
      <w:r w:rsidRPr="00B02F5E">
        <w:rPr>
          <w:rFonts w:eastAsia="SimSun"/>
          <w:b/>
          <w:i/>
          <w:sz w:val="24"/>
          <w:szCs w:val="22"/>
        </w:rPr>
        <w:t>Таблица 2.4</w:t>
      </w:r>
    </w:p>
    <w:p w:rsidR="00B02F5E" w:rsidRPr="00B02F5E" w:rsidRDefault="00B02F5E" w:rsidP="00B02F5E">
      <w:pPr>
        <w:keepNext/>
        <w:suppressAutoHyphens/>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021"/>
        <w:gridCol w:w="2835"/>
        <w:gridCol w:w="6095"/>
      </w:tblGrid>
      <w:tr w:rsidR="00B02F5E" w:rsidRPr="00B02F5E" w:rsidTr="00786170">
        <w:trPr>
          <w:cantSplit/>
          <w:tblHeader/>
        </w:trPr>
        <w:tc>
          <w:tcPr>
            <w:tcW w:w="1021"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Наименование вида объекта</w:t>
            </w:r>
          </w:p>
        </w:tc>
        <w:tc>
          <w:tcPr>
            <w:tcW w:w="2835"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Тип расчетного показателя</w:t>
            </w:r>
          </w:p>
        </w:tc>
        <w:tc>
          <w:tcPr>
            <w:tcW w:w="6095" w:type="dxa"/>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Обоснование расчетного показателя</w:t>
            </w:r>
          </w:p>
        </w:tc>
      </w:tr>
      <w:tr w:rsidR="00B02F5E" w:rsidRPr="00B02F5E" w:rsidTr="00786170">
        <w:trPr>
          <w:cantSplit/>
          <w:tblHeader/>
        </w:trPr>
        <w:tc>
          <w:tcPr>
            <w:tcW w:w="1021" w:type="dxa"/>
            <w:vMerge/>
            <w:shd w:val="clear" w:color="auto" w:fill="F2F2F2"/>
          </w:tcPr>
          <w:p w:rsidR="00B02F5E" w:rsidRPr="00B02F5E" w:rsidRDefault="00B02F5E" w:rsidP="00B02F5E">
            <w:pPr>
              <w:overflowPunct/>
              <w:autoSpaceDE/>
              <w:autoSpaceDN/>
              <w:adjustRightInd/>
              <w:textAlignment w:val="auto"/>
              <w:rPr>
                <w:sz w:val="21"/>
                <w:szCs w:val="21"/>
                <w:lang w:eastAsia="ar-SA" w:bidi="en-US"/>
              </w:rPr>
            </w:pPr>
          </w:p>
        </w:tc>
        <w:tc>
          <w:tcPr>
            <w:tcW w:w="2835" w:type="dxa"/>
            <w:vMerge/>
            <w:shd w:val="clear" w:color="auto" w:fill="auto"/>
          </w:tcPr>
          <w:p w:rsidR="00B02F5E" w:rsidRPr="00B02F5E" w:rsidRDefault="00B02F5E" w:rsidP="00B02F5E">
            <w:pPr>
              <w:overflowPunct/>
              <w:autoSpaceDE/>
              <w:autoSpaceDN/>
              <w:adjustRightInd/>
              <w:textAlignment w:val="auto"/>
              <w:rPr>
                <w:lang w:eastAsia="ar-SA" w:bidi="en-US"/>
              </w:rPr>
            </w:pPr>
          </w:p>
        </w:tc>
        <w:tc>
          <w:tcPr>
            <w:tcW w:w="6095" w:type="dxa"/>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сельское поселение</w:t>
            </w:r>
          </w:p>
        </w:tc>
      </w:tr>
      <w:tr w:rsidR="00B02F5E" w:rsidRPr="00B02F5E" w:rsidTr="00786170">
        <w:trPr>
          <w:cantSplit/>
        </w:trPr>
        <w:tc>
          <w:tcPr>
            <w:tcW w:w="1021" w:type="dxa"/>
            <w:vMerge w:val="restart"/>
            <w:shd w:val="clear" w:color="auto" w:fill="F2F2F2"/>
          </w:tcPr>
          <w:p w:rsidR="00B02F5E" w:rsidRPr="00B02F5E" w:rsidRDefault="00B02F5E" w:rsidP="00B02F5E">
            <w:pPr>
              <w:overflowPunct/>
              <w:autoSpaceDE/>
              <w:autoSpaceDN/>
              <w:adjustRightInd/>
              <w:textAlignment w:val="auto"/>
              <w:rPr>
                <w:sz w:val="21"/>
                <w:szCs w:val="21"/>
                <w:lang w:eastAsia="ar-SA" w:bidi="en-US"/>
              </w:rPr>
            </w:pPr>
            <w:r w:rsidRPr="00B02F5E">
              <w:rPr>
                <w:sz w:val="21"/>
                <w:szCs w:val="21"/>
                <w:lang w:eastAsia="ar-SA" w:bidi="en-US"/>
              </w:rPr>
              <w:lastRenderedPageBreak/>
              <w:t>Объекты электропотребления</w:t>
            </w:r>
          </w:p>
        </w:tc>
        <w:tc>
          <w:tcPr>
            <w:tcW w:w="283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609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 xml:space="preserve">Объем электропотребления принят 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Л.: </w:t>
            </w:r>
          </w:p>
          <w:p w:rsidR="00B02F5E" w:rsidRPr="00B02F5E" w:rsidRDefault="00B02F5E" w:rsidP="00B02F5E">
            <w:pPr>
              <w:numPr>
                <w:ilvl w:val="0"/>
                <w:numId w:val="43"/>
              </w:numPr>
              <w:overflowPunct/>
              <w:autoSpaceDE/>
              <w:autoSpaceDN/>
              <w:adjustRightInd/>
              <w:ind w:left="360"/>
              <w:jc w:val="both"/>
              <w:textAlignment w:val="auto"/>
              <w:rPr>
                <w:lang w:eastAsia="ar-SA" w:bidi="en-US"/>
              </w:rPr>
            </w:pPr>
            <w:r w:rsidRPr="00B02F5E">
              <w:rPr>
                <w:lang w:eastAsia="ar-SA" w:bidi="en-US"/>
              </w:rPr>
              <w:t>для г. Астрахань 1870 кВт ч/год на 1 чел. (1700</w:t>
            </w:r>
            <w:r w:rsidRPr="00B02F5E">
              <w:rPr>
                <w:lang w:eastAsia="ar-SA" w:bidi="en-US"/>
              </w:rPr>
              <w:sym w:font="Symbol" w:char="F0D7"/>
            </w:r>
            <w:r w:rsidRPr="00B02F5E">
              <w:rPr>
                <w:lang w:eastAsia="ar-SA" w:bidi="en-US"/>
              </w:rPr>
              <w:t>1,1=1870, где 1,1 – коэффициент для крупного города);</w:t>
            </w:r>
          </w:p>
          <w:p w:rsidR="00B02F5E" w:rsidRPr="00B02F5E" w:rsidRDefault="00B02F5E" w:rsidP="00B02F5E">
            <w:pPr>
              <w:numPr>
                <w:ilvl w:val="0"/>
                <w:numId w:val="43"/>
              </w:numPr>
              <w:overflowPunct/>
              <w:autoSpaceDE/>
              <w:autoSpaceDN/>
              <w:adjustRightInd/>
              <w:ind w:left="360"/>
              <w:jc w:val="both"/>
              <w:textAlignment w:val="auto"/>
              <w:rPr>
                <w:lang w:eastAsia="ar-SA" w:bidi="en-US"/>
              </w:rPr>
            </w:pPr>
            <w:r w:rsidRPr="00B02F5E">
              <w:rPr>
                <w:lang w:eastAsia="ar-SA" w:bidi="en-US"/>
              </w:rPr>
              <w:t>для г. Знаменск 1360 кВт ч/год на 1 чел. (1700</w:t>
            </w:r>
            <w:r w:rsidRPr="00B02F5E">
              <w:rPr>
                <w:lang w:eastAsia="ar-SA" w:bidi="en-US"/>
              </w:rPr>
              <w:sym w:font="Symbol" w:char="F0D7"/>
            </w:r>
            <w:r w:rsidRPr="00B02F5E">
              <w:rPr>
                <w:lang w:eastAsia="ar-SA" w:bidi="en-US"/>
              </w:rPr>
              <w:t>0,8=1360, где 0,8 – коэффициент для малого города);</w:t>
            </w:r>
          </w:p>
          <w:p w:rsidR="00B02F5E" w:rsidRPr="00B02F5E" w:rsidRDefault="00B02F5E" w:rsidP="00B02F5E">
            <w:pPr>
              <w:numPr>
                <w:ilvl w:val="0"/>
                <w:numId w:val="43"/>
              </w:numPr>
              <w:overflowPunct/>
              <w:autoSpaceDE/>
              <w:autoSpaceDN/>
              <w:adjustRightInd/>
              <w:ind w:left="360"/>
              <w:jc w:val="both"/>
              <w:textAlignment w:val="auto"/>
              <w:rPr>
                <w:lang w:eastAsia="ar-SA" w:bidi="en-US"/>
              </w:rPr>
            </w:pPr>
            <w:r w:rsidRPr="00B02F5E">
              <w:rPr>
                <w:lang w:eastAsia="ar-SA" w:bidi="en-US"/>
              </w:rPr>
              <w:t>для городских и сельских поселений 950 кВт ч/год на 1 чел.</w:t>
            </w:r>
          </w:p>
        </w:tc>
      </w:tr>
      <w:tr w:rsidR="00B02F5E" w:rsidRPr="00B02F5E" w:rsidTr="00786170">
        <w:trPr>
          <w:cantSplit/>
        </w:trPr>
        <w:tc>
          <w:tcPr>
            <w:tcW w:w="1021" w:type="dxa"/>
            <w:vMerge/>
            <w:shd w:val="clear" w:color="auto" w:fill="F2F2F2"/>
          </w:tcPr>
          <w:p w:rsidR="00B02F5E" w:rsidRPr="00B02F5E" w:rsidRDefault="00B02F5E" w:rsidP="00B02F5E">
            <w:pPr>
              <w:overflowPunct/>
              <w:autoSpaceDE/>
              <w:autoSpaceDN/>
              <w:adjustRightInd/>
              <w:textAlignment w:val="auto"/>
              <w:rPr>
                <w:sz w:val="21"/>
                <w:szCs w:val="21"/>
                <w:lang w:eastAsia="ar-SA" w:bidi="en-US"/>
              </w:rPr>
            </w:pPr>
          </w:p>
        </w:tc>
        <w:tc>
          <w:tcPr>
            <w:tcW w:w="283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6095"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Не нормируется</w:t>
            </w:r>
          </w:p>
        </w:tc>
      </w:tr>
      <w:tr w:rsidR="00B02F5E" w:rsidRPr="00B02F5E" w:rsidTr="00786170">
        <w:trPr>
          <w:cantSplit/>
        </w:trPr>
        <w:tc>
          <w:tcPr>
            <w:tcW w:w="1021" w:type="dxa"/>
            <w:vMerge w:val="restart"/>
            <w:shd w:val="clear" w:color="auto" w:fill="F2F2F2"/>
          </w:tcPr>
          <w:p w:rsidR="00B02F5E" w:rsidRPr="00B02F5E" w:rsidRDefault="00B02F5E" w:rsidP="00B02F5E">
            <w:pPr>
              <w:overflowPunct/>
              <w:autoSpaceDE/>
              <w:autoSpaceDN/>
              <w:adjustRightInd/>
              <w:textAlignment w:val="auto"/>
              <w:rPr>
                <w:sz w:val="21"/>
                <w:szCs w:val="21"/>
                <w:lang w:eastAsia="ar-SA" w:bidi="en-US"/>
              </w:rPr>
            </w:pPr>
            <w:r w:rsidRPr="00B02F5E">
              <w:rPr>
                <w:sz w:val="21"/>
                <w:szCs w:val="21"/>
                <w:lang w:eastAsia="ar-SA" w:bidi="en-US"/>
              </w:rPr>
              <w:t>Объекты газоснабжения</w:t>
            </w:r>
          </w:p>
        </w:tc>
        <w:tc>
          <w:tcPr>
            <w:tcW w:w="283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609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Объем газопотребления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П.3.12:</w:t>
            </w:r>
          </w:p>
          <w:p w:rsidR="00B02F5E" w:rsidRPr="00B02F5E" w:rsidRDefault="00B02F5E" w:rsidP="00B02F5E">
            <w:pPr>
              <w:numPr>
                <w:ilvl w:val="0"/>
                <w:numId w:val="43"/>
              </w:numPr>
              <w:overflowPunct/>
              <w:autoSpaceDE/>
              <w:autoSpaceDN/>
              <w:adjustRightInd/>
              <w:ind w:left="360"/>
              <w:jc w:val="both"/>
              <w:textAlignment w:val="auto"/>
              <w:rPr>
                <w:lang w:eastAsia="ar-SA" w:bidi="en-US"/>
              </w:rPr>
            </w:pPr>
            <w:r w:rsidRPr="00B02F5E">
              <w:rPr>
                <w:lang w:eastAsia="ar-SA" w:bidi="en-US"/>
              </w:rPr>
              <w:t>при наличии централизованного горячего водоснабжения 120 м</w:t>
            </w:r>
            <w:r w:rsidRPr="00B02F5E">
              <w:rPr>
                <w:vertAlign w:val="superscript"/>
                <w:lang w:eastAsia="ar-SA" w:bidi="en-US"/>
              </w:rPr>
              <w:t>3</w:t>
            </w:r>
            <w:r w:rsidRPr="00B02F5E">
              <w:rPr>
                <w:lang w:eastAsia="ar-SA" w:bidi="en-US"/>
              </w:rPr>
              <w:t>/год на 1 чел.;</w:t>
            </w:r>
          </w:p>
          <w:p w:rsidR="00B02F5E" w:rsidRPr="00B02F5E" w:rsidRDefault="00B02F5E" w:rsidP="00B02F5E">
            <w:pPr>
              <w:numPr>
                <w:ilvl w:val="0"/>
                <w:numId w:val="43"/>
              </w:numPr>
              <w:overflowPunct/>
              <w:autoSpaceDE/>
              <w:autoSpaceDN/>
              <w:adjustRightInd/>
              <w:ind w:left="360"/>
              <w:jc w:val="both"/>
              <w:textAlignment w:val="auto"/>
              <w:rPr>
                <w:lang w:eastAsia="ar-SA" w:bidi="en-US"/>
              </w:rPr>
            </w:pPr>
            <w:r w:rsidRPr="00B02F5E">
              <w:rPr>
                <w:lang w:eastAsia="ar-SA" w:bidi="en-US"/>
              </w:rPr>
              <w:t xml:space="preserve">при горячем водоснабжении от газовых водонагревателей 300 </w:t>
            </w:r>
            <w:bookmarkStart w:id="119" w:name="OLE_LINK890"/>
            <w:bookmarkStart w:id="120" w:name="OLE_LINK889"/>
            <w:bookmarkStart w:id="121" w:name="OLE_LINK892"/>
            <w:bookmarkStart w:id="122" w:name="OLE_LINK891"/>
            <w:r w:rsidRPr="00B02F5E">
              <w:rPr>
                <w:lang w:eastAsia="ar-SA" w:bidi="en-US"/>
              </w:rPr>
              <w:t>м</w:t>
            </w:r>
            <w:r w:rsidRPr="00B02F5E">
              <w:rPr>
                <w:vertAlign w:val="superscript"/>
                <w:lang w:eastAsia="ar-SA" w:bidi="en-US"/>
              </w:rPr>
              <w:t>3</w:t>
            </w:r>
            <w:r w:rsidRPr="00B02F5E">
              <w:rPr>
                <w:lang w:eastAsia="ar-SA" w:bidi="en-US"/>
              </w:rPr>
              <w:t>/год на 1 чел.</w:t>
            </w:r>
            <w:bookmarkEnd w:id="119"/>
            <w:bookmarkEnd w:id="120"/>
            <w:bookmarkEnd w:id="121"/>
            <w:bookmarkEnd w:id="122"/>
            <w:r w:rsidRPr="00B02F5E">
              <w:rPr>
                <w:lang w:eastAsia="ar-SA" w:bidi="en-US"/>
              </w:rPr>
              <w:t>;</w:t>
            </w:r>
          </w:p>
          <w:p w:rsidR="00B02F5E" w:rsidRPr="00B02F5E" w:rsidRDefault="00B02F5E" w:rsidP="00B02F5E">
            <w:pPr>
              <w:numPr>
                <w:ilvl w:val="0"/>
                <w:numId w:val="43"/>
              </w:numPr>
              <w:overflowPunct/>
              <w:autoSpaceDE/>
              <w:autoSpaceDN/>
              <w:adjustRightInd/>
              <w:ind w:left="360"/>
              <w:jc w:val="both"/>
              <w:textAlignment w:val="auto"/>
              <w:rPr>
                <w:lang w:eastAsia="ar-SA" w:bidi="en-US"/>
              </w:rPr>
            </w:pPr>
            <w:r w:rsidRPr="00B02F5E">
              <w:rPr>
                <w:lang w:eastAsia="ar-SA" w:bidi="en-US"/>
              </w:rPr>
              <w:t>при отсутствии всяких видов горячего водоснабжения – 180 м</w:t>
            </w:r>
            <w:r w:rsidRPr="00B02F5E">
              <w:rPr>
                <w:vertAlign w:val="superscript"/>
                <w:lang w:eastAsia="ar-SA" w:bidi="en-US"/>
              </w:rPr>
              <w:t>3</w:t>
            </w:r>
            <w:r w:rsidRPr="00B02F5E">
              <w:rPr>
                <w:lang w:eastAsia="ar-SA" w:bidi="en-US"/>
              </w:rPr>
              <w:t>/год на 1 чел. (220 м</w:t>
            </w:r>
            <w:r w:rsidRPr="00B02F5E">
              <w:rPr>
                <w:vertAlign w:val="superscript"/>
                <w:lang w:eastAsia="ar-SA" w:bidi="en-US"/>
              </w:rPr>
              <w:t>3</w:t>
            </w:r>
            <w:r w:rsidRPr="00B02F5E">
              <w:rPr>
                <w:lang w:eastAsia="ar-SA" w:bidi="en-US"/>
              </w:rPr>
              <w:t>/год на 1 чел. в сельской местности)</w:t>
            </w:r>
          </w:p>
        </w:tc>
      </w:tr>
      <w:tr w:rsidR="00B02F5E" w:rsidRPr="00B02F5E" w:rsidTr="00786170">
        <w:trPr>
          <w:cantSplit/>
        </w:trPr>
        <w:tc>
          <w:tcPr>
            <w:tcW w:w="1021" w:type="dxa"/>
            <w:vMerge/>
            <w:shd w:val="clear" w:color="auto" w:fill="F2F2F2"/>
          </w:tcPr>
          <w:p w:rsidR="00B02F5E" w:rsidRPr="00B02F5E" w:rsidRDefault="00B02F5E" w:rsidP="00B02F5E">
            <w:pPr>
              <w:overflowPunct/>
              <w:autoSpaceDE/>
              <w:autoSpaceDN/>
              <w:adjustRightInd/>
              <w:textAlignment w:val="auto"/>
              <w:rPr>
                <w:sz w:val="21"/>
                <w:szCs w:val="21"/>
                <w:lang w:eastAsia="ar-SA" w:bidi="en-US"/>
              </w:rPr>
            </w:pPr>
          </w:p>
        </w:tc>
        <w:tc>
          <w:tcPr>
            <w:tcW w:w="283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6095"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Не нормируется</w:t>
            </w:r>
          </w:p>
        </w:tc>
      </w:tr>
      <w:tr w:rsidR="00B02F5E" w:rsidRPr="00B02F5E" w:rsidTr="00786170">
        <w:trPr>
          <w:cantSplit/>
        </w:trPr>
        <w:tc>
          <w:tcPr>
            <w:tcW w:w="1021" w:type="dxa"/>
            <w:vMerge w:val="restart"/>
            <w:shd w:val="clear" w:color="auto" w:fill="F2F2F2"/>
          </w:tcPr>
          <w:p w:rsidR="00B02F5E" w:rsidRPr="00B02F5E" w:rsidRDefault="00B02F5E" w:rsidP="00B02F5E">
            <w:pPr>
              <w:overflowPunct/>
              <w:autoSpaceDE/>
              <w:autoSpaceDN/>
              <w:adjustRightInd/>
              <w:textAlignment w:val="auto"/>
              <w:rPr>
                <w:sz w:val="21"/>
                <w:szCs w:val="21"/>
                <w:lang w:eastAsia="ar-SA" w:bidi="en-US"/>
              </w:rPr>
            </w:pPr>
            <w:r w:rsidRPr="00B02F5E">
              <w:rPr>
                <w:sz w:val="21"/>
                <w:szCs w:val="21"/>
                <w:lang w:eastAsia="ar-SA" w:bidi="en-US"/>
              </w:rPr>
              <w:t>Объекты теплоснабжения</w:t>
            </w:r>
          </w:p>
        </w:tc>
        <w:tc>
          <w:tcPr>
            <w:tcW w:w="283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609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 xml:space="preserve">Объем теплопотребления принят в соответствии с </w:t>
            </w:r>
            <w:bookmarkStart w:id="123" w:name="OLE_LINK904"/>
            <w:bookmarkStart w:id="124" w:name="OLE_LINK905"/>
            <w:r w:rsidRPr="00B02F5E">
              <w:rPr>
                <w:lang w:eastAsia="ar-SA" w:bidi="en-US"/>
              </w:rPr>
              <w:t>СП 42-101-2003 Общие положения по проектированию и строительству газораспределительных систем из металлических и полиэтиленовых труб (Принят и введён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bookmarkEnd w:id="123"/>
            <w:bookmarkEnd w:id="124"/>
            <w:r w:rsidRPr="00B02F5E">
              <w:rPr>
                <w:lang w:eastAsia="ar-SA" w:bidi="en-US"/>
              </w:rPr>
              <w:t>. Приложение А:</w:t>
            </w:r>
          </w:p>
          <w:p w:rsidR="00B02F5E" w:rsidRPr="00B02F5E" w:rsidRDefault="00B02F5E" w:rsidP="00B02F5E">
            <w:pPr>
              <w:numPr>
                <w:ilvl w:val="0"/>
                <w:numId w:val="43"/>
              </w:numPr>
              <w:overflowPunct/>
              <w:autoSpaceDE/>
              <w:autoSpaceDN/>
              <w:adjustRightInd/>
              <w:ind w:left="360"/>
              <w:jc w:val="both"/>
              <w:textAlignment w:val="auto"/>
              <w:rPr>
                <w:lang w:eastAsia="ar-SA" w:bidi="en-US"/>
              </w:rPr>
            </w:pPr>
            <w:r w:rsidRPr="00B02F5E">
              <w:rPr>
                <w:lang w:eastAsia="ar-SA" w:bidi="en-US"/>
              </w:rPr>
              <w:t>при наличии в квартире газовой плиты и централизованного горячего водоснабжения при газоснабжении природным газом 0,97 Гкал/год на 1 чел.;</w:t>
            </w:r>
          </w:p>
          <w:p w:rsidR="00B02F5E" w:rsidRPr="00B02F5E" w:rsidRDefault="00B02F5E" w:rsidP="00B02F5E">
            <w:pPr>
              <w:numPr>
                <w:ilvl w:val="0"/>
                <w:numId w:val="43"/>
              </w:numPr>
              <w:overflowPunct/>
              <w:autoSpaceDE/>
              <w:autoSpaceDN/>
              <w:adjustRightInd/>
              <w:ind w:left="360"/>
              <w:jc w:val="both"/>
              <w:textAlignment w:val="auto"/>
              <w:rPr>
                <w:lang w:eastAsia="ar-SA" w:bidi="en-US"/>
              </w:rPr>
            </w:pPr>
            <w:r w:rsidRPr="00B02F5E">
              <w:rPr>
                <w:lang w:eastAsia="ar-SA" w:bidi="en-US"/>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2,4 Гкал/год на 1 чел.;</w:t>
            </w:r>
          </w:p>
          <w:p w:rsidR="00B02F5E" w:rsidRPr="00B02F5E" w:rsidRDefault="00B02F5E" w:rsidP="00B02F5E">
            <w:pPr>
              <w:numPr>
                <w:ilvl w:val="0"/>
                <w:numId w:val="43"/>
              </w:numPr>
              <w:overflowPunct/>
              <w:autoSpaceDE/>
              <w:autoSpaceDN/>
              <w:adjustRightInd/>
              <w:ind w:left="360"/>
              <w:jc w:val="both"/>
              <w:textAlignment w:val="auto"/>
              <w:rPr>
                <w:lang w:eastAsia="ar-SA" w:bidi="en-US"/>
              </w:rPr>
            </w:pPr>
            <w:r w:rsidRPr="00B02F5E">
              <w:rPr>
                <w:lang w:eastAsia="ar-SA" w:bidi="en-US"/>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1,43 2,4 Гкал/год на 1 чел.</w:t>
            </w:r>
          </w:p>
        </w:tc>
      </w:tr>
      <w:tr w:rsidR="00B02F5E" w:rsidRPr="00B02F5E" w:rsidTr="00786170">
        <w:trPr>
          <w:cantSplit/>
        </w:trPr>
        <w:tc>
          <w:tcPr>
            <w:tcW w:w="1021" w:type="dxa"/>
            <w:vMerge/>
            <w:shd w:val="clear" w:color="auto" w:fill="F2F2F2"/>
          </w:tcPr>
          <w:p w:rsidR="00B02F5E" w:rsidRPr="00B02F5E" w:rsidRDefault="00B02F5E" w:rsidP="00B02F5E">
            <w:pPr>
              <w:overflowPunct/>
              <w:autoSpaceDE/>
              <w:autoSpaceDN/>
              <w:adjustRightInd/>
              <w:textAlignment w:val="auto"/>
              <w:rPr>
                <w:sz w:val="21"/>
                <w:szCs w:val="21"/>
                <w:lang w:eastAsia="ar-SA" w:bidi="en-US"/>
              </w:rPr>
            </w:pPr>
          </w:p>
        </w:tc>
        <w:tc>
          <w:tcPr>
            <w:tcW w:w="283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6095"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Не нормируется</w:t>
            </w:r>
          </w:p>
        </w:tc>
      </w:tr>
      <w:tr w:rsidR="00B02F5E" w:rsidRPr="00B02F5E" w:rsidTr="00786170">
        <w:trPr>
          <w:cantSplit/>
        </w:trPr>
        <w:tc>
          <w:tcPr>
            <w:tcW w:w="1021" w:type="dxa"/>
            <w:vMerge w:val="restart"/>
            <w:shd w:val="clear" w:color="auto" w:fill="F2F2F2"/>
          </w:tcPr>
          <w:p w:rsidR="00B02F5E" w:rsidRPr="00B02F5E" w:rsidRDefault="00B02F5E" w:rsidP="00B02F5E">
            <w:pPr>
              <w:overflowPunct/>
              <w:autoSpaceDE/>
              <w:autoSpaceDN/>
              <w:adjustRightInd/>
              <w:textAlignment w:val="auto"/>
              <w:rPr>
                <w:sz w:val="21"/>
                <w:szCs w:val="21"/>
                <w:lang w:eastAsia="ar-SA" w:bidi="en-US"/>
              </w:rPr>
            </w:pPr>
            <w:r w:rsidRPr="00B02F5E">
              <w:rPr>
                <w:sz w:val="21"/>
                <w:szCs w:val="21"/>
                <w:lang w:eastAsia="ar-SA" w:bidi="en-US"/>
              </w:rPr>
              <w:lastRenderedPageBreak/>
              <w:t>Объекты водоснабжения</w:t>
            </w:r>
          </w:p>
        </w:tc>
        <w:tc>
          <w:tcPr>
            <w:tcW w:w="283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609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 xml:space="preserve">Объем водопотребления принят </w:t>
            </w:r>
            <w:bookmarkStart w:id="125" w:name="OLE_LINK853"/>
            <w:bookmarkStart w:id="126" w:name="OLE_LINK854"/>
            <w:r w:rsidRPr="00B02F5E">
              <w:rPr>
                <w:lang w:eastAsia="ar-SA" w:bidi="en-US"/>
              </w:rPr>
              <w:t xml:space="preserve">в соответствии с СП 31.13330.2012 </w:t>
            </w:r>
            <w:bookmarkEnd w:id="125"/>
            <w:bookmarkEnd w:id="126"/>
            <w:r w:rsidRPr="00B02F5E">
              <w:rPr>
                <w:lang w:eastAsia="ar-SA" w:bidi="en-US"/>
              </w:rPr>
              <w:t>Водоснабжение. Наружные сети и сооружения. (утв. Приказом Минрегион России от 29.12.2011 № 635/14). П.5.1.:</w:t>
            </w:r>
          </w:p>
          <w:p w:rsidR="00B02F5E" w:rsidRPr="00B02F5E" w:rsidRDefault="00B02F5E" w:rsidP="00B02F5E">
            <w:pPr>
              <w:numPr>
                <w:ilvl w:val="0"/>
                <w:numId w:val="43"/>
              </w:numPr>
              <w:overflowPunct/>
              <w:autoSpaceDE/>
              <w:autoSpaceDN/>
              <w:adjustRightInd/>
              <w:ind w:left="360"/>
              <w:jc w:val="both"/>
              <w:textAlignment w:val="auto"/>
              <w:rPr>
                <w:lang w:eastAsia="ar-SA" w:bidi="en-US"/>
              </w:rPr>
            </w:pPr>
            <w:r w:rsidRPr="00B02F5E">
              <w:rPr>
                <w:lang w:eastAsia="ar-SA" w:bidi="en-US"/>
              </w:rPr>
              <w:t>при застройке зданиями, оборудованными внутренним водопроводом и канализацией, без ванн 125 л/сут. на 1 чел.;</w:t>
            </w:r>
          </w:p>
          <w:p w:rsidR="00B02F5E" w:rsidRPr="00B02F5E" w:rsidRDefault="00B02F5E" w:rsidP="00B02F5E">
            <w:pPr>
              <w:numPr>
                <w:ilvl w:val="0"/>
                <w:numId w:val="43"/>
              </w:numPr>
              <w:overflowPunct/>
              <w:autoSpaceDE/>
              <w:autoSpaceDN/>
              <w:adjustRightInd/>
              <w:ind w:left="360"/>
              <w:jc w:val="both"/>
              <w:textAlignment w:val="auto"/>
              <w:rPr>
                <w:lang w:eastAsia="ar-SA" w:bidi="en-US"/>
              </w:rPr>
            </w:pPr>
            <w:r w:rsidRPr="00B02F5E">
              <w:rPr>
                <w:lang w:eastAsia="ar-SA" w:bidi="en-US"/>
              </w:rPr>
              <w:t>то же, с ванными и местными водонагревателями 160 л/сут. на 1 чел.;</w:t>
            </w:r>
          </w:p>
          <w:p w:rsidR="00B02F5E" w:rsidRPr="00B02F5E" w:rsidRDefault="00B02F5E" w:rsidP="00B02F5E">
            <w:pPr>
              <w:numPr>
                <w:ilvl w:val="0"/>
                <w:numId w:val="43"/>
              </w:numPr>
              <w:overflowPunct/>
              <w:autoSpaceDE/>
              <w:autoSpaceDN/>
              <w:adjustRightInd/>
              <w:ind w:left="360"/>
              <w:jc w:val="both"/>
              <w:textAlignment w:val="auto"/>
              <w:rPr>
                <w:lang w:eastAsia="ar-SA" w:bidi="en-US"/>
              </w:rPr>
            </w:pPr>
            <w:r w:rsidRPr="00B02F5E">
              <w:rPr>
                <w:lang w:eastAsia="ar-SA" w:bidi="en-US"/>
              </w:rPr>
              <w:t>то же, с централизованным горячим водоснабжением 220 л/сут. на 1 чел.</w:t>
            </w:r>
          </w:p>
        </w:tc>
      </w:tr>
      <w:tr w:rsidR="00B02F5E" w:rsidRPr="00B02F5E" w:rsidTr="00786170">
        <w:trPr>
          <w:cantSplit/>
        </w:trPr>
        <w:tc>
          <w:tcPr>
            <w:tcW w:w="1021" w:type="dxa"/>
            <w:vMerge/>
            <w:shd w:val="clear" w:color="auto" w:fill="F2F2F2"/>
          </w:tcPr>
          <w:p w:rsidR="00B02F5E" w:rsidRPr="00B02F5E" w:rsidRDefault="00B02F5E" w:rsidP="00B02F5E">
            <w:pPr>
              <w:overflowPunct/>
              <w:autoSpaceDE/>
              <w:autoSpaceDN/>
              <w:adjustRightInd/>
              <w:textAlignment w:val="auto"/>
              <w:rPr>
                <w:sz w:val="21"/>
                <w:szCs w:val="21"/>
                <w:lang w:eastAsia="ar-SA" w:bidi="en-US"/>
              </w:rPr>
            </w:pPr>
          </w:p>
        </w:tc>
        <w:tc>
          <w:tcPr>
            <w:tcW w:w="283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6095"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Не нормируется</w:t>
            </w:r>
          </w:p>
        </w:tc>
      </w:tr>
      <w:tr w:rsidR="00B02F5E" w:rsidRPr="00B02F5E" w:rsidTr="00786170">
        <w:trPr>
          <w:cantSplit/>
        </w:trPr>
        <w:tc>
          <w:tcPr>
            <w:tcW w:w="1021" w:type="dxa"/>
            <w:vMerge w:val="restart"/>
            <w:shd w:val="clear" w:color="auto" w:fill="F2F2F2"/>
          </w:tcPr>
          <w:p w:rsidR="00B02F5E" w:rsidRPr="00B02F5E" w:rsidRDefault="00B02F5E" w:rsidP="00B02F5E">
            <w:pPr>
              <w:overflowPunct/>
              <w:autoSpaceDE/>
              <w:autoSpaceDN/>
              <w:adjustRightInd/>
              <w:textAlignment w:val="auto"/>
              <w:rPr>
                <w:sz w:val="21"/>
                <w:szCs w:val="21"/>
                <w:lang w:eastAsia="ar-SA" w:bidi="en-US"/>
              </w:rPr>
            </w:pPr>
            <w:r w:rsidRPr="00B02F5E">
              <w:rPr>
                <w:sz w:val="21"/>
                <w:szCs w:val="21"/>
                <w:lang w:eastAsia="ar-SA" w:bidi="en-US"/>
              </w:rPr>
              <w:t>Объекты водоотведения</w:t>
            </w:r>
          </w:p>
        </w:tc>
        <w:tc>
          <w:tcPr>
            <w:tcW w:w="283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609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 xml:space="preserve">Объем водоотведения принят в соответствии с </w:t>
            </w:r>
            <w:bookmarkStart w:id="127" w:name="OLE_LINK923"/>
            <w:bookmarkStart w:id="128" w:name="OLE_LINK924"/>
            <w:bookmarkStart w:id="129" w:name="OLE_LINK922"/>
            <w:r w:rsidRPr="00B02F5E">
              <w:rPr>
                <w:lang w:eastAsia="ar-SA" w:bidi="en-US"/>
              </w:rPr>
              <w:t>СП 32.13330.2012 Канализация. Наружные сети и сооружения (утв. Приказом Минрегион России от 29.12.2011 № 635/11)</w:t>
            </w:r>
            <w:bookmarkEnd w:id="127"/>
            <w:bookmarkEnd w:id="128"/>
            <w:bookmarkEnd w:id="129"/>
            <w:r w:rsidRPr="00B02F5E">
              <w:rPr>
                <w:lang w:eastAsia="ar-SA" w:bidi="en-US"/>
              </w:rPr>
              <w:t>. П.5.1.1. равным водопотреблению:</w:t>
            </w:r>
          </w:p>
          <w:p w:rsidR="00B02F5E" w:rsidRPr="00B02F5E" w:rsidRDefault="00B02F5E" w:rsidP="00B02F5E">
            <w:pPr>
              <w:numPr>
                <w:ilvl w:val="0"/>
                <w:numId w:val="43"/>
              </w:numPr>
              <w:overflowPunct/>
              <w:autoSpaceDE/>
              <w:autoSpaceDN/>
              <w:adjustRightInd/>
              <w:ind w:left="360"/>
              <w:jc w:val="both"/>
              <w:textAlignment w:val="auto"/>
              <w:rPr>
                <w:lang w:eastAsia="ar-SA" w:bidi="en-US"/>
              </w:rPr>
            </w:pPr>
            <w:r w:rsidRPr="00B02F5E">
              <w:rPr>
                <w:lang w:eastAsia="ar-SA" w:bidi="en-US"/>
              </w:rPr>
              <w:t>при застройке зданиями, оборудованными внутренним водопроводом и канализацией, без ванн 125 л/сут. на 1 чел.;</w:t>
            </w:r>
          </w:p>
          <w:p w:rsidR="00B02F5E" w:rsidRPr="00B02F5E" w:rsidRDefault="00B02F5E" w:rsidP="00B02F5E">
            <w:pPr>
              <w:numPr>
                <w:ilvl w:val="0"/>
                <w:numId w:val="43"/>
              </w:numPr>
              <w:overflowPunct/>
              <w:autoSpaceDE/>
              <w:autoSpaceDN/>
              <w:adjustRightInd/>
              <w:ind w:left="360"/>
              <w:jc w:val="both"/>
              <w:textAlignment w:val="auto"/>
              <w:rPr>
                <w:lang w:eastAsia="ar-SA" w:bidi="en-US"/>
              </w:rPr>
            </w:pPr>
            <w:r w:rsidRPr="00B02F5E">
              <w:rPr>
                <w:lang w:eastAsia="ar-SA" w:bidi="en-US"/>
              </w:rPr>
              <w:t>то же, с ванными и местными водонагревателями 160 л/сут. на 1 чел.;</w:t>
            </w:r>
          </w:p>
          <w:p w:rsidR="00B02F5E" w:rsidRPr="00B02F5E" w:rsidRDefault="00B02F5E" w:rsidP="00B02F5E">
            <w:pPr>
              <w:numPr>
                <w:ilvl w:val="0"/>
                <w:numId w:val="43"/>
              </w:numPr>
              <w:overflowPunct/>
              <w:autoSpaceDE/>
              <w:autoSpaceDN/>
              <w:adjustRightInd/>
              <w:ind w:left="360"/>
              <w:jc w:val="both"/>
              <w:textAlignment w:val="auto"/>
              <w:rPr>
                <w:lang w:eastAsia="ar-SA" w:bidi="en-US"/>
              </w:rPr>
            </w:pPr>
            <w:r w:rsidRPr="00B02F5E">
              <w:rPr>
                <w:lang w:eastAsia="ar-SA" w:bidi="en-US"/>
              </w:rPr>
              <w:t>то же, с централизованным горячим водоснабжением 220 л/сут. на 1 чел.</w:t>
            </w:r>
          </w:p>
        </w:tc>
      </w:tr>
      <w:tr w:rsidR="00B02F5E" w:rsidRPr="00B02F5E" w:rsidTr="00786170">
        <w:trPr>
          <w:cantSplit/>
        </w:trPr>
        <w:tc>
          <w:tcPr>
            <w:tcW w:w="1021" w:type="dxa"/>
            <w:vMerge/>
            <w:shd w:val="clear" w:color="auto" w:fill="F2F2F2"/>
          </w:tcPr>
          <w:p w:rsidR="00B02F5E" w:rsidRPr="00B02F5E" w:rsidRDefault="00B02F5E" w:rsidP="00B02F5E">
            <w:pPr>
              <w:overflowPunct/>
              <w:autoSpaceDE/>
              <w:autoSpaceDN/>
              <w:adjustRightInd/>
              <w:textAlignment w:val="auto"/>
              <w:rPr>
                <w:sz w:val="21"/>
                <w:szCs w:val="21"/>
                <w:lang w:eastAsia="ar-SA" w:bidi="en-US"/>
              </w:rPr>
            </w:pPr>
          </w:p>
        </w:tc>
        <w:tc>
          <w:tcPr>
            <w:tcW w:w="2835"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6095"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Не нормируется</w:t>
            </w:r>
          </w:p>
        </w:tc>
      </w:tr>
    </w:tbl>
    <w:p w:rsidR="00B02F5E" w:rsidRPr="00B02F5E" w:rsidRDefault="00B02F5E" w:rsidP="00B02F5E">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B02F5E">
        <w:rPr>
          <w:b/>
          <w:bCs/>
          <w:i/>
          <w:iCs/>
          <w:sz w:val="24"/>
          <w:szCs w:val="28"/>
        </w:rPr>
        <w:t xml:space="preserve">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p>
    <w:p w:rsidR="00B02F5E" w:rsidRPr="00B02F5E" w:rsidRDefault="00B02F5E" w:rsidP="00B02F5E">
      <w:pPr>
        <w:overflowPunct/>
        <w:autoSpaceDE/>
        <w:autoSpaceDN/>
        <w:adjustRightInd/>
        <w:spacing w:before="120"/>
        <w:ind w:firstLine="709"/>
        <w:jc w:val="right"/>
        <w:textAlignment w:val="auto"/>
        <w:rPr>
          <w:rFonts w:eastAsia="SimSun"/>
          <w:b/>
          <w:i/>
          <w:sz w:val="24"/>
          <w:szCs w:val="22"/>
        </w:rPr>
      </w:pPr>
      <w:r w:rsidRPr="00B02F5E">
        <w:rPr>
          <w:rFonts w:eastAsia="SimSun"/>
          <w:b/>
          <w:i/>
          <w:sz w:val="24"/>
          <w:szCs w:val="22"/>
        </w:rPr>
        <w:t>Таблица 2.5</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714"/>
        <w:gridCol w:w="2254"/>
        <w:gridCol w:w="2702"/>
        <w:gridCol w:w="3156"/>
      </w:tblGrid>
      <w:tr w:rsidR="00B02F5E" w:rsidRPr="00B02F5E" w:rsidTr="000B5370">
        <w:tc>
          <w:tcPr>
            <w:tcW w:w="872" w:type="pct"/>
            <w:shd w:val="clear" w:color="auto" w:fill="BFBFBF"/>
            <w:vAlign w:val="center"/>
          </w:tcPr>
          <w:p w:rsidR="00B02F5E" w:rsidRPr="00B02F5E" w:rsidRDefault="00B02F5E" w:rsidP="00B02F5E">
            <w:pPr>
              <w:overflowPunct/>
              <w:autoSpaceDE/>
              <w:autoSpaceDN/>
              <w:adjustRightInd/>
              <w:ind w:firstLine="709"/>
              <w:jc w:val="center"/>
              <w:textAlignment w:val="auto"/>
              <w:rPr>
                <w:rFonts w:eastAsia="SimSun"/>
                <w:b/>
              </w:rPr>
            </w:pPr>
            <w:r w:rsidRPr="00B02F5E">
              <w:rPr>
                <w:rFonts w:eastAsia="SimSun"/>
                <w:b/>
              </w:rPr>
              <w:t>Наименование вида объекта</w:t>
            </w:r>
          </w:p>
        </w:tc>
        <w:tc>
          <w:tcPr>
            <w:tcW w:w="1147" w:type="pct"/>
            <w:shd w:val="clear" w:color="auto" w:fill="BFBFBF"/>
            <w:vAlign w:val="center"/>
          </w:tcPr>
          <w:p w:rsidR="00B02F5E" w:rsidRPr="00B02F5E" w:rsidRDefault="00B02F5E" w:rsidP="00B02F5E">
            <w:pPr>
              <w:overflowPunct/>
              <w:autoSpaceDE/>
              <w:autoSpaceDN/>
              <w:adjustRightInd/>
              <w:ind w:firstLine="709"/>
              <w:jc w:val="center"/>
              <w:textAlignment w:val="auto"/>
              <w:rPr>
                <w:rFonts w:eastAsia="SimSun"/>
                <w:b/>
              </w:rPr>
            </w:pPr>
            <w:r w:rsidRPr="00B02F5E">
              <w:rPr>
                <w:rFonts w:eastAsia="SimSun"/>
                <w:b/>
              </w:rPr>
              <w:t>Тип расчетного показателя</w:t>
            </w:r>
          </w:p>
        </w:tc>
        <w:tc>
          <w:tcPr>
            <w:tcW w:w="1375" w:type="pct"/>
            <w:shd w:val="clear" w:color="auto" w:fill="BFBFBF"/>
            <w:vAlign w:val="center"/>
          </w:tcPr>
          <w:p w:rsidR="00B02F5E" w:rsidRPr="00B02F5E" w:rsidRDefault="00B02F5E" w:rsidP="00B02F5E">
            <w:pPr>
              <w:overflowPunct/>
              <w:autoSpaceDE/>
              <w:autoSpaceDN/>
              <w:adjustRightInd/>
              <w:ind w:firstLine="709"/>
              <w:jc w:val="center"/>
              <w:textAlignment w:val="auto"/>
              <w:rPr>
                <w:rFonts w:eastAsia="SimSun"/>
                <w:b/>
              </w:rPr>
            </w:pPr>
            <w:r w:rsidRPr="00B02F5E">
              <w:rPr>
                <w:rFonts w:eastAsia="SimSun"/>
                <w:b/>
              </w:rPr>
              <w:t>Наименование расчетного показателя, единица измерений</w:t>
            </w:r>
          </w:p>
        </w:tc>
        <w:tc>
          <w:tcPr>
            <w:tcW w:w="1606" w:type="pct"/>
            <w:shd w:val="clear" w:color="auto" w:fill="BFBFBF"/>
            <w:vAlign w:val="center"/>
          </w:tcPr>
          <w:p w:rsidR="00B02F5E" w:rsidRPr="00B02F5E" w:rsidRDefault="00B02F5E" w:rsidP="00B02F5E">
            <w:pPr>
              <w:overflowPunct/>
              <w:autoSpaceDE/>
              <w:autoSpaceDN/>
              <w:adjustRightInd/>
              <w:ind w:firstLine="709"/>
              <w:jc w:val="center"/>
              <w:textAlignment w:val="auto"/>
              <w:rPr>
                <w:rFonts w:eastAsia="SimSun"/>
                <w:b/>
              </w:rPr>
            </w:pPr>
            <w:r w:rsidRPr="00B02F5E">
              <w:rPr>
                <w:rFonts w:eastAsia="SimSun"/>
                <w:b/>
              </w:rPr>
              <w:t>Значение расчетного показателя</w:t>
            </w:r>
          </w:p>
        </w:tc>
      </w:tr>
      <w:tr w:rsidR="00B02F5E" w:rsidRPr="00B02F5E" w:rsidTr="000B5370">
        <w:tc>
          <w:tcPr>
            <w:tcW w:w="872" w:type="pct"/>
            <w:vMerge w:val="restart"/>
            <w:vAlign w:val="center"/>
          </w:tcPr>
          <w:p w:rsidR="00B02F5E" w:rsidRPr="00B02F5E" w:rsidRDefault="00B02F5E" w:rsidP="00B02F5E">
            <w:pPr>
              <w:overflowPunct/>
              <w:autoSpaceDE/>
              <w:autoSpaceDN/>
              <w:adjustRightInd/>
              <w:textAlignment w:val="auto"/>
              <w:rPr>
                <w:rFonts w:eastAsia="SimSun"/>
              </w:rPr>
            </w:pPr>
            <w:r w:rsidRPr="00B02F5E">
              <w:rPr>
                <w:rFonts w:eastAsia="SimSun"/>
              </w:rPr>
              <w:t>Кладбище традиционного захоронения</w:t>
            </w:r>
          </w:p>
        </w:tc>
        <w:tc>
          <w:tcPr>
            <w:tcW w:w="1147" w:type="pct"/>
          </w:tcPr>
          <w:p w:rsidR="00B02F5E" w:rsidRPr="00B02F5E" w:rsidRDefault="00B02F5E" w:rsidP="00B02F5E">
            <w:pPr>
              <w:overflowPunct/>
              <w:autoSpaceDE/>
              <w:autoSpaceDN/>
              <w:adjustRightInd/>
              <w:ind w:firstLine="709"/>
              <w:jc w:val="both"/>
              <w:textAlignment w:val="auto"/>
              <w:rPr>
                <w:rFonts w:eastAsia="SimSun"/>
              </w:rPr>
            </w:pPr>
            <w:r w:rsidRPr="00B02F5E">
              <w:rPr>
                <w:rFonts w:eastAsia="SimSun"/>
              </w:rPr>
              <w:t>Расчетный показатель минимально допустимого уровня обеспеченности</w:t>
            </w:r>
          </w:p>
        </w:tc>
        <w:tc>
          <w:tcPr>
            <w:tcW w:w="1375" w:type="pct"/>
          </w:tcPr>
          <w:p w:rsidR="00B02F5E" w:rsidRPr="00B02F5E" w:rsidRDefault="00B02F5E" w:rsidP="00B02F5E">
            <w:pPr>
              <w:overflowPunct/>
              <w:autoSpaceDE/>
              <w:autoSpaceDN/>
              <w:adjustRightInd/>
              <w:ind w:firstLine="709"/>
              <w:jc w:val="both"/>
              <w:textAlignment w:val="auto"/>
              <w:rPr>
                <w:rFonts w:eastAsia="SimSun"/>
              </w:rPr>
            </w:pPr>
            <w:r w:rsidRPr="00B02F5E">
              <w:rPr>
                <w:rFonts w:eastAsia="SimSun"/>
              </w:rPr>
              <w:t>Площадь кладбища, м</w:t>
            </w:r>
            <w:r w:rsidRPr="00B02F5E">
              <w:rPr>
                <w:rFonts w:eastAsia="SimSun"/>
                <w:vertAlign w:val="superscript"/>
              </w:rPr>
              <w:t>2</w:t>
            </w:r>
            <w:r w:rsidRPr="00B02F5E">
              <w:rPr>
                <w:rFonts w:eastAsia="SimSun"/>
              </w:rPr>
              <w:t xml:space="preserve"> на 1 тыс. чел.</w:t>
            </w:r>
          </w:p>
        </w:tc>
        <w:tc>
          <w:tcPr>
            <w:tcW w:w="1606" w:type="pct"/>
            <w:vAlign w:val="center"/>
          </w:tcPr>
          <w:p w:rsidR="00B02F5E" w:rsidRPr="00B02F5E" w:rsidRDefault="00B02F5E" w:rsidP="00B02F5E">
            <w:pPr>
              <w:overflowPunct/>
              <w:autoSpaceDE/>
              <w:autoSpaceDN/>
              <w:adjustRightInd/>
              <w:ind w:firstLine="709"/>
              <w:jc w:val="center"/>
              <w:textAlignment w:val="auto"/>
              <w:rPr>
                <w:rFonts w:eastAsia="SimSun"/>
              </w:rPr>
            </w:pPr>
            <w:r w:rsidRPr="00B02F5E">
              <w:rPr>
                <w:rFonts w:eastAsia="SimSun"/>
              </w:rPr>
              <w:t>2400</w:t>
            </w:r>
          </w:p>
        </w:tc>
      </w:tr>
      <w:tr w:rsidR="00B02F5E" w:rsidRPr="00B02F5E" w:rsidTr="000B5370">
        <w:tc>
          <w:tcPr>
            <w:tcW w:w="872" w:type="pct"/>
            <w:vMerge/>
            <w:vAlign w:val="center"/>
          </w:tcPr>
          <w:p w:rsidR="00B02F5E" w:rsidRPr="00B02F5E" w:rsidRDefault="00B02F5E" w:rsidP="00B02F5E">
            <w:pPr>
              <w:overflowPunct/>
              <w:autoSpaceDE/>
              <w:autoSpaceDN/>
              <w:adjustRightInd/>
              <w:ind w:firstLine="709"/>
              <w:textAlignment w:val="auto"/>
              <w:rPr>
                <w:rFonts w:eastAsia="SimSun"/>
              </w:rPr>
            </w:pPr>
          </w:p>
        </w:tc>
        <w:tc>
          <w:tcPr>
            <w:tcW w:w="2522" w:type="pct"/>
            <w:gridSpan w:val="2"/>
          </w:tcPr>
          <w:p w:rsidR="00B02F5E" w:rsidRPr="00B02F5E" w:rsidRDefault="00B02F5E" w:rsidP="00B02F5E">
            <w:pPr>
              <w:overflowPunct/>
              <w:autoSpaceDE/>
              <w:autoSpaceDN/>
              <w:adjustRightInd/>
              <w:ind w:firstLine="709"/>
              <w:jc w:val="both"/>
              <w:textAlignment w:val="auto"/>
              <w:rPr>
                <w:rFonts w:eastAsia="SimSun"/>
              </w:rPr>
            </w:pPr>
            <w:r w:rsidRPr="00B02F5E">
              <w:rPr>
                <w:rFonts w:eastAsia="SimSun"/>
              </w:rPr>
              <w:t>Расчетный показатель максимально допустимого уровня территориальной доступности</w:t>
            </w:r>
          </w:p>
        </w:tc>
        <w:tc>
          <w:tcPr>
            <w:tcW w:w="1606" w:type="pct"/>
            <w:vAlign w:val="center"/>
          </w:tcPr>
          <w:p w:rsidR="00B02F5E" w:rsidRPr="00B02F5E" w:rsidRDefault="00B02F5E" w:rsidP="00B02F5E">
            <w:pPr>
              <w:overflowPunct/>
              <w:autoSpaceDE/>
              <w:autoSpaceDN/>
              <w:adjustRightInd/>
              <w:ind w:firstLine="709"/>
              <w:jc w:val="center"/>
              <w:textAlignment w:val="auto"/>
              <w:rPr>
                <w:rFonts w:eastAsia="SimSun"/>
              </w:rPr>
            </w:pPr>
            <w:r w:rsidRPr="00B02F5E">
              <w:rPr>
                <w:rFonts w:eastAsia="SimSun"/>
              </w:rPr>
              <w:t>Не нормируется</w:t>
            </w:r>
          </w:p>
        </w:tc>
      </w:tr>
    </w:tbl>
    <w:p w:rsidR="00B02F5E" w:rsidRPr="00B02F5E" w:rsidRDefault="00B02F5E" w:rsidP="00B02F5E">
      <w:pPr>
        <w:overflowPunct/>
        <w:autoSpaceDE/>
        <w:autoSpaceDN/>
        <w:adjustRightInd/>
        <w:spacing w:before="120"/>
        <w:ind w:firstLine="709"/>
        <w:jc w:val="right"/>
        <w:textAlignment w:val="auto"/>
        <w:rPr>
          <w:rFonts w:eastAsia="SimSun"/>
          <w:b/>
          <w:i/>
          <w:sz w:val="24"/>
          <w:szCs w:val="22"/>
        </w:rPr>
      </w:pPr>
    </w:p>
    <w:p w:rsidR="00B02F5E" w:rsidRPr="00B02F5E" w:rsidRDefault="00B02F5E" w:rsidP="00B02F5E">
      <w:pPr>
        <w:overflowPunct/>
        <w:autoSpaceDE/>
        <w:autoSpaceDN/>
        <w:adjustRightInd/>
        <w:spacing w:after="120"/>
        <w:jc w:val="center"/>
        <w:textAlignment w:val="auto"/>
        <w:rPr>
          <w:rFonts w:eastAsia="SimSun"/>
          <w:b/>
          <w:i/>
          <w:sz w:val="24"/>
          <w:szCs w:val="22"/>
        </w:rPr>
      </w:pPr>
    </w:p>
    <w:p w:rsidR="00B02F5E" w:rsidRPr="00B02F5E" w:rsidRDefault="00B02F5E" w:rsidP="00B02F5E">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B02F5E">
        <w:rPr>
          <w:b/>
          <w:bCs/>
          <w:i/>
          <w:iCs/>
          <w:sz w:val="24"/>
          <w:szCs w:val="28"/>
        </w:rPr>
        <w:t xml:space="preserve">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p>
    <w:p w:rsidR="00B02F5E" w:rsidRPr="00B02F5E" w:rsidRDefault="00B02F5E" w:rsidP="00B02F5E">
      <w:pPr>
        <w:keepNext/>
        <w:overflowPunct/>
        <w:autoSpaceDE/>
        <w:autoSpaceDN/>
        <w:adjustRightInd/>
        <w:spacing w:before="120"/>
        <w:ind w:firstLine="709"/>
        <w:jc w:val="right"/>
        <w:textAlignment w:val="auto"/>
        <w:rPr>
          <w:rFonts w:eastAsia="SimSun"/>
          <w:b/>
          <w:i/>
          <w:sz w:val="24"/>
          <w:szCs w:val="22"/>
        </w:rPr>
      </w:pPr>
      <w:r w:rsidRPr="00B02F5E">
        <w:rPr>
          <w:rFonts w:eastAsia="SimSun"/>
          <w:b/>
          <w:i/>
          <w:sz w:val="24"/>
          <w:szCs w:val="22"/>
        </w:rPr>
        <w:t>Таблица 2.6</w:t>
      </w:r>
    </w:p>
    <w:p w:rsidR="00B02F5E" w:rsidRPr="00B02F5E" w:rsidRDefault="00B02F5E" w:rsidP="00B02F5E">
      <w:pPr>
        <w:keepNext/>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729"/>
        <w:gridCol w:w="2268"/>
        <w:gridCol w:w="1418"/>
        <w:gridCol w:w="4111"/>
      </w:tblGrid>
      <w:tr w:rsidR="00B02F5E" w:rsidRPr="00B02F5E" w:rsidTr="00786170">
        <w:trPr>
          <w:cantSplit/>
          <w:tblHeader/>
        </w:trPr>
        <w:tc>
          <w:tcPr>
            <w:tcW w:w="1729" w:type="dxa"/>
            <w:vMerge w:val="restart"/>
            <w:shd w:val="clear" w:color="auto" w:fill="D9D9D9"/>
          </w:tcPr>
          <w:p w:rsidR="00B02F5E" w:rsidRPr="00B02F5E" w:rsidRDefault="00B02F5E" w:rsidP="00B02F5E">
            <w:pPr>
              <w:keepNext/>
              <w:overflowPunct/>
              <w:autoSpaceDE/>
              <w:autoSpaceDN/>
              <w:adjustRightInd/>
              <w:jc w:val="center"/>
              <w:textAlignment w:val="auto"/>
              <w:rPr>
                <w:b/>
                <w:i/>
                <w:lang w:eastAsia="ar-SA" w:bidi="en-US"/>
              </w:rPr>
            </w:pPr>
            <w:r w:rsidRPr="00B02F5E">
              <w:rPr>
                <w:b/>
                <w:i/>
                <w:lang w:eastAsia="ar-SA" w:bidi="en-US"/>
              </w:rPr>
              <w:t>Наименование вида объекта</w:t>
            </w:r>
          </w:p>
        </w:tc>
        <w:tc>
          <w:tcPr>
            <w:tcW w:w="2268" w:type="dxa"/>
            <w:vMerge w:val="restart"/>
            <w:shd w:val="clear" w:color="auto" w:fill="D9D9D9"/>
          </w:tcPr>
          <w:p w:rsidR="00B02F5E" w:rsidRPr="00B02F5E" w:rsidRDefault="00B02F5E" w:rsidP="00B02F5E">
            <w:pPr>
              <w:keepNext/>
              <w:overflowPunct/>
              <w:autoSpaceDE/>
              <w:autoSpaceDN/>
              <w:adjustRightInd/>
              <w:jc w:val="center"/>
              <w:textAlignment w:val="auto"/>
              <w:rPr>
                <w:b/>
                <w:i/>
                <w:lang w:eastAsia="ar-SA" w:bidi="en-US"/>
              </w:rPr>
            </w:pPr>
            <w:r w:rsidRPr="00B02F5E">
              <w:rPr>
                <w:b/>
                <w:i/>
                <w:lang w:eastAsia="ar-SA" w:bidi="en-US"/>
              </w:rPr>
              <w:t>Тип расчетного показателя</w:t>
            </w:r>
          </w:p>
        </w:tc>
        <w:tc>
          <w:tcPr>
            <w:tcW w:w="5529" w:type="dxa"/>
            <w:gridSpan w:val="2"/>
            <w:shd w:val="clear" w:color="auto" w:fill="D9D9D9"/>
          </w:tcPr>
          <w:p w:rsidR="00B02F5E" w:rsidRPr="00B02F5E" w:rsidRDefault="00B02F5E" w:rsidP="00B02F5E">
            <w:pPr>
              <w:keepNext/>
              <w:overflowPunct/>
              <w:autoSpaceDE/>
              <w:autoSpaceDN/>
              <w:adjustRightInd/>
              <w:jc w:val="center"/>
              <w:textAlignment w:val="auto"/>
              <w:rPr>
                <w:b/>
                <w:i/>
                <w:lang w:eastAsia="ar-SA" w:bidi="en-US"/>
              </w:rPr>
            </w:pPr>
            <w:r w:rsidRPr="00B02F5E">
              <w:rPr>
                <w:b/>
                <w:i/>
                <w:lang w:eastAsia="ar-SA" w:bidi="en-US"/>
              </w:rPr>
              <w:t>Значение расчетного показателя</w:t>
            </w:r>
          </w:p>
        </w:tc>
      </w:tr>
      <w:tr w:rsidR="00B02F5E" w:rsidRPr="00B02F5E" w:rsidTr="00786170">
        <w:trPr>
          <w:cantSplit/>
          <w:tblHeader/>
        </w:trPr>
        <w:tc>
          <w:tcPr>
            <w:tcW w:w="1729" w:type="dxa"/>
            <w:vMerge/>
            <w:shd w:val="clear" w:color="auto" w:fill="F2F2F2"/>
          </w:tcPr>
          <w:p w:rsidR="00B02F5E" w:rsidRPr="00B02F5E" w:rsidRDefault="00B02F5E" w:rsidP="00B02F5E">
            <w:pPr>
              <w:keepNext/>
              <w:overflowPunct/>
              <w:autoSpaceDE/>
              <w:autoSpaceDN/>
              <w:adjustRightInd/>
              <w:textAlignment w:val="auto"/>
              <w:rPr>
                <w:sz w:val="21"/>
                <w:szCs w:val="21"/>
                <w:lang w:eastAsia="ar-SA" w:bidi="en-US"/>
              </w:rPr>
            </w:pPr>
          </w:p>
        </w:tc>
        <w:tc>
          <w:tcPr>
            <w:tcW w:w="2268" w:type="dxa"/>
            <w:vMerge/>
            <w:shd w:val="clear" w:color="auto" w:fill="auto"/>
          </w:tcPr>
          <w:p w:rsidR="00B02F5E" w:rsidRPr="00B02F5E" w:rsidRDefault="00B02F5E" w:rsidP="00B02F5E">
            <w:pPr>
              <w:keepNext/>
              <w:overflowPunct/>
              <w:autoSpaceDE/>
              <w:autoSpaceDN/>
              <w:adjustRightInd/>
              <w:textAlignment w:val="auto"/>
              <w:rPr>
                <w:lang w:eastAsia="ar-SA" w:bidi="en-US"/>
              </w:rPr>
            </w:pPr>
          </w:p>
        </w:tc>
        <w:tc>
          <w:tcPr>
            <w:tcW w:w="5529" w:type="dxa"/>
            <w:gridSpan w:val="2"/>
            <w:shd w:val="clear" w:color="auto" w:fill="D9D9D9"/>
          </w:tcPr>
          <w:p w:rsidR="00B02F5E" w:rsidRPr="00B02F5E" w:rsidRDefault="00B02F5E" w:rsidP="00B02F5E">
            <w:pPr>
              <w:keepNext/>
              <w:overflowPunct/>
              <w:autoSpaceDE/>
              <w:autoSpaceDN/>
              <w:adjustRightInd/>
              <w:jc w:val="center"/>
              <w:textAlignment w:val="auto"/>
              <w:rPr>
                <w:b/>
                <w:i/>
                <w:lang w:eastAsia="ar-SA" w:bidi="en-US"/>
              </w:rPr>
            </w:pPr>
            <w:r w:rsidRPr="00B02F5E">
              <w:rPr>
                <w:b/>
                <w:i/>
                <w:lang w:eastAsia="ar-SA" w:bidi="en-US"/>
              </w:rPr>
              <w:t>сельское поселение</w:t>
            </w:r>
          </w:p>
        </w:tc>
      </w:tr>
      <w:tr w:rsidR="00B02F5E" w:rsidRPr="00B02F5E" w:rsidTr="00786170">
        <w:trPr>
          <w:cantSplit/>
        </w:trPr>
        <w:tc>
          <w:tcPr>
            <w:tcW w:w="1729" w:type="dxa"/>
            <w:vMerge w:val="restart"/>
            <w:shd w:val="clear" w:color="auto" w:fill="F2F2F2"/>
          </w:tcPr>
          <w:p w:rsidR="00B02F5E" w:rsidRPr="00B02F5E" w:rsidRDefault="00B02F5E" w:rsidP="00B02F5E">
            <w:pPr>
              <w:overflowPunct/>
              <w:autoSpaceDE/>
              <w:autoSpaceDN/>
              <w:adjustRightInd/>
              <w:textAlignment w:val="auto"/>
              <w:rPr>
                <w:lang w:eastAsia="ar-SA" w:bidi="en-US"/>
              </w:rPr>
            </w:pPr>
            <w:bookmarkStart w:id="130" w:name="_Hlk490345975"/>
            <w:r w:rsidRPr="00B02F5E">
              <w:rPr>
                <w:lang w:eastAsia="ar-SA" w:bidi="en-US"/>
              </w:rPr>
              <w:t>Общедоступная библиотека</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529" w:type="dxa"/>
            <w:gridSpan w:val="2"/>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786170">
        <w:trPr>
          <w:cantSplit/>
        </w:trPr>
        <w:tc>
          <w:tcPr>
            <w:tcW w:w="1729"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529" w:type="dxa"/>
            <w:gridSpan w:val="2"/>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bookmarkEnd w:id="130"/>
      <w:tr w:rsidR="00B02F5E" w:rsidRPr="00B02F5E" w:rsidTr="00786170">
        <w:trPr>
          <w:cantSplit/>
        </w:trPr>
        <w:tc>
          <w:tcPr>
            <w:tcW w:w="1729"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Детская библиотека</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529" w:type="dxa"/>
            <w:gridSpan w:val="2"/>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786170">
        <w:trPr>
          <w:cantSplit/>
        </w:trPr>
        <w:tc>
          <w:tcPr>
            <w:tcW w:w="1729" w:type="dxa"/>
            <w:vMerge/>
            <w:shd w:val="clear" w:color="auto" w:fill="F2F2F2"/>
          </w:tcPr>
          <w:p w:rsidR="00B02F5E" w:rsidRPr="00B02F5E" w:rsidRDefault="00B02F5E" w:rsidP="00B02F5E">
            <w:pPr>
              <w:overflowPunct/>
              <w:autoSpaceDE/>
              <w:autoSpaceDN/>
              <w:adjustRightInd/>
              <w:jc w:val="both"/>
              <w:textAlignment w:val="auto"/>
              <w:rPr>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529" w:type="dxa"/>
            <w:gridSpan w:val="2"/>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786170">
        <w:trPr>
          <w:cantSplit/>
        </w:trPr>
        <w:tc>
          <w:tcPr>
            <w:tcW w:w="1729" w:type="dxa"/>
            <w:vMerge w:val="restart"/>
            <w:shd w:val="clear" w:color="auto" w:fill="F2F2F2"/>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Точка доступа к полнотекстовым информационным ресурсам</w:t>
            </w:r>
          </w:p>
        </w:tc>
        <w:tc>
          <w:tcPr>
            <w:tcW w:w="2268"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529" w:type="dxa"/>
            <w:gridSpan w:val="2"/>
          </w:tcPr>
          <w:p w:rsidR="00B02F5E" w:rsidRPr="00B02F5E" w:rsidRDefault="00B02F5E" w:rsidP="00B02F5E">
            <w:pPr>
              <w:overflowPunct/>
              <w:autoSpaceDE/>
              <w:autoSpaceDN/>
              <w:adjustRightInd/>
              <w:textAlignment w:val="auto"/>
              <w:rPr>
                <w:lang w:eastAsia="ar-SA" w:bidi="en-US"/>
              </w:rPr>
            </w:pPr>
            <w:r w:rsidRPr="00B02F5E">
              <w:rPr>
                <w:lang w:eastAsia="ar-SA" w:bidi="en-US"/>
              </w:rPr>
              <w:t>Количество точек принято 2 для , 1 для поселений в соответствии с таблицей 1 Распоряжения Минкультуры Росс</w:t>
            </w:r>
            <w:bookmarkStart w:id="131" w:name="OLE_LINK463"/>
            <w:bookmarkStart w:id="132" w:name="OLE_LINK464"/>
            <w:r w:rsidRPr="00B02F5E">
              <w:rPr>
                <w:lang w:eastAsia="ar-SA" w:bidi="en-US"/>
              </w:rPr>
              <w:t>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02F5E" w:rsidRPr="00B02F5E" w:rsidTr="00786170">
        <w:trPr>
          <w:cantSplit/>
        </w:trPr>
        <w:tc>
          <w:tcPr>
            <w:tcW w:w="1729" w:type="dxa"/>
            <w:vMerge/>
            <w:shd w:val="clear" w:color="auto" w:fill="F2F2F2"/>
          </w:tcPr>
          <w:p w:rsidR="00B02F5E" w:rsidRPr="00B02F5E" w:rsidRDefault="00B02F5E" w:rsidP="00B02F5E">
            <w:pPr>
              <w:overflowPunct/>
              <w:autoSpaceDE/>
              <w:autoSpaceDN/>
              <w:adjustRightInd/>
              <w:jc w:val="both"/>
              <w:textAlignment w:val="auto"/>
              <w:rPr>
                <w:lang w:eastAsia="ar-SA" w:bidi="en-US"/>
              </w:rPr>
            </w:pPr>
          </w:p>
        </w:tc>
        <w:tc>
          <w:tcPr>
            <w:tcW w:w="2268"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529" w:type="dxa"/>
            <w:gridSpan w:val="2"/>
          </w:tcPr>
          <w:p w:rsidR="00B02F5E" w:rsidRPr="00B02F5E" w:rsidRDefault="00B02F5E" w:rsidP="00B02F5E">
            <w:pPr>
              <w:overflowPunct/>
              <w:autoSpaceDE/>
              <w:autoSpaceDN/>
              <w:adjustRightInd/>
              <w:textAlignment w:val="auto"/>
              <w:rPr>
                <w:lang w:eastAsia="ar-SA" w:bidi="en-US"/>
              </w:rPr>
            </w:pPr>
            <w:r w:rsidRPr="00B02F5E">
              <w:rPr>
                <w:lang w:eastAsia="ar-SA" w:bidi="en-US"/>
              </w:rPr>
              <w:t xml:space="preserve">Транспортная доступность </w:t>
            </w:r>
            <w:bookmarkStart w:id="133" w:name="OLE_LINK462"/>
            <w:bookmarkStart w:id="134" w:name="OLE_LINK461"/>
            <w:r w:rsidRPr="00B02F5E">
              <w:rPr>
                <w:lang w:eastAsia="ar-SA" w:bidi="en-US"/>
              </w:rPr>
              <w:t>принята 40 мин.</w:t>
            </w:r>
            <w:bookmarkEnd w:id="131"/>
            <w:bookmarkEnd w:id="132"/>
            <w:r w:rsidRPr="00B02F5E">
              <w:rPr>
                <w:lang w:eastAsia="ar-SA" w:bidi="en-US"/>
              </w:rPr>
              <w:t>дляи 30 мин. для поселений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3"/>
            <w:bookmarkEnd w:id="134"/>
          </w:p>
        </w:tc>
      </w:tr>
      <w:tr w:rsidR="00B02F5E" w:rsidRPr="00B02F5E" w:rsidTr="00786170">
        <w:trPr>
          <w:cantSplit/>
        </w:trPr>
        <w:tc>
          <w:tcPr>
            <w:tcW w:w="1729"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Общедоступная библиотека с детским отделением</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529" w:type="dxa"/>
            <w:gridSpan w:val="2"/>
          </w:tcPr>
          <w:p w:rsidR="00B02F5E" w:rsidRPr="00B02F5E" w:rsidRDefault="00B02F5E" w:rsidP="00B02F5E">
            <w:pPr>
              <w:overflowPunct/>
              <w:autoSpaceDE/>
              <w:autoSpaceDN/>
              <w:adjustRightInd/>
              <w:textAlignment w:val="auto"/>
              <w:rPr>
                <w:lang w:eastAsia="ar-SA" w:bidi="en-US"/>
              </w:rPr>
            </w:pPr>
            <w:r w:rsidRPr="00B02F5E">
              <w:rPr>
                <w:lang w:eastAsia="ar-SA" w:bidi="en-US"/>
              </w:rPr>
              <w:t xml:space="preserve">1 объект на 15 тыс. чел. для городского поселения и 1 объект (независимо от численности) для сельского поселения принят в соответствии с таблицей 1 Распоряжения Минкультуры России от </w:t>
            </w:r>
            <w:bookmarkStart w:id="135" w:name="OLE_LINK497"/>
            <w:bookmarkStart w:id="136" w:name="OLE_LINK498"/>
            <w:r w:rsidRPr="00B02F5E">
              <w:rPr>
                <w:lang w:eastAsia="ar-SA" w:bidi="en-US"/>
              </w:rPr>
              <w:t>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5"/>
            <w:bookmarkEnd w:id="136"/>
          </w:p>
        </w:tc>
      </w:tr>
      <w:tr w:rsidR="00B02F5E" w:rsidRPr="00B02F5E" w:rsidTr="00786170">
        <w:trPr>
          <w:cantSplit/>
        </w:trPr>
        <w:tc>
          <w:tcPr>
            <w:tcW w:w="1729"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529" w:type="dxa"/>
            <w:gridSpan w:val="2"/>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принята 30 мин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02F5E" w:rsidRPr="00B02F5E" w:rsidTr="00786170">
        <w:trPr>
          <w:cantSplit/>
        </w:trPr>
        <w:tc>
          <w:tcPr>
            <w:tcW w:w="1729"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Филиал общедоступных библиотек с детским отделением</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529" w:type="dxa"/>
            <w:gridSpan w:val="2"/>
          </w:tcPr>
          <w:p w:rsidR="00B02F5E" w:rsidRPr="00B02F5E" w:rsidRDefault="00B02F5E" w:rsidP="00B02F5E">
            <w:pPr>
              <w:overflowPunct/>
              <w:autoSpaceDE/>
              <w:autoSpaceDN/>
              <w:adjustRightInd/>
              <w:textAlignment w:val="auto"/>
              <w:rPr>
                <w:lang w:eastAsia="ar-SA" w:bidi="en-US"/>
              </w:rPr>
            </w:pPr>
            <w:r w:rsidRPr="00B02F5E">
              <w:rPr>
                <w:lang w:eastAsia="ar-SA" w:bidi="en-US"/>
              </w:rPr>
              <w:t xml:space="preserve">1 объект на 1000 чел. принят </w:t>
            </w:r>
            <w:bookmarkStart w:id="137" w:name="OLE_LINK500"/>
            <w:bookmarkStart w:id="138" w:name="OLE_LINK499"/>
            <w:r w:rsidRPr="00B02F5E">
              <w:rPr>
                <w:lang w:eastAsia="ar-SA" w:bidi="en-US"/>
              </w:rPr>
              <w:t>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7"/>
            <w:bookmarkEnd w:id="138"/>
          </w:p>
        </w:tc>
      </w:tr>
      <w:tr w:rsidR="00B02F5E" w:rsidRPr="00B02F5E" w:rsidTr="00786170">
        <w:trPr>
          <w:cantSplit/>
        </w:trPr>
        <w:tc>
          <w:tcPr>
            <w:tcW w:w="1729" w:type="dxa"/>
            <w:vMerge/>
            <w:shd w:val="clear" w:color="auto" w:fill="F2F2F2"/>
          </w:tcPr>
          <w:p w:rsidR="00B02F5E" w:rsidRPr="00B02F5E" w:rsidRDefault="00B02F5E" w:rsidP="00B02F5E">
            <w:pPr>
              <w:overflowPunct/>
              <w:autoSpaceDE/>
              <w:autoSpaceDN/>
              <w:adjustRightInd/>
              <w:textAlignment w:val="auto"/>
              <w:rPr>
                <w:sz w:val="22"/>
                <w:szCs w:val="24"/>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529" w:type="dxa"/>
            <w:gridSpan w:val="2"/>
          </w:tcPr>
          <w:p w:rsidR="00B02F5E" w:rsidRPr="00B02F5E" w:rsidRDefault="00B02F5E" w:rsidP="00B02F5E">
            <w:pPr>
              <w:overflowPunct/>
              <w:autoSpaceDE/>
              <w:autoSpaceDN/>
              <w:adjustRightInd/>
              <w:textAlignment w:val="auto"/>
              <w:rPr>
                <w:lang w:eastAsia="ar-SA" w:bidi="en-US"/>
              </w:rPr>
            </w:pPr>
            <w:bookmarkStart w:id="139" w:name="OLE_LINK507"/>
            <w:bookmarkStart w:id="140" w:name="OLE_LINK506"/>
            <w:bookmarkStart w:id="141" w:name="OLE_LINK505"/>
            <w:bookmarkStart w:id="142" w:name="OLE_LINK508"/>
            <w:r w:rsidRPr="00B02F5E">
              <w:rPr>
                <w:lang w:eastAsia="ar-SA" w:bidi="en-US"/>
              </w:rPr>
              <w:t>Транспортная доступность принята 30 мин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9"/>
            <w:bookmarkEnd w:id="140"/>
            <w:bookmarkEnd w:id="141"/>
            <w:bookmarkEnd w:id="142"/>
          </w:p>
        </w:tc>
      </w:tr>
      <w:tr w:rsidR="00B02F5E" w:rsidRPr="00B02F5E" w:rsidTr="00786170">
        <w:trPr>
          <w:cantSplit/>
        </w:trPr>
        <w:tc>
          <w:tcPr>
            <w:tcW w:w="1729" w:type="dxa"/>
            <w:vMerge w:val="restart"/>
            <w:shd w:val="clear" w:color="auto" w:fill="F2F2F2"/>
          </w:tcPr>
          <w:p w:rsidR="00B02F5E" w:rsidRPr="00B02F5E" w:rsidRDefault="00B02F5E" w:rsidP="00B02F5E">
            <w:pPr>
              <w:overflowPunct/>
              <w:autoSpaceDE/>
              <w:autoSpaceDN/>
              <w:adjustRightInd/>
              <w:textAlignment w:val="auto"/>
              <w:rPr>
                <w:sz w:val="22"/>
                <w:szCs w:val="24"/>
                <w:lang w:eastAsia="ar-SA" w:bidi="en-US"/>
              </w:rPr>
            </w:pPr>
            <w:r w:rsidRPr="00B02F5E">
              <w:rPr>
                <w:lang w:val="en-US" w:eastAsia="ar-SA" w:bidi="en-US"/>
              </w:rPr>
              <w:t>Музей</w:t>
            </w:r>
            <w:r w:rsidRPr="00B02F5E">
              <w:rPr>
                <w:lang w:eastAsia="ar-SA" w:bidi="en-US"/>
              </w:rPr>
              <w:t>тематический</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529" w:type="dxa"/>
            <w:gridSpan w:val="2"/>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786170">
        <w:trPr>
          <w:cantSplit/>
        </w:trPr>
        <w:tc>
          <w:tcPr>
            <w:tcW w:w="1729" w:type="dxa"/>
            <w:vMerge/>
            <w:shd w:val="clear" w:color="auto" w:fill="F2F2F2"/>
          </w:tcPr>
          <w:p w:rsidR="00B02F5E" w:rsidRPr="00B02F5E" w:rsidRDefault="00B02F5E" w:rsidP="00B02F5E">
            <w:pPr>
              <w:overflowPunct/>
              <w:autoSpaceDE/>
              <w:autoSpaceDN/>
              <w:adjustRightInd/>
              <w:textAlignment w:val="auto"/>
              <w:rPr>
                <w:lang w:eastAsia="ar-SA" w:bidi="en-US"/>
              </w:rPr>
            </w:pPr>
            <w:bookmarkStart w:id="143" w:name="_Hlk490346794"/>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529" w:type="dxa"/>
            <w:gridSpan w:val="2"/>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bookmarkEnd w:id="143"/>
      <w:tr w:rsidR="00B02F5E" w:rsidRPr="00B02F5E" w:rsidTr="00786170">
        <w:trPr>
          <w:cantSplit/>
        </w:trPr>
        <w:tc>
          <w:tcPr>
            <w:tcW w:w="1729"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lastRenderedPageBreak/>
              <w:t>Музей краеведческий</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529" w:type="dxa"/>
            <w:gridSpan w:val="2"/>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786170">
        <w:trPr>
          <w:cantSplit/>
        </w:trPr>
        <w:tc>
          <w:tcPr>
            <w:tcW w:w="1729"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529" w:type="dxa"/>
            <w:gridSpan w:val="2"/>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786170">
        <w:trPr>
          <w:cantSplit/>
        </w:trPr>
        <w:tc>
          <w:tcPr>
            <w:tcW w:w="1729" w:type="dxa"/>
            <w:vMerge w:val="restart"/>
            <w:shd w:val="clear" w:color="auto" w:fill="F2F2F2"/>
          </w:tcPr>
          <w:p w:rsidR="00B02F5E" w:rsidRPr="00B02F5E" w:rsidRDefault="00B02F5E" w:rsidP="00B02F5E">
            <w:pPr>
              <w:overflowPunct/>
              <w:autoSpaceDE/>
              <w:autoSpaceDN/>
              <w:adjustRightInd/>
              <w:textAlignment w:val="auto"/>
              <w:rPr>
                <w:lang w:eastAsia="ar-SA" w:bidi="en-US"/>
              </w:rPr>
            </w:pPr>
            <w:bookmarkStart w:id="144" w:name="_Hlk490346819"/>
            <w:r w:rsidRPr="00B02F5E">
              <w:rPr>
                <w:lang w:eastAsia="ar-SA" w:bidi="en-US"/>
              </w:rPr>
              <w:t>Театр по видам искусств</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529" w:type="dxa"/>
            <w:gridSpan w:val="2"/>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786170">
        <w:trPr>
          <w:cantSplit/>
        </w:trPr>
        <w:tc>
          <w:tcPr>
            <w:tcW w:w="1729" w:type="dxa"/>
            <w:vMerge/>
            <w:shd w:val="clear" w:color="auto" w:fill="F2F2F2"/>
          </w:tcPr>
          <w:p w:rsidR="00B02F5E" w:rsidRPr="00B02F5E" w:rsidRDefault="00B02F5E" w:rsidP="00B02F5E">
            <w:pPr>
              <w:overflowPunct/>
              <w:autoSpaceDE/>
              <w:autoSpaceDN/>
              <w:adjustRightInd/>
              <w:jc w:val="both"/>
              <w:textAlignment w:val="auto"/>
              <w:rPr>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529" w:type="dxa"/>
            <w:gridSpan w:val="2"/>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bookmarkEnd w:id="144"/>
      <w:tr w:rsidR="00B02F5E" w:rsidRPr="00B02F5E" w:rsidTr="00786170">
        <w:trPr>
          <w:cantSplit/>
        </w:trPr>
        <w:tc>
          <w:tcPr>
            <w:tcW w:w="1729"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Концертный зал</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529" w:type="dxa"/>
            <w:gridSpan w:val="2"/>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786170">
        <w:trPr>
          <w:cantSplit/>
        </w:trPr>
        <w:tc>
          <w:tcPr>
            <w:tcW w:w="1729"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529" w:type="dxa"/>
            <w:gridSpan w:val="2"/>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786170">
        <w:trPr>
          <w:cantSplit/>
        </w:trPr>
        <w:tc>
          <w:tcPr>
            <w:tcW w:w="1729"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Дом культуры</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529" w:type="dxa"/>
            <w:gridSpan w:val="2"/>
          </w:tcPr>
          <w:p w:rsidR="00B02F5E" w:rsidRPr="00B02F5E" w:rsidRDefault="00B02F5E" w:rsidP="00B02F5E">
            <w:pPr>
              <w:overflowPunct/>
              <w:autoSpaceDE/>
              <w:autoSpaceDN/>
              <w:adjustRightInd/>
              <w:textAlignment w:val="auto"/>
              <w:rPr>
                <w:lang w:eastAsia="ar-SA" w:bidi="en-US"/>
              </w:rPr>
            </w:pPr>
            <w:r w:rsidRPr="00B02F5E">
              <w:rPr>
                <w:lang w:eastAsia="ar-SA" w:bidi="en-US"/>
              </w:rPr>
              <w:t>1 объект на 1000 чел. (но не менее 1) принят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02F5E" w:rsidRPr="00B02F5E" w:rsidTr="00786170">
        <w:trPr>
          <w:cantSplit/>
        </w:trPr>
        <w:tc>
          <w:tcPr>
            <w:tcW w:w="1729" w:type="dxa"/>
            <w:vMerge/>
            <w:shd w:val="clear" w:color="auto" w:fill="F2F2F2"/>
          </w:tcPr>
          <w:p w:rsidR="00B02F5E" w:rsidRPr="00B02F5E" w:rsidRDefault="00B02F5E" w:rsidP="00B02F5E">
            <w:pPr>
              <w:overflowPunct/>
              <w:autoSpaceDE/>
              <w:autoSpaceDN/>
              <w:adjustRightInd/>
              <w:jc w:val="both"/>
              <w:textAlignment w:val="auto"/>
              <w:rPr>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141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принята 40 мин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c>
          <w:tcPr>
            <w:tcW w:w="4111"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принята 30 мин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02F5E" w:rsidRPr="00B02F5E" w:rsidTr="00786170">
        <w:trPr>
          <w:cantSplit/>
        </w:trPr>
        <w:tc>
          <w:tcPr>
            <w:tcW w:w="1729"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lastRenderedPageBreak/>
              <w:t>Кинозал</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1418" w:type="dxa"/>
          </w:tcPr>
          <w:p w:rsidR="00B02F5E" w:rsidRPr="00B02F5E" w:rsidRDefault="00B02F5E" w:rsidP="00B02F5E">
            <w:pPr>
              <w:overflowPunct/>
              <w:autoSpaceDE/>
              <w:autoSpaceDN/>
              <w:adjustRightInd/>
              <w:textAlignment w:val="auto"/>
              <w:rPr>
                <w:lang w:eastAsia="ar-SA" w:bidi="en-US"/>
              </w:rPr>
            </w:pPr>
            <w:bookmarkStart w:id="145" w:name="OLE_LINK488"/>
            <w:bookmarkStart w:id="146" w:name="OLE_LINK487"/>
            <w:bookmarkStart w:id="147" w:name="OLE_LINK489"/>
            <w:r w:rsidRPr="00B02F5E">
              <w:rPr>
                <w:lang w:eastAsia="ar-SA" w:bidi="en-US"/>
              </w:rPr>
              <w:t>1 объект принят на 15 тыс. чел.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45"/>
            <w:bookmarkEnd w:id="146"/>
            <w:bookmarkEnd w:id="147"/>
          </w:p>
        </w:tc>
        <w:tc>
          <w:tcPr>
            <w:tcW w:w="4111"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1 объект (независимо от численности) для городских поселений и 1 объект на 1,5 тыс. чел. для сельских поселений с населением от 3 тыс. чел. принят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02F5E" w:rsidRPr="00B02F5E" w:rsidTr="00786170">
        <w:trPr>
          <w:cantSplit/>
        </w:trPr>
        <w:tc>
          <w:tcPr>
            <w:tcW w:w="1729" w:type="dxa"/>
            <w:vMerge/>
            <w:shd w:val="clear" w:color="auto" w:fill="F2F2F2"/>
          </w:tcPr>
          <w:p w:rsidR="00B02F5E" w:rsidRPr="00B02F5E" w:rsidRDefault="00B02F5E" w:rsidP="00B02F5E">
            <w:pPr>
              <w:overflowPunct/>
              <w:autoSpaceDE/>
              <w:autoSpaceDN/>
              <w:adjustRightInd/>
              <w:jc w:val="both"/>
              <w:textAlignment w:val="auto"/>
              <w:rPr>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529" w:type="dxa"/>
            <w:gridSpan w:val="2"/>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принята 30 мин.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bl>
    <w:p w:rsidR="00B02F5E" w:rsidRPr="00B02F5E" w:rsidRDefault="00B02F5E" w:rsidP="00B02F5E">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B02F5E">
        <w:rPr>
          <w:b/>
          <w:bCs/>
          <w:i/>
          <w:iCs/>
          <w:sz w:val="24"/>
          <w:szCs w:val="28"/>
        </w:rPr>
        <w:t xml:space="preserve">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p>
    <w:p w:rsidR="00B02F5E" w:rsidRPr="00B02F5E" w:rsidRDefault="00B02F5E" w:rsidP="00B02F5E">
      <w:pPr>
        <w:keepNext/>
        <w:overflowPunct/>
        <w:autoSpaceDE/>
        <w:autoSpaceDN/>
        <w:adjustRightInd/>
        <w:spacing w:before="120"/>
        <w:ind w:firstLine="709"/>
        <w:jc w:val="right"/>
        <w:textAlignment w:val="auto"/>
        <w:rPr>
          <w:rFonts w:eastAsia="SimSun"/>
          <w:b/>
          <w:i/>
          <w:sz w:val="24"/>
          <w:szCs w:val="22"/>
        </w:rPr>
      </w:pPr>
      <w:r w:rsidRPr="00B02F5E">
        <w:rPr>
          <w:rFonts w:eastAsia="SimSun"/>
          <w:b/>
          <w:i/>
          <w:sz w:val="24"/>
          <w:szCs w:val="22"/>
        </w:rPr>
        <w:t>Таблица2.7</w:t>
      </w:r>
    </w:p>
    <w:p w:rsidR="00B02F5E" w:rsidRPr="00B02F5E" w:rsidRDefault="00B02F5E" w:rsidP="00B02F5E">
      <w:pPr>
        <w:keepNext/>
        <w:overflowPunct/>
        <w:autoSpaceDE/>
        <w:autoSpaceDN/>
        <w:adjustRightInd/>
        <w:spacing w:after="120"/>
        <w:jc w:val="center"/>
        <w:textAlignment w:val="auto"/>
        <w:rPr>
          <w:rFonts w:eastAsia="SimSun"/>
          <w:b/>
          <w:i/>
          <w:sz w:val="24"/>
          <w:szCs w:val="22"/>
        </w:rPr>
      </w:pPr>
    </w:p>
    <w:tbl>
      <w:tblPr>
        <w:tblW w:w="98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3402"/>
        <w:gridCol w:w="5103"/>
      </w:tblGrid>
      <w:tr w:rsidR="00B02F5E" w:rsidRPr="00B02F5E" w:rsidTr="003816F1">
        <w:trPr>
          <w:cantSplit/>
          <w:tblHeader/>
        </w:trPr>
        <w:tc>
          <w:tcPr>
            <w:tcW w:w="1304" w:type="dxa"/>
            <w:vMerge w:val="restart"/>
            <w:shd w:val="clear" w:color="auto" w:fill="D9D9D9"/>
          </w:tcPr>
          <w:p w:rsidR="00B02F5E" w:rsidRPr="00B02F5E" w:rsidRDefault="00B02F5E" w:rsidP="00B02F5E">
            <w:pPr>
              <w:keepNext/>
              <w:overflowPunct/>
              <w:autoSpaceDE/>
              <w:autoSpaceDN/>
              <w:adjustRightInd/>
              <w:jc w:val="center"/>
              <w:textAlignment w:val="auto"/>
              <w:rPr>
                <w:b/>
                <w:i/>
                <w:lang w:eastAsia="ar-SA" w:bidi="en-US"/>
              </w:rPr>
            </w:pPr>
            <w:r w:rsidRPr="00B02F5E">
              <w:rPr>
                <w:b/>
                <w:i/>
                <w:lang w:eastAsia="ar-SA" w:bidi="en-US"/>
              </w:rPr>
              <w:t>Наименование вида объекта</w:t>
            </w:r>
          </w:p>
        </w:tc>
        <w:tc>
          <w:tcPr>
            <w:tcW w:w="3402" w:type="dxa"/>
            <w:vMerge w:val="restart"/>
            <w:shd w:val="clear" w:color="auto" w:fill="D9D9D9"/>
          </w:tcPr>
          <w:p w:rsidR="00B02F5E" w:rsidRPr="00B02F5E" w:rsidRDefault="00B02F5E" w:rsidP="00B02F5E">
            <w:pPr>
              <w:keepNext/>
              <w:overflowPunct/>
              <w:autoSpaceDE/>
              <w:autoSpaceDN/>
              <w:adjustRightInd/>
              <w:jc w:val="center"/>
              <w:textAlignment w:val="auto"/>
              <w:rPr>
                <w:b/>
                <w:i/>
                <w:lang w:eastAsia="ar-SA" w:bidi="en-US"/>
              </w:rPr>
            </w:pPr>
            <w:r w:rsidRPr="00B02F5E">
              <w:rPr>
                <w:b/>
                <w:i/>
                <w:lang w:eastAsia="ar-SA" w:bidi="en-US"/>
              </w:rPr>
              <w:t>Тип расчетного показателя</w:t>
            </w:r>
          </w:p>
        </w:tc>
        <w:tc>
          <w:tcPr>
            <w:tcW w:w="5103" w:type="dxa"/>
            <w:shd w:val="clear" w:color="auto" w:fill="D9D9D9"/>
          </w:tcPr>
          <w:p w:rsidR="00B02F5E" w:rsidRPr="00B02F5E" w:rsidRDefault="00B02F5E" w:rsidP="00B02F5E">
            <w:pPr>
              <w:keepNext/>
              <w:overflowPunct/>
              <w:autoSpaceDE/>
              <w:autoSpaceDN/>
              <w:adjustRightInd/>
              <w:jc w:val="center"/>
              <w:textAlignment w:val="auto"/>
              <w:rPr>
                <w:b/>
                <w:i/>
                <w:lang w:eastAsia="ar-SA" w:bidi="en-US"/>
              </w:rPr>
            </w:pPr>
            <w:r w:rsidRPr="00B02F5E">
              <w:rPr>
                <w:b/>
                <w:i/>
                <w:lang w:eastAsia="ar-SA" w:bidi="en-US"/>
              </w:rPr>
              <w:t>Обоснование расчетного показателя</w:t>
            </w:r>
          </w:p>
        </w:tc>
      </w:tr>
      <w:tr w:rsidR="00B02F5E" w:rsidRPr="00B02F5E" w:rsidTr="003816F1">
        <w:trPr>
          <w:cantSplit/>
          <w:tblHeader/>
        </w:trPr>
        <w:tc>
          <w:tcPr>
            <w:tcW w:w="1304" w:type="dxa"/>
            <w:vMerge/>
            <w:shd w:val="clear" w:color="auto" w:fill="F2F2F2"/>
          </w:tcPr>
          <w:p w:rsidR="00B02F5E" w:rsidRPr="00B02F5E" w:rsidRDefault="00B02F5E" w:rsidP="00B02F5E">
            <w:pPr>
              <w:keepNext/>
              <w:overflowPunct/>
              <w:autoSpaceDE/>
              <w:autoSpaceDN/>
              <w:adjustRightInd/>
              <w:textAlignment w:val="auto"/>
              <w:rPr>
                <w:sz w:val="21"/>
                <w:szCs w:val="21"/>
                <w:lang w:eastAsia="ar-SA" w:bidi="en-US"/>
              </w:rPr>
            </w:pPr>
          </w:p>
        </w:tc>
        <w:tc>
          <w:tcPr>
            <w:tcW w:w="3402" w:type="dxa"/>
            <w:vMerge/>
            <w:shd w:val="clear" w:color="auto" w:fill="auto"/>
          </w:tcPr>
          <w:p w:rsidR="00B02F5E" w:rsidRPr="00B02F5E" w:rsidRDefault="00B02F5E" w:rsidP="00B02F5E">
            <w:pPr>
              <w:keepNext/>
              <w:overflowPunct/>
              <w:autoSpaceDE/>
              <w:autoSpaceDN/>
              <w:adjustRightInd/>
              <w:textAlignment w:val="auto"/>
              <w:rPr>
                <w:lang w:eastAsia="ar-SA" w:bidi="en-US"/>
              </w:rPr>
            </w:pPr>
          </w:p>
        </w:tc>
        <w:tc>
          <w:tcPr>
            <w:tcW w:w="5103" w:type="dxa"/>
            <w:shd w:val="clear" w:color="auto" w:fill="D9D9D9"/>
          </w:tcPr>
          <w:p w:rsidR="00B02F5E" w:rsidRPr="00B02F5E" w:rsidRDefault="00B02F5E" w:rsidP="00B02F5E">
            <w:pPr>
              <w:keepNext/>
              <w:overflowPunct/>
              <w:autoSpaceDE/>
              <w:autoSpaceDN/>
              <w:adjustRightInd/>
              <w:jc w:val="center"/>
              <w:textAlignment w:val="auto"/>
              <w:rPr>
                <w:b/>
                <w:i/>
                <w:lang w:eastAsia="ar-SA" w:bidi="en-US"/>
              </w:rPr>
            </w:pPr>
            <w:r w:rsidRPr="00B02F5E">
              <w:rPr>
                <w:b/>
                <w:i/>
                <w:lang w:eastAsia="ar-SA" w:bidi="en-US"/>
              </w:rPr>
              <w:t>сельское поселение</w:t>
            </w:r>
          </w:p>
        </w:tc>
      </w:tr>
      <w:tr w:rsidR="00B02F5E" w:rsidRPr="00B02F5E" w:rsidTr="003816F1">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Парк (парк культуры и отдыха)</w:t>
            </w:r>
          </w:p>
        </w:tc>
        <w:tc>
          <w:tcPr>
            <w:tcW w:w="3402"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103"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3816F1">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3402"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103"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3816F1">
        <w:trPr>
          <w:cantSplit/>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lastRenderedPageBreak/>
              <w:t>Территория рекреационного назначения (лесопарк, парк, сквер, бульвар, аллея)</w:t>
            </w:r>
          </w:p>
        </w:tc>
        <w:tc>
          <w:tcPr>
            <w:tcW w:w="3402"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10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Показатели установлены в соответствии с таблицей 9.2 СП 42.13330.2016 «СНиП 2.07.01-89*» Планировка и застройка городских и сельских поселений. Актуализированная редакция (утв. Приказом Минстроя России от 30.12.2016 № 1034/ пр):</w:t>
            </w:r>
          </w:p>
          <w:p w:rsidR="00B02F5E" w:rsidRPr="00B02F5E" w:rsidRDefault="00B02F5E" w:rsidP="00B02F5E">
            <w:pPr>
              <w:numPr>
                <w:ilvl w:val="0"/>
                <w:numId w:val="44"/>
              </w:numPr>
              <w:overflowPunct/>
              <w:autoSpaceDE/>
              <w:autoSpaceDN/>
              <w:adjustRightInd/>
              <w:ind w:left="397"/>
              <w:jc w:val="both"/>
              <w:textAlignment w:val="auto"/>
              <w:rPr>
                <w:lang w:eastAsia="ar-SA" w:bidi="en-US"/>
              </w:rPr>
            </w:pPr>
            <w:r w:rsidRPr="00B02F5E">
              <w:rPr>
                <w:lang w:eastAsia="ar-SA" w:bidi="en-US"/>
              </w:rPr>
              <w:t>для г. Знаменск площадь общегородских территорий рекреационного назначения принята 8 м</w:t>
            </w:r>
            <w:r w:rsidRPr="00B02F5E">
              <w:rPr>
                <w:vertAlign w:val="superscript"/>
                <w:lang w:eastAsia="ar-SA" w:bidi="en-US"/>
              </w:rPr>
              <w:t>2</w:t>
            </w:r>
            <w:r w:rsidRPr="00B02F5E">
              <w:rPr>
                <w:lang w:eastAsia="ar-SA" w:bidi="en-US"/>
              </w:rPr>
              <w:t>/чел.;</w:t>
            </w:r>
          </w:p>
          <w:p w:rsidR="00B02F5E" w:rsidRPr="00B02F5E" w:rsidRDefault="00B02F5E" w:rsidP="00B02F5E">
            <w:pPr>
              <w:numPr>
                <w:ilvl w:val="0"/>
                <w:numId w:val="44"/>
              </w:numPr>
              <w:overflowPunct/>
              <w:autoSpaceDE/>
              <w:autoSpaceDN/>
              <w:adjustRightInd/>
              <w:ind w:left="397"/>
              <w:jc w:val="both"/>
              <w:textAlignment w:val="auto"/>
              <w:rPr>
                <w:lang w:eastAsia="ar-SA" w:bidi="en-US"/>
              </w:rPr>
            </w:pPr>
            <w:r w:rsidRPr="00B02F5E">
              <w:rPr>
                <w:lang w:eastAsia="ar-SA" w:bidi="en-US"/>
              </w:rPr>
              <w:t>для остальных городских н.п. (с численностью жителей менее 20 тыс. чел.) площадь общегородских территорий рекреационного назначения принята 10 м</w:t>
            </w:r>
            <w:r w:rsidRPr="00B02F5E">
              <w:rPr>
                <w:vertAlign w:val="superscript"/>
                <w:lang w:eastAsia="ar-SA" w:bidi="en-US"/>
              </w:rPr>
              <w:t>2</w:t>
            </w:r>
            <w:r w:rsidRPr="00B02F5E">
              <w:rPr>
                <w:lang w:eastAsia="ar-SA" w:bidi="en-US"/>
              </w:rPr>
              <w:t>/чел.;</w:t>
            </w:r>
          </w:p>
          <w:p w:rsidR="00B02F5E" w:rsidRPr="00B02F5E" w:rsidRDefault="00B02F5E" w:rsidP="00B02F5E">
            <w:pPr>
              <w:numPr>
                <w:ilvl w:val="0"/>
                <w:numId w:val="44"/>
              </w:numPr>
              <w:overflowPunct/>
              <w:autoSpaceDE/>
              <w:autoSpaceDN/>
              <w:adjustRightInd/>
              <w:ind w:left="397"/>
              <w:jc w:val="both"/>
              <w:textAlignment w:val="auto"/>
              <w:rPr>
                <w:lang w:eastAsia="ar-SA" w:bidi="en-US"/>
              </w:rPr>
            </w:pPr>
            <w:r w:rsidRPr="00B02F5E">
              <w:rPr>
                <w:lang w:eastAsia="ar-SA" w:bidi="en-US"/>
              </w:rPr>
              <w:t>для сельских н.п. площадь общегородских территорий рекреационного назначения принята 12 м</w:t>
            </w:r>
            <w:r w:rsidRPr="00B02F5E">
              <w:rPr>
                <w:vertAlign w:val="superscript"/>
                <w:lang w:eastAsia="ar-SA" w:bidi="en-US"/>
              </w:rPr>
              <w:t>2</w:t>
            </w:r>
            <w:r w:rsidRPr="00B02F5E">
              <w:rPr>
                <w:lang w:eastAsia="ar-SA" w:bidi="en-US"/>
              </w:rPr>
              <w:t>/чел.</w:t>
            </w:r>
          </w:p>
        </w:tc>
      </w:tr>
      <w:tr w:rsidR="00B02F5E" w:rsidRPr="00B02F5E" w:rsidTr="003816F1">
        <w:trPr>
          <w:cantSplit/>
        </w:trPr>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3402"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10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принята 30 мин. для городского поселения и 20 мин. для сельского поселения в соответствии с п 9.4. СП 42.13330.2016 «СНиП 2.07.01-89*» Планировка и застройка городских и сельских поселений. Актуализированная редакция (утв. Приказом Минстроя России от 30.12.2016 № 1034/ пр)</w:t>
            </w:r>
          </w:p>
        </w:tc>
      </w:tr>
      <w:tr w:rsidR="00B02F5E" w:rsidRPr="00B02F5E" w:rsidTr="003816F1">
        <w:trPr>
          <w:cantSplit/>
          <w:trHeight w:val="1915"/>
        </w:trPr>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Детские площадки</w:t>
            </w:r>
          </w:p>
        </w:tc>
        <w:tc>
          <w:tcPr>
            <w:tcW w:w="3402" w:type="dxa"/>
            <w:tcBorders>
              <w:bottom w:val="single" w:sz="4" w:space="0" w:color="auto"/>
            </w:tcBorders>
          </w:tcPr>
          <w:p w:rsidR="00B02F5E" w:rsidRPr="00B02F5E" w:rsidRDefault="00B02F5E" w:rsidP="00B02F5E">
            <w:pPr>
              <w:overflowPunct/>
              <w:autoSpaceDE/>
              <w:autoSpaceDN/>
              <w:adjustRightInd/>
              <w:textAlignment w:val="auto"/>
              <w:rPr>
                <w:lang w:eastAsia="ar-SA" w:bidi="en-US"/>
              </w:rPr>
            </w:pPr>
            <w:r w:rsidRPr="00B02F5E">
              <w:rPr>
                <w:lang w:eastAsia="ar-SA" w:bidi="en-US"/>
              </w:rPr>
              <w:t>уровень обеспеченности,</w:t>
            </w:r>
          </w:p>
          <w:p w:rsidR="00B02F5E" w:rsidRPr="00B02F5E" w:rsidRDefault="00B02F5E" w:rsidP="00B02F5E">
            <w:pPr>
              <w:overflowPunct/>
              <w:autoSpaceDE/>
              <w:autoSpaceDN/>
              <w:adjustRightInd/>
              <w:textAlignment w:val="auto"/>
              <w:rPr>
                <w:lang w:eastAsia="ar-SA" w:bidi="en-US"/>
              </w:rPr>
            </w:pPr>
            <w:r w:rsidRPr="00B02F5E">
              <w:rPr>
                <w:lang w:eastAsia="ar-SA" w:bidi="en-US"/>
              </w:rPr>
              <w:t>площадь территории кв.м. на 1</w:t>
            </w:r>
          </w:p>
          <w:p w:rsidR="00B02F5E" w:rsidRPr="00B02F5E" w:rsidRDefault="00B02F5E" w:rsidP="00B02F5E">
            <w:pPr>
              <w:overflowPunct/>
              <w:autoSpaceDE/>
              <w:autoSpaceDN/>
              <w:adjustRightInd/>
              <w:ind w:firstLine="709"/>
              <w:textAlignment w:val="auto"/>
              <w:rPr>
                <w:lang w:eastAsia="ar-SA" w:bidi="en-US"/>
              </w:rPr>
            </w:pPr>
            <w:r w:rsidRPr="00B02F5E">
              <w:rPr>
                <w:lang w:eastAsia="ar-SA" w:bidi="en-US"/>
              </w:rPr>
              <w:t>чел.</w:t>
            </w:r>
          </w:p>
        </w:tc>
        <w:tc>
          <w:tcPr>
            <w:tcW w:w="5103" w:type="dxa"/>
            <w:tcBorders>
              <w:bottom w:val="single" w:sz="4" w:space="0" w:color="auto"/>
            </w:tcBorders>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установлен 0,5 м2 на человека площадь территории принята в соответствии с</w:t>
            </w:r>
          </w:p>
          <w:p w:rsidR="00B02F5E" w:rsidRPr="00B02F5E" w:rsidRDefault="00B02F5E" w:rsidP="00B02F5E">
            <w:pPr>
              <w:overflowPunct/>
              <w:autoSpaceDE/>
              <w:autoSpaceDN/>
              <w:adjustRightInd/>
              <w:textAlignment w:val="auto"/>
              <w:rPr>
                <w:lang w:eastAsia="ar-SA" w:bidi="en-US"/>
              </w:rPr>
            </w:pPr>
            <w:r w:rsidRPr="00B02F5E">
              <w:rPr>
                <w:lang w:eastAsia="ar-SA" w:bidi="en-US"/>
              </w:rPr>
              <w:t>п. 4.15.2.3, проекта «Методические рекомендации</w:t>
            </w:r>
          </w:p>
          <w:p w:rsidR="00B02F5E" w:rsidRPr="00B02F5E" w:rsidRDefault="00B02F5E" w:rsidP="00B02F5E">
            <w:pPr>
              <w:overflowPunct/>
              <w:autoSpaceDE/>
              <w:autoSpaceDN/>
              <w:adjustRightInd/>
              <w:textAlignment w:val="auto"/>
              <w:rPr>
                <w:lang w:eastAsia="ar-SA" w:bidi="en-US"/>
              </w:rPr>
            </w:pPr>
            <w:r w:rsidRPr="00B02F5E">
              <w:rPr>
                <w:lang w:eastAsia="ar-SA" w:bidi="en-US"/>
              </w:rPr>
              <w:t>по подготовке правил благоустройства территорий</w:t>
            </w:r>
          </w:p>
          <w:p w:rsidR="00B02F5E" w:rsidRPr="00B02F5E" w:rsidRDefault="00B02F5E" w:rsidP="00B02F5E">
            <w:pPr>
              <w:overflowPunct/>
              <w:autoSpaceDE/>
              <w:autoSpaceDN/>
              <w:adjustRightInd/>
              <w:textAlignment w:val="auto"/>
              <w:rPr>
                <w:lang w:eastAsia="ar-SA" w:bidi="en-US"/>
              </w:rPr>
            </w:pPr>
            <w:r w:rsidRPr="00B02F5E">
              <w:rPr>
                <w:lang w:eastAsia="ar-SA" w:bidi="en-US"/>
              </w:rPr>
              <w:t>поселений (включая механизмы вовлечения людей и</w:t>
            </w:r>
          </w:p>
          <w:p w:rsidR="00B02F5E" w:rsidRPr="00B02F5E" w:rsidRDefault="00B02F5E" w:rsidP="00B02F5E">
            <w:pPr>
              <w:overflowPunct/>
              <w:autoSpaceDE/>
              <w:autoSpaceDN/>
              <w:adjustRightInd/>
              <w:textAlignment w:val="auto"/>
              <w:rPr>
                <w:lang w:eastAsia="ar-SA" w:bidi="en-US"/>
              </w:rPr>
            </w:pPr>
            <w:r w:rsidRPr="00B02F5E">
              <w:rPr>
                <w:lang w:eastAsia="ar-SA" w:bidi="en-US"/>
              </w:rPr>
              <w:t>общественного участия в принятии решений и реализации проектов комплексного благоустройства и</w:t>
            </w:r>
          </w:p>
          <w:p w:rsidR="00B02F5E" w:rsidRPr="00B02F5E" w:rsidRDefault="00B02F5E" w:rsidP="00B02F5E">
            <w:pPr>
              <w:overflowPunct/>
              <w:autoSpaceDE/>
              <w:autoSpaceDN/>
              <w:adjustRightInd/>
              <w:textAlignment w:val="auto"/>
              <w:rPr>
                <w:lang w:eastAsia="ar-SA" w:bidi="en-US"/>
              </w:rPr>
            </w:pPr>
            <w:r w:rsidRPr="00B02F5E">
              <w:rPr>
                <w:lang w:eastAsia="ar-SA" w:bidi="en-US"/>
              </w:rPr>
              <w:t>развития городской среды)» от 19.01.2017</w:t>
            </w:r>
          </w:p>
        </w:tc>
      </w:tr>
      <w:tr w:rsidR="00B02F5E" w:rsidRPr="00B02F5E" w:rsidTr="003816F1">
        <w:trPr>
          <w:cantSplit/>
          <w:trHeight w:val="398"/>
        </w:trPr>
        <w:tc>
          <w:tcPr>
            <w:tcW w:w="1304" w:type="dxa"/>
            <w:vMerge/>
            <w:tcBorders>
              <w:bottom w:val="single" w:sz="4" w:space="0" w:color="auto"/>
            </w:tcBorders>
            <w:shd w:val="clear" w:color="auto" w:fill="F2F2F2"/>
          </w:tcPr>
          <w:p w:rsidR="00B02F5E" w:rsidRPr="00B02F5E" w:rsidRDefault="00B02F5E" w:rsidP="00B02F5E">
            <w:pPr>
              <w:overflowPunct/>
              <w:autoSpaceDE/>
              <w:autoSpaceDN/>
              <w:adjustRightInd/>
              <w:textAlignment w:val="auto"/>
              <w:rPr>
                <w:lang w:eastAsia="ar-SA" w:bidi="en-US"/>
              </w:rPr>
            </w:pPr>
          </w:p>
        </w:tc>
        <w:tc>
          <w:tcPr>
            <w:tcW w:w="3402" w:type="dxa"/>
            <w:tcBorders>
              <w:top w:val="single" w:sz="4" w:space="0" w:color="auto"/>
            </w:tcBorders>
          </w:tcPr>
          <w:p w:rsidR="00B02F5E" w:rsidRPr="00B02F5E" w:rsidRDefault="00B02F5E" w:rsidP="00B02F5E">
            <w:pPr>
              <w:overflowPunct/>
              <w:autoSpaceDE/>
              <w:autoSpaceDN/>
              <w:adjustRightInd/>
              <w:textAlignment w:val="auto"/>
              <w:rPr>
                <w:lang w:eastAsia="ar-SA" w:bidi="en-US"/>
              </w:rPr>
            </w:pPr>
            <w:r w:rsidRPr="00B02F5E">
              <w:rPr>
                <w:lang w:eastAsia="ar-SA" w:bidi="en-US"/>
              </w:rPr>
              <w:t>Показатель максимального допустимого</w:t>
            </w:r>
          </w:p>
          <w:p w:rsidR="00B02F5E" w:rsidRPr="00B02F5E" w:rsidRDefault="00B02F5E" w:rsidP="00B02F5E">
            <w:pPr>
              <w:overflowPunct/>
              <w:autoSpaceDE/>
              <w:autoSpaceDN/>
              <w:adjustRightInd/>
              <w:ind w:firstLine="709"/>
              <w:textAlignment w:val="auto"/>
              <w:rPr>
                <w:lang w:eastAsia="ar-SA" w:bidi="en-US"/>
              </w:rPr>
            </w:pPr>
            <w:r w:rsidRPr="00B02F5E">
              <w:rPr>
                <w:lang w:eastAsia="ar-SA" w:bidi="en-US"/>
              </w:rPr>
              <w:t>уровня территориальной доступности</w:t>
            </w:r>
          </w:p>
        </w:tc>
        <w:tc>
          <w:tcPr>
            <w:tcW w:w="5103" w:type="dxa"/>
            <w:tcBorders>
              <w:top w:val="single" w:sz="4" w:space="0" w:color="auto"/>
            </w:tcBorders>
          </w:tcPr>
          <w:p w:rsidR="00B02F5E" w:rsidRPr="00B02F5E" w:rsidRDefault="00B02F5E" w:rsidP="00B02F5E">
            <w:pPr>
              <w:overflowPunct/>
              <w:autoSpaceDE/>
              <w:autoSpaceDN/>
              <w:adjustRightInd/>
              <w:textAlignment w:val="auto"/>
              <w:rPr>
                <w:lang w:eastAsia="ar-SA" w:bidi="en-US"/>
              </w:rPr>
            </w:pPr>
            <w:r w:rsidRPr="00B02F5E">
              <w:rPr>
                <w:lang w:eastAsia="ar-SA" w:bidi="en-US"/>
              </w:rPr>
              <w:t xml:space="preserve">Пешеходная доступность принята 500 м (в границах квартала, микрорайона) в соответствии с п. 8. Приказа Минстроя России от 13.04.2017 </w:t>
            </w:r>
            <w:r w:rsidRPr="00B02F5E">
              <w:rPr>
                <w:lang w:val="en-US" w:eastAsia="ar-SA" w:bidi="en-US"/>
              </w:rPr>
              <w:t>N</w:t>
            </w:r>
            <w:r w:rsidRPr="00B02F5E">
              <w:rPr>
                <w:lang w:eastAsia="ar-SA" w:bidi="en-US"/>
              </w:rPr>
              <w:t xml:space="preserve">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bl>
    <w:p w:rsidR="00B02F5E" w:rsidRPr="00B02F5E" w:rsidRDefault="00B02F5E" w:rsidP="00B02F5E">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B02F5E">
        <w:rPr>
          <w:b/>
          <w:bCs/>
          <w:i/>
          <w:iCs/>
          <w:sz w:val="24"/>
          <w:szCs w:val="28"/>
        </w:rPr>
        <w:t xml:space="preserve">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p>
    <w:p w:rsidR="00B02F5E" w:rsidRPr="00B02F5E" w:rsidRDefault="00B02F5E" w:rsidP="00B02F5E">
      <w:pPr>
        <w:overflowPunct/>
        <w:autoSpaceDE/>
        <w:autoSpaceDN/>
        <w:adjustRightInd/>
        <w:spacing w:before="120"/>
        <w:ind w:firstLine="709"/>
        <w:jc w:val="right"/>
        <w:textAlignment w:val="auto"/>
        <w:rPr>
          <w:rFonts w:eastAsia="SimSun"/>
          <w:b/>
          <w:i/>
          <w:sz w:val="24"/>
          <w:szCs w:val="22"/>
        </w:rPr>
      </w:pPr>
      <w:r w:rsidRPr="00B02F5E">
        <w:rPr>
          <w:rFonts w:eastAsia="SimSun"/>
          <w:b/>
          <w:i/>
          <w:sz w:val="24"/>
          <w:szCs w:val="22"/>
        </w:rPr>
        <w:t>Таб</w:t>
      </w:r>
      <w:bookmarkStart w:id="148" w:name="OLE_LINK1103"/>
      <w:bookmarkStart w:id="149" w:name="OLE_LINK1104"/>
      <w:r w:rsidRPr="00B02F5E">
        <w:rPr>
          <w:rFonts w:eastAsia="SimSun"/>
          <w:b/>
          <w:i/>
          <w:sz w:val="24"/>
          <w:szCs w:val="22"/>
        </w:rPr>
        <w:t>лица 2.8</w:t>
      </w:r>
    </w:p>
    <w:bookmarkEnd w:id="148"/>
    <w:bookmarkEnd w:id="149"/>
    <w:p w:rsidR="00B02F5E" w:rsidRPr="00B02F5E" w:rsidRDefault="00B02F5E" w:rsidP="00B02F5E">
      <w:pPr>
        <w:overflowPunct/>
        <w:autoSpaceDE/>
        <w:autoSpaceDN/>
        <w:adjustRightInd/>
        <w:spacing w:after="120"/>
        <w:jc w:val="center"/>
        <w:textAlignment w:val="auto"/>
        <w:rPr>
          <w:rFonts w:eastAsia="SimSun"/>
          <w:b/>
          <w:i/>
          <w:sz w:val="24"/>
          <w:szCs w:val="22"/>
        </w:rPr>
      </w:pPr>
    </w:p>
    <w:tbl>
      <w:tblPr>
        <w:tblW w:w="93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43"/>
        <w:gridCol w:w="6236"/>
      </w:tblGrid>
      <w:tr w:rsidR="00B02F5E" w:rsidRPr="00B02F5E" w:rsidTr="000B5370">
        <w:trPr>
          <w:tblHeader/>
        </w:trPr>
        <w:tc>
          <w:tcPr>
            <w:tcW w:w="1304"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Наименование вида объекта</w:t>
            </w:r>
          </w:p>
        </w:tc>
        <w:tc>
          <w:tcPr>
            <w:tcW w:w="1843"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Тип расчетного показателя</w:t>
            </w:r>
          </w:p>
        </w:tc>
        <w:tc>
          <w:tcPr>
            <w:tcW w:w="6236" w:type="dxa"/>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Обоснование расчетного показателя</w:t>
            </w:r>
          </w:p>
        </w:tc>
      </w:tr>
      <w:tr w:rsidR="00B02F5E" w:rsidRPr="00B02F5E" w:rsidTr="000B5370">
        <w:trPr>
          <w:tblHeader/>
        </w:trPr>
        <w:tc>
          <w:tcPr>
            <w:tcW w:w="1304" w:type="dxa"/>
            <w:vMerge/>
            <w:shd w:val="clear" w:color="auto" w:fill="F2F2F2"/>
          </w:tcPr>
          <w:p w:rsidR="00B02F5E" w:rsidRPr="00B02F5E" w:rsidRDefault="00B02F5E" w:rsidP="00B02F5E">
            <w:pPr>
              <w:overflowPunct/>
              <w:autoSpaceDE/>
              <w:autoSpaceDN/>
              <w:adjustRightInd/>
              <w:textAlignment w:val="auto"/>
              <w:rPr>
                <w:sz w:val="21"/>
                <w:szCs w:val="21"/>
                <w:lang w:eastAsia="ar-SA" w:bidi="en-US"/>
              </w:rPr>
            </w:pPr>
          </w:p>
        </w:tc>
        <w:tc>
          <w:tcPr>
            <w:tcW w:w="1843" w:type="dxa"/>
            <w:vMerge/>
            <w:shd w:val="clear" w:color="auto" w:fill="auto"/>
          </w:tcPr>
          <w:p w:rsidR="00B02F5E" w:rsidRPr="00B02F5E" w:rsidRDefault="00B02F5E" w:rsidP="00B02F5E">
            <w:pPr>
              <w:overflowPunct/>
              <w:autoSpaceDE/>
              <w:autoSpaceDN/>
              <w:adjustRightInd/>
              <w:textAlignment w:val="auto"/>
              <w:rPr>
                <w:lang w:eastAsia="ar-SA" w:bidi="en-US"/>
              </w:rPr>
            </w:pPr>
          </w:p>
        </w:tc>
        <w:tc>
          <w:tcPr>
            <w:tcW w:w="6236" w:type="dxa"/>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сельское поселение</w:t>
            </w:r>
          </w:p>
        </w:tc>
      </w:tr>
      <w:tr w:rsidR="00B02F5E" w:rsidRPr="00B02F5E" w:rsidTr="000B5370">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Стационарные торговые объекты</w:t>
            </w:r>
          </w:p>
        </w:tc>
        <w:tc>
          <w:tcPr>
            <w:tcW w:w="184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6236" w:type="dxa"/>
          </w:tcPr>
          <w:p w:rsidR="00B02F5E" w:rsidRPr="00B02F5E" w:rsidRDefault="00B02F5E" w:rsidP="00B02F5E">
            <w:pPr>
              <w:shd w:val="clear" w:color="auto" w:fill="FFFFFF"/>
              <w:overflowPunct/>
              <w:autoSpaceDE/>
              <w:autoSpaceDN/>
              <w:adjustRightInd/>
              <w:spacing w:before="120" w:after="120"/>
              <w:jc w:val="both"/>
              <w:textAlignment w:val="auto"/>
              <w:rPr>
                <w:sz w:val="24"/>
                <w:szCs w:val="24"/>
              </w:rPr>
            </w:pPr>
            <w:r w:rsidRPr="00B02F5E">
              <w:t xml:space="preserve">Минимальная обеспеченность населения площадью стационарных торговых объектов </w:t>
            </w:r>
            <w:bookmarkStart w:id="150" w:name="OLE_LINK1053"/>
            <w:bookmarkStart w:id="151" w:name="OLE_LINK1052"/>
            <w:r w:rsidRPr="00B02F5E">
              <w:t>принята в соответствии с постановлением Правительства Ростовской области области от 18.07.2023 № 728 «</w:t>
            </w:r>
            <w:r w:rsidRPr="00B02F5E">
              <w:rPr>
                <w:rFonts w:eastAsia="Roboto"/>
                <w:color w:val="020B22"/>
              </w:rPr>
              <w:t>Об утверждении нормативов минимальной обеспеченности населения площадью торговых объектов на территории Ростовской области</w:t>
            </w:r>
            <w:r w:rsidRPr="00B02F5E">
              <w:rPr>
                <w:rFonts w:cs="Arial"/>
                <w:bCs/>
                <w:sz w:val="24"/>
                <w:szCs w:val="26"/>
              </w:rPr>
              <w:t>».</w:t>
            </w:r>
          </w:p>
          <w:p w:rsidR="00B02F5E" w:rsidRPr="00B02F5E" w:rsidRDefault="00B02F5E" w:rsidP="00B02F5E">
            <w:pPr>
              <w:overflowPunct/>
              <w:autoSpaceDE/>
              <w:autoSpaceDN/>
              <w:adjustRightInd/>
              <w:textAlignment w:val="auto"/>
              <w:rPr>
                <w:rFonts w:eastAsia="Roboto"/>
                <w:color w:val="020B22"/>
                <w:shd w:val="clear" w:color="auto" w:fill="FFFFFF"/>
                <w:lang w:eastAsia="ar-SA" w:bidi="en-US"/>
              </w:rPr>
            </w:pPr>
            <w:r w:rsidRPr="00B02F5E">
              <w:rPr>
                <w:rFonts w:ascii="Roboto" w:eastAsia="Roboto" w:hAnsi="Roboto" w:cs="Roboto"/>
                <w:color w:val="020B22"/>
                <w:sz w:val="21"/>
                <w:szCs w:val="21"/>
                <w:shd w:val="clear" w:color="auto" w:fill="FFFFFF"/>
                <w:lang w:eastAsia="ar-SA" w:bidi="en-US"/>
              </w:rPr>
              <w:t>-</w:t>
            </w:r>
            <w:r w:rsidRPr="00B02F5E">
              <w:rPr>
                <w:rFonts w:eastAsia="Roboto"/>
                <w:color w:val="020B22"/>
                <w:shd w:val="clear" w:color="auto" w:fill="FFFFFF"/>
                <w:lang w:eastAsia="ar-SA" w:bidi="en-US"/>
              </w:rPr>
              <w:t>Норматив минимальной обеспеченности населения площадью стационарных торговых объектов, количество торговых объектов - 128;</w:t>
            </w:r>
          </w:p>
          <w:p w:rsidR="00B02F5E" w:rsidRPr="00B02F5E" w:rsidRDefault="00B02F5E" w:rsidP="00B02F5E">
            <w:pPr>
              <w:numPr>
                <w:ilvl w:val="0"/>
                <w:numId w:val="43"/>
              </w:numPr>
              <w:overflowPunct/>
              <w:autoSpaceDE/>
              <w:autoSpaceDN/>
              <w:adjustRightInd/>
              <w:ind w:left="360"/>
              <w:jc w:val="both"/>
              <w:textAlignment w:val="auto"/>
              <w:rPr>
                <w:lang w:eastAsia="ar-SA" w:bidi="en-US"/>
              </w:rPr>
            </w:pPr>
            <w:r w:rsidRPr="00B02F5E">
              <w:rPr>
                <w:rFonts w:eastAsia="Roboto"/>
                <w:color w:val="020B22"/>
                <w:shd w:val="clear" w:color="auto" w:fill="FFFFFF"/>
                <w:lang w:eastAsia="ar-SA" w:bidi="en-US"/>
              </w:rPr>
              <w:t>Норматив минимальной обеспеченности населения площадью стационарных торговых объектов, в которых осуществляется продажа продовольственных товаров, количество торговых объектов-27</w:t>
            </w:r>
          </w:p>
          <w:p w:rsidR="00B02F5E" w:rsidRPr="00B02F5E" w:rsidRDefault="00B02F5E" w:rsidP="00B02F5E">
            <w:pPr>
              <w:numPr>
                <w:ilvl w:val="0"/>
                <w:numId w:val="43"/>
              </w:numPr>
              <w:overflowPunct/>
              <w:autoSpaceDE/>
              <w:autoSpaceDN/>
              <w:adjustRightInd/>
              <w:ind w:left="360"/>
              <w:jc w:val="both"/>
              <w:textAlignment w:val="auto"/>
              <w:rPr>
                <w:lang w:eastAsia="ar-SA" w:bidi="en-US"/>
              </w:rPr>
            </w:pPr>
            <w:r w:rsidRPr="00B02F5E">
              <w:rPr>
                <w:lang w:eastAsia="ar-SA" w:bidi="en-US"/>
              </w:rPr>
              <w:t>для сельских поселений (минимальный показатель по районам, имеющих в составе сельское поселение) – 475 м</w:t>
            </w:r>
            <w:r w:rsidRPr="00B02F5E">
              <w:rPr>
                <w:vertAlign w:val="superscript"/>
                <w:lang w:eastAsia="ar-SA" w:bidi="en-US"/>
              </w:rPr>
              <w:t>2</w:t>
            </w:r>
            <w:r w:rsidRPr="00B02F5E">
              <w:rPr>
                <w:lang w:eastAsia="ar-SA" w:bidi="en-US"/>
              </w:rPr>
              <w:t>/1000 чел.</w:t>
            </w:r>
          </w:p>
          <w:bookmarkEnd w:id="150"/>
          <w:bookmarkEnd w:id="151"/>
          <w:p w:rsidR="00B02F5E" w:rsidRPr="00B02F5E" w:rsidRDefault="00B02F5E" w:rsidP="00B02F5E">
            <w:pPr>
              <w:overflowPunct/>
              <w:autoSpaceDE/>
              <w:autoSpaceDN/>
              <w:adjustRightInd/>
              <w:textAlignment w:val="auto"/>
              <w:rPr>
                <w:lang w:eastAsia="ar-SA" w:bidi="en-US"/>
              </w:rPr>
            </w:pPr>
            <w:r w:rsidRPr="00B02F5E">
              <w:rPr>
                <w:lang w:eastAsia="ar-SA" w:bidi="en-US"/>
              </w:rPr>
              <w:lastRenderedPageBreak/>
              <w:t>Соответствующие показатели приняты для объектов, реализующих продовольственные товары и непродовольственные товары.</w:t>
            </w:r>
          </w:p>
        </w:tc>
      </w:tr>
      <w:tr w:rsidR="00B02F5E" w:rsidRPr="00B02F5E" w:rsidTr="000B5370">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184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6236"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Не нормируется</w:t>
            </w:r>
          </w:p>
        </w:tc>
      </w:tr>
      <w:tr w:rsidR="00B02F5E" w:rsidRPr="00B02F5E" w:rsidTr="000B5370">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Розничные рынки</w:t>
            </w:r>
          </w:p>
        </w:tc>
        <w:tc>
          <w:tcPr>
            <w:tcW w:w="184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6236" w:type="dxa"/>
          </w:tcPr>
          <w:p w:rsidR="00B02F5E" w:rsidRPr="00B02F5E" w:rsidRDefault="00B02F5E" w:rsidP="00B02F5E">
            <w:pPr>
              <w:shd w:val="clear" w:color="auto" w:fill="FFFFFF"/>
              <w:overflowPunct/>
              <w:autoSpaceDE/>
              <w:autoSpaceDN/>
              <w:adjustRightInd/>
              <w:spacing w:before="120" w:after="120"/>
              <w:jc w:val="both"/>
              <w:textAlignment w:val="auto"/>
            </w:pPr>
            <w:r w:rsidRPr="00B02F5E">
              <w:t>Минимальное количество торговых мест принято в соответствии с постановлением Минимальная обеспеченность населения площадью стационарных торговых объектов принята в соответствии с постановлением Правительства Ростовской области области от 18.07.2023 № 728 «</w:t>
            </w:r>
            <w:r w:rsidRPr="00B02F5E">
              <w:rPr>
                <w:rFonts w:eastAsia="Roboto"/>
                <w:color w:val="020B22"/>
              </w:rPr>
              <w:t>Об утверждении нормативов минимальной обеспеченности населения площадью торговых объектов на территории Ростовской области</w:t>
            </w:r>
            <w:r w:rsidRPr="00B02F5E">
              <w:rPr>
                <w:rFonts w:cs="Arial"/>
                <w:bCs/>
                <w:sz w:val="24"/>
                <w:szCs w:val="26"/>
              </w:rPr>
              <w:t>»</w:t>
            </w:r>
            <w:r w:rsidRPr="00B02F5E">
              <w:t>;</w:t>
            </w:r>
          </w:p>
          <w:p w:rsidR="00B02F5E" w:rsidRPr="00B02F5E" w:rsidRDefault="00B02F5E" w:rsidP="00B02F5E">
            <w:pPr>
              <w:shd w:val="clear" w:color="auto" w:fill="FFFFFF"/>
              <w:overflowPunct/>
              <w:autoSpaceDE/>
              <w:autoSpaceDN/>
              <w:adjustRightInd/>
              <w:spacing w:before="120" w:after="120"/>
              <w:jc w:val="both"/>
              <w:textAlignment w:val="auto"/>
            </w:pPr>
            <w:r w:rsidRPr="00B02F5E">
              <w:t>-для сельских поселений (минимальный показатель по районам, имеющих в составе сельское поселение) – 2,25 мест/1000 чел.</w:t>
            </w:r>
          </w:p>
        </w:tc>
      </w:tr>
      <w:tr w:rsidR="00B02F5E" w:rsidRPr="00B02F5E" w:rsidTr="000B5370">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1843"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w:t>
            </w:r>
          </w:p>
        </w:tc>
        <w:tc>
          <w:tcPr>
            <w:tcW w:w="6236"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Транспортная доступность в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p>
        </w:tc>
      </w:tr>
    </w:tbl>
    <w:p w:rsidR="00B02F5E" w:rsidRPr="00B02F5E" w:rsidRDefault="00B02F5E" w:rsidP="00B02F5E">
      <w:pPr>
        <w:numPr>
          <w:ilvl w:val="1"/>
          <w:numId w:val="41"/>
        </w:numPr>
        <w:overflowPunct/>
        <w:autoSpaceDE/>
        <w:autoSpaceDN/>
        <w:adjustRightInd/>
        <w:spacing w:before="120"/>
        <w:jc w:val="both"/>
        <w:textAlignment w:val="auto"/>
        <w:rPr>
          <w:rFonts w:eastAsia="SimSun"/>
          <w:b/>
          <w:i/>
          <w:sz w:val="24"/>
          <w:szCs w:val="22"/>
        </w:rPr>
      </w:pPr>
      <w:r w:rsidRPr="00B02F5E">
        <w:rPr>
          <w:rFonts w:eastAsia="SimSun"/>
          <w:b/>
          <w:i/>
          <w:sz w:val="24"/>
          <w:szCs w:val="22"/>
        </w:rPr>
        <w:t xml:space="preserve">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p>
    <w:p w:rsidR="00B02F5E" w:rsidRPr="00B02F5E" w:rsidRDefault="00B02F5E" w:rsidP="00B02F5E">
      <w:pPr>
        <w:overflowPunct/>
        <w:autoSpaceDE/>
        <w:autoSpaceDN/>
        <w:adjustRightInd/>
        <w:spacing w:before="120"/>
        <w:ind w:firstLine="709"/>
        <w:jc w:val="right"/>
        <w:textAlignment w:val="auto"/>
        <w:rPr>
          <w:rFonts w:eastAsia="SimSun"/>
          <w:b/>
          <w:i/>
          <w:sz w:val="24"/>
          <w:szCs w:val="22"/>
        </w:rPr>
      </w:pPr>
      <w:r w:rsidRPr="00B02F5E">
        <w:rPr>
          <w:rFonts w:eastAsia="SimSun"/>
          <w:b/>
          <w:i/>
          <w:sz w:val="24"/>
          <w:szCs w:val="22"/>
        </w:rPr>
        <w:t>Таблица 2.9</w:t>
      </w:r>
    </w:p>
    <w:p w:rsidR="00B02F5E" w:rsidRPr="00B02F5E" w:rsidRDefault="00B02F5E" w:rsidP="00B02F5E">
      <w:pPr>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268"/>
        <w:gridCol w:w="5954"/>
      </w:tblGrid>
      <w:tr w:rsidR="00B02F5E" w:rsidRPr="00B02F5E" w:rsidTr="000B5370">
        <w:trPr>
          <w:tblHeader/>
        </w:trPr>
        <w:tc>
          <w:tcPr>
            <w:tcW w:w="1304"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Наименование вида объекта</w:t>
            </w:r>
          </w:p>
        </w:tc>
        <w:tc>
          <w:tcPr>
            <w:tcW w:w="2268" w:type="dxa"/>
            <w:vMerge w:val="restart"/>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Тип расчетного показателя</w:t>
            </w:r>
          </w:p>
        </w:tc>
        <w:tc>
          <w:tcPr>
            <w:tcW w:w="5954" w:type="dxa"/>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Обоснование расчетного показателя</w:t>
            </w:r>
          </w:p>
        </w:tc>
      </w:tr>
      <w:tr w:rsidR="00B02F5E" w:rsidRPr="00B02F5E" w:rsidTr="000B5370">
        <w:trPr>
          <w:tblHeader/>
        </w:trPr>
        <w:tc>
          <w:tcPr>
            <w:tcW w:w="1304" w:type="dxa"/>
            <w:vMerge/>
            <w:shd w:val="clear" w:color="auto" w:fill="F2F2F2"/>
          </w:tcPr>
          <w:p w:rsidR="00B02F5E" w:rsidRPr="00B02F5E" w:rsidRDefault="00B02F5E" w:rsidP="00B02F5E">
            <w:pPr>
              <w:overflowPunct/>
              <w:autoSpaceDE/>
              <w:autoSpaceDN/>
              <w:adjustRightInd/>
              <w:textAlignment w:val="auto"/>
              <w:rPr>
                <w:sz w:val="21"/>
                <w:szCs w:val="21"/>
                <w:lang w:eastAsia="ar-SA" w:bidi="en-US"/>
              </w:rPr>
            </w:pPr>
          </w:p>
        </w:tc>
        <w:tc>
          <w:tcPr>
            <w:tcW w:w="2268" w:type="dxa"/>
            <w:vMerge/>
            <w:shd w:val="clear" w:color="auto" w:fill="auto"/>
          </w:tcPr>
          <w:p w:rsidR="00B02F5E" w:rsidRPr="00B02F5E" w:rsidRDefault="00B02F5E" w:rsidP="00B02F5E">
            <w:pPr>
              <w:overflowPunct/>
              <w:autoSpaceDE/>
              <w:autoSpaceDN/>
              <w:adjustRightInd/>
              <w:textAlignment w:val="auto"/>
              <w:rPr>
                <w:lang w:eastAsia="ar-SA" w:bidi="en-US"/>
              </w:rPr>
            </w:pPr>
          </w:p>
        </w:tc>
        <w:tc>
          <w:tcPr>
            <w:tcW w:w="5954" w:type="dxa"/>
            <w:shd w:val="clear" w:color="auto" w:fill="D9D9D9"/>
          </w:tcPr>
          <w:p w:rsidR="00B02F5E" w:rsidRPr="00B02F5E" w:rsidRDefault="00B02F5E" w:rsidP="00B02F5E">
            <w:pPr>
              <w:overflowPunct/>
              <w:autoSpaceDE/>
              <w:autoSpaceDN/>
              <w:adjustRightInd/>
              <w:jc w:val="center"/>
              <w:textAlignment w:val="auto"/>
              <w:rPr>
                <w:b/>
                <w:i/>
                <w:lang w:eastAsia="ar-SA" w:bidi="en-US"/>
              </w:rPr>
            </w:pPr>
            <w:r w:rsidRPr="00B02F5E">
              <w:rPr>
                <w:b/>
                <w:i/>
                <w:lang w:eastAsia="ar-SA" w:bidi="en-US"/>
              </w:rPr>
              <w:t>сельское поселение</w:t>
            </w:r>
          </w:p>
        </w:tc>
      </w:tr>
      <w:tr w:rsidR="00B02F5E" w:rsidRPr="00B02F5E" w:rsidTr="000B5370">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Административное здание органа местного самоуправления</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954" w:type="dxa"/>
          </w:tcPr>
          <w:p w:rsidR="00B02F5E" w:rsidRPr="00B02F5E" w:rsidRDefault="00B02F5E" w:rsidP="00B02F5E">
            <w:pPr>
              <w:overflowPunct/>
              <w:autoSpaceDE/>
              <w:autoSpaceDN/>
              <w:adjustRightInd/>
              <w:textAlignment w:val="auto"/>
              <w:rPr>
                <w:lang w:eastAsia="ar-SA" w:bidi="en-US"/>
              </w:rPr>
            </w:pPr>
            <w:bookmarkStart w:id="152" w:name="OLE_LINK992"/>
            <w:bookmarkStart w:id="153" w:name="OLE_LINK996"/>
            <w:bookmarkStart w:id="154" w:name="OLE_LINK991"/>
            <w:bookmarkStart w:id="155" w:name="OLE_LINK995"/>
            <w:r w:rsidRPr="00B02F5E">
              <w:rPr>
                <w:lang w:eastAsia="ar-SA" w:bidi="en-US"/>
              </w:rPr>
              <w:t>1 объект независимо от численности населения принят в соответствии с полномочиями, установленными ст. 14, ст.15 и ст. 16 Федерального закона от 06.10.2003 № 131-ФЗ» Об общих принципах организации местного самоуправления в Российской Федерации»</w:t>
            </w:r>
            <w:bookmarkEnd w:id="152"/>
            <w:bookmarkEnd w:id="153"/>
            <w:bookmarkEnd w:id="154"/>
            <w:bookmarkEnd w:id="155"/>
          </w:p>
        </w:tc>
      </w:tr>
      <w:tr w:rsidR="00B02F5E" w:rsidRPr="00B02F5E" w:rsidTr="000B5370">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954" w:type="dxa"/>
          </w:tcPr>
          <w:p w:rsidR="00B02F5E" w:rsidRPr="00B02F5E" w:rsidRDefault="00B02F5E" w:rsidP="00B02F5E">
            <w:pPr>
              <w:overflowPunct/>
              <w:autoSpaceDE/>
              <w:autoSpaceDN/>
              <w:adjustRightInd/>
              <w:textAlignment w:val="auto"/>
              <w:rPr>
                <w:lang w:eastAsia="ar-SA" w:bidi="en-US"/>
              </w:rPr>
            </w:pPr>
            <w:bookmarkStart w:id="156" w:name="OLE_LINK998"/>
            <w:bookmarkStart w:id="157" w:name="OLE_LINK994"/>
            <w:bookmarkStart w:id="158" w:name="OLE_LINK993"/>
            <w:bookmarkStart w:id="159" w:name="OLE_LINK997"/>
            <w:r w:rsidRPr="00B02F5E">
              <w:rPr>
                <w:lang w:eastAsia="ar-SA" w:bidi="en-US"/>
              </w:rPr>
              <w:t>Транспортная доступность в 40 мин. для  и 30 мин. для городского поселения и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56"/>
            <w:bookmarkEnd w:id="157"/>
            <w:bookmarkEnd w:id="158"/>
            <w:bookmarkEnd w:id="159"/>
          </w:p>
        </w:tc>
      </w:tr>
      <w:tr w:rsidR="00B02F5E" w:rsidRPr="00B02F5E" w:rsidTr="000B5370">
        <w:tc>
          <w:tcPr>
            <w:tcW w:w="1304" w:type="dxa"/>
            <w:vMerge w:val="restart"/>
            <w:shd w:val="clear" w:color="auto" w:fill="F2F2F2"/>
          </w:tcPr>
          <w:p w:rsidR="00B02F5E" w:rsidRPr="00B02F5E" w:rsidRDefault="00B02F5E" w:rsidP="00B02F5E">
            <w:pPr>
              <w:overflowPunct/>
              <w:autoSpaceDE/>
              <w:autoSpaceDN/>
              <w:adjustRightInd/>
              <w:textAlignment w:val="auto"/>
              <w:rPr>
                <w:lang w:eastAsia="ar-SA" w:bidi="en-US"/>
              </w:rPr>
            </w:pPr>
            <w:r w:rsidRPr="00B02F5E">
              <w:rPr>
                <w:lang w:eastAsia="ar-SA" w:bidi="en-US"/>
              </w:rPr>
              <w:t>Отдел ЗАГС (в том числе встроенные)</w:t>
            </w: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минимально допустимого уровня обеспеченности</w:t>
            </w:r>
          </w:p>
        </w:tc>
        <w:tc>
          <w:tcPr>
            <w:tcW w:w="5954"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r w:rsidR="00B02F5E" w:rsidRPr="00B02F5E" w:rsidTr="000B5370">
        <w:tc>
          <w:tcPr>
            <w:tcW w:w="1304" w:type="dxa"/>
            <w:vMerge/>
            <w:shd w:val="clear" w:color="auto" w:fill="F2F2F2"/>
          </w:tcPr>
          <w:p w:rsidR="00B02F5E" w:rsidRPr="00B02F5E" w:rsidRDefault="00B02F5E" w:rsidP="00B02F5E">
            <w:pPr>
              <w:overflowPunct/>
              <w:autoSpaceDE/>
              <w:autoSpaceDN/>
              <w:adjustRightInd/>
              <w:textAlignment w:val="auto"/>
              <w:rPr>
                <w:lang w:eastAsia="ar-SA" w:bidi="en-US"/>
              </w:rPr>
            </w:pPr>
          </w:p>
        </w:tc>
        <w:tc>
          <w:tcPr>
            <w:tcW w:w="2268" w:type="dxa"/>
          </w:tcPr>
          <w:p w:rsidR="00B02F5E" w:rsidRPr="00B02F5E" w:rsidRDefault="00B02F5E" w:rsidP="00B02F5E">
            <w:pPr>
              <w:overflowPunct/>
              <w:autoSpaceDE/>
              <w:autoSpaceDN/>
              <w:adjustRightInd/>
              <w:textAlignment w:val="auto"/>
              <w:rPr>
                <w:lang w:eastAsia="ar-SA" w:bidi="en-US"/>
              </w:rPr>
            </w:pPr>
            <w:r w:rsidRPr="00B02F5E">
              <w:rPr>
                <w:lang w:eastAsia="ar-SA" w:bidi="en-US"/>
              </w:rPr>
              <w:t>Расчетный показатель максимально допустимого уровня территориальной доступности</w:t>
            </w:r>
          </w:p>
        </w:tc>
        <w:tc>
          <w:tcPr>
            <w:tcW w:w="5954" w:type="dxa"/>
          </w:tcPr>
          <w:p w:rsidR="00B02F5E" w:rsidRPr="00B02F5E" w:rsidRDefault="00B02F5E" w:rsidP="00B02F5E">
            <w:pPr>
              <w:overflowPunct/>
              <w:autoSpaceDE/>
              <w:autoSpaceDN/>
              <w:adjustRightInd/>
              <w:jc w:val="center"/>
              <w:textAlignment w:val="auto"/>
              <w:rPr>
                <w:lang w:eastAsia="ar-SA" w:bidi="en-US"/>
              </w:rPr>
            </w:pPr>
            <w:r w:rsidRPr="00B02F5E">
              <w:rPr>
                <w:lang w:eastAsia="ar-SA" w:bidi="en-US"/>
              </w:rPr>
              <w:t>-</w:t>
            </w:r>
          </w:p>
        </w:tc>
      </w:tr>
    </w:tbl>
    <w:p w:rsidR="00B02F5E" w:rsidRPr="00B02F5E" w:rsidRDefault="00B02F5E" w:rsidP="00B02F5E">
      <w:pPr>
        <w:numPr>
          <w:ilvl w:val="1"/>
          <w:numId w:val="41"/>
        </w:numPr>
        <w:suppressAutoHyphens/>
        <w:overflowPunct/>
        <w:autoSpaceDE/>
        <w:autoSpaceDN/>
        <w:adjustRightInd/>
        <w:snapToGrid w:val="0"/>
        <w:jc w:val="both"/>
        <w:textAlignment w:val="auto"/>
        <w:rPr>
          <w:rFonts w:eastAsia="SimSun"/>
          <w:b/>
          <w:i/>
          <w:sz w:val="24"/>
          <w:szCs w:val="22"/>
        </w:rPr>
      </w:pPr>
      <w:r w:rsidRPr="00B02F5E">
        <w:rPr>
          <w:rFonts w:eastAsia="SimSun"/>
          <w:b/>
          <w:i/>
          <w:sz w:val="24"/>
          <w:szCs w:val="22"/>
        </w:rPr>
        <w:t xml:space="preserve">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p>
    <w:p w:rsidR="00B02F5E" w:rsidRPr="00B02F5E" w:rsidRDefault="00B02F5E" w:rsidP="00B02F5E">
      <w:pPr>
        <w:overflowPunct/>
        <w:autoSpaceDE/>
        <w:autoSpaceDN/>
        <w:adjustRightInd/>
        <w:spacing w:before="120"/>
        <w:ind w:left="360"/>
        <w:jc w:val="right"/>
        <w:textAlignment w:val="auto"/>
        <w:rPr>
          <w:rFonts w:eastAsia="SimSun"/>
          <w:b/>
          <w:i/>
          <w:sz w:val="24"/>
          <w:szCs w:val="22"/>
        </w:rPr>
      </w:pPr>
      <w:r w:rsidRPr="00B02F5E">
        <w:rPr>
          <w:rFonts w:eastAsia="SimSun"/>
          <w:b/>
          <w:i/>
          <w:sz w:val="24"/>
          <w:szCs w:val="22"/>
        </w:rPr>
        <w:t>Таблица 2.10</w:t>
      </w:r>
    </w:p>
    <w:tbl>
      <w:tblPr>
        <w:tblW w:w="94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3686"/>
        <w:gridCol w:w="4480"/>
      </w:tblGrid>
      <w:tr w:rsidR="00B02F5E" w:rsidRPr="00B02F5E" w:rsidTr="000B5370">
        <w:trPr>
          <w:trHeight w:val="439"/>
          <w:tblHeader/>
        </w:trPr>
        <w:tc>
          <w:tcPr>
            <w:tcW w:w="1304" w:type="dxa"/>
            <w:shd w:val="clear" w:color="auto" w:fill="D9D9D9"/>
          </w:tcPr>
          <w:p w:rsidR="00B02F5E" w:rsidRPr="00B02F5E" w:rsidRDefault="00B02F5E" w:rsidP="00B02F5E">
            <w:pPr>
              <w:overflowPunct/>
              <w:autoSpaceDE/>
              <w:autoSpaceDN/>
              <w:adjustRightInd/>
              <w:jc w:val="both"/>
              <w:textAlignment w:val="auto"/>
              <w:rPr>
                <w:b/>
                <w:i/>
                <w:lang w:eastAsia="ar-SA" w:bidi="en-US"/>
              </w:rPr>
            </w:pPr>
            <w:r w:rsidRPr="00B02F5E">
              <w:rPr>
                <w:b/>
                <w:i/>
                <w:lang w:eastAsia="ar-SA" w:bidi="en-US"/>
              </w:rPr>
              <w:lastRenderedPageBreak/>
              <w:t>Наименование вида объекта</w:t>
            </w:r>
          </w:p>
        </w:tc>
        <w:tc>
          <w:tcPr>
            <w:tcW w:w="3686" w:type="dxa"/>
            <w:shd w:val="clear" w:color="auto" w:fill="D9D9D9"/>
          </w:tcPr>
          <w:p w:rsidR="00B02F5E" w:rsidRPr="00B02F5E" w:rsidRDefault="00B02F5E" w:rsidP="00B02F5E">
            <w:pPr>
              <w:overflowPunct/>
              <w:autoSpaceDE/>
              <w:autoSpaceDN/>
              <w:adjustRightInd/>
              <w:jc w:val="both"/>
              <w:textAlignment w:val="auto"/>
              <w:rPr>
                <w:b/>
                <w:i/>
                <w:lang w:eastAsia="ar-SA" w:bidi="en-US"/>
              </w:rPr>
            </w:pPr>
            <w:r w:rsidRPr="00B02F5E">
              <w:rPr>
                <w:b/>
                <w:i/>
                <w:lang w:eastAsia="ar-SA" w:bidi="en-US"/>
              </w:rPr>
              <w:t>Тип расчетного показателя</w:t>
            </w:r>
          </w:p>
        </w:tc>
        <w:tc>
          <w:tcPr>
            <w:tcW w:w="4480" w:type="dxa"/>
            <w:shd w:val="clear" w:color="auto" w:fill="D9D9D9"/>
          </w:tcPr>
          <w:p w:rsidR="00B02F5E" w:rsidRPr="00B02F5E" w:rsidRDefault="00B02F5E" w:rsidP="00B02F5E">
            <w:pPr>
              <w:overflowPunct/>
              <w:autoSpaceDE/>
              <w:autoSpaceDN/>
              <w:adjustRightInd/>
              <w:jc w:val="both"/>
              <w:textAlignment w:val="auto"/>
              <w:rPr>
                <w:b/>
                <w:i/>
                <w:lang w:eastAsia="ar-SA" w:bidi="en-US"/>
              </w:rPr>
            </w:pPr>
            <w:r w:rsidRPr="00B02F5E">
              <w:rPr>
                <w:b/>
                <w:i/>
                <w:lang w:eastAsia="ar-SA" w:bidi="en-US"/>
              </w:rPr>
              <w:t xml:space="preserve">Обоснование расчетного показателя, </w:t>
            </w:r>
          </w:p>
        </w:tc>
      </w:tr>
      <w:tr w:rsidR="00B02F5E" w:rsidRPr="00B02F5E" w:rsidTr="000B5370">
        <w:trPr>
          <w:trHeight w:val="2428"/>
        </w:trPr>
        <w:tc>
          <w:tcPr>
            <w:tcW w:w="1304" w:type="dxa"/>
            <w:shd w:val="clear" w:color="auto" w:fill="F2F2F2"/>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Площадки для</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установки контейнеров для</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сбора, в том</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числе раздельного, твердых</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коммунальных</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отходов</w:t>
            </w:r>
          </w:p>
        </w:tc>
        <w:tc>
          <w:tcPr>
            <w:tcW w:w="3686" w:type="dxa"/>
          </w:tcPr>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Количество площадок для установки контейнеров в населенных</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пунктах определяется исходя из</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численности</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населения, объёма образования</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отходов, и необходимого для</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населенного</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пункта числа</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контейнеров для</w:t>
            </w:r>
          </w:p>
          <w:p w:rsidR="00B02F5E" w:rsidRPr="00B02F5E" w:rsidRDefault="00B02F5E" w:rsidP="00B02F5E">
            <w:pPr>
              <w:overflowPunct/>
              <w:autoSpaceDE/>
              <w:autoSpaceDN/>
              <w:adjustRightInd/>
              <w:jc w:val="both"/>
              <w:textAlignment w:val="auto"/>
              <w:rPr>
                <w:lang w:eastAsia="ar-SA" w:bidi="en-US"/>
              </w:rPr>
            </w:pPr>
            <w:r w:rsidRPr="00B02F5E">
              <w:rPr>
                <w:lang w:eastAsia="ar-SA" w:bidi="en-US"/>
              </w:rPr>
              <w:t>сбора мусора</w:t>
            </w:r>
          </w:p>
        </w:tc>
        <w:tc>
          <w:tcPr>
            <w:tcW w:w="4480" w:type="dxa"/>
          </w:tcPr>
          <w:p w:rsidR="00B02F5E" w:rsidRPr="00B02F5E" w:rsidRDefault="00B02F5E" w:rsidP="00B02F5E">
            <w:pPr>
              <w:overflowPunct/>
              <w:autoSpaceDE/>
              <w:autoSpaceDN/>
              <w:adjustRightInd/>
              <w:jc w:val="both"/>
              <w:textAlignment w:val="auto"/>
              <w:rPr>
                <w:rFonts w:eastAsia="Arial"/>
                <w:shd w:val="clear" w:color="FFFFFF" w:fill="D9D9D9"/>
                <w:lang w:eastAsia="ar-SA" w:bidi="en-US"/>
              </w:rPr>
            </w:pPr>
            <w:r w:rsidRPr="00B02F5E">
              <w:rPr>
                <w:shd w:val="clear" w:color="FFFFFF" w:fill="D9D9D9"/>
                <w:lang w:eastAsia="ar-SA" w:bidi="en-US"/>
              </w:rPr>
              <w:t>Расчетный показатель установлен с учетом п</w:t>
            </w:r>
            <w:r w:rsidRPr="00B02F5E">
              <w:rPr>
                <w:rFonts w:eastAsia="Arial"/>
                <w:shd w:val="clear" w:color="FFFFFF" w:fill="D9D9D9"/>
                <w:lang w:eastAsia="ar-SA" w:bidi="en-US"/>
              </w:rPr>
              <w:t>остановления Министерства природных ресурсов и экологии</w:t>
            </w:r>
            <w:r w:rsidRPr="00B02F5E">
              <w:rPr>
                <w:rFonts w:eastAsia="Arial"/>
                <w:shd w:val="clear" w:color="FFFFFF" w:fill="D9D9D9"/>
                <w:lang w:val="en-US" w:eastAsia="ar-SA" w:bidi="en-US"/>
              </w:rPr>
              <w:t> </w:t>
            </w:r>
            <w:r w:rsidRPr="00B02F5E">
              <w:rPr>
                <w:rFonts w:eastAsia="Arial"/>
                <w:shd w:val="clear" w:color="FFFFFF" w:fill="D9D9D9"/>
                <w:lang w:eastAsia="ar-SA" w:bidi="en-US"/>
              </w:rPr>
              <w:t>Ростовской</w:t>
            </w:r>
            <w:r w:rsidRPr="00B02F5E">
              <w:rPr>
                <w:rFonts w:eastAsia="Arial"/>
                <w:shd w:val="clear" w:color="FFFFFF" w:fill="D9D9D9"/>
                <w:lang w:val="en-US" w:eastAsia="ar-SA" w:bidi="en-US"/>
              </w:rPr>
              <w:t> </w:t>
            </w:r>
            <w:r w:rsidRPr="00B02F5E">
              <w:rPr>
                <w:rFonts w:eastAsia="Arial"/>
                <w:shd w:val="clear" w:color="FFFFFF" w:fill="D9D9D9"/>
                <w:lang w:eastAsia="ar-SA" w:bidi="en-US"/>
              </w:rPr>
              <w:t>области</w:t>
            </w:r>
            <w:r w:rsidRPr="00B02F5E">
              <w:rPr>
                <w:rFonts w:eastAsia="Arial"/>
                <w:shd w:val="clear" w:color="FFFFFF" w:fill="D9D9D9"/>
                <w:lang w:val="en-US" w:eastAsia="ar-SA" w:bidi="en-US"/>
              </w:rPr>
              <w:t> </w:t>
            </w:r>
            <w:r w:rsidRPr="00B02F5E">
              <w:rPr>
                <w:rFonts w:eastAsia="Arial"/>
                <w:shd w:val="clear" w:color="FFFFFF" w:fill="D9D9D9"/>
                <w:lang w:eastAsia="ar-SA" w:bidi="en-US"/>
              </w:rPr>
              <w:t>от 26 августа 2016 г. № П-34</w:t>
            </w:r>
          </w:p>
          <w:p w:rsidR="00B02F5E" w:rsidRPr="00B02F5E" w:rsidRDefault="00B02F5E" w:rsidP="00B02F5E">
            <w:pPr>
              <w:overflowPunct/>
              <w:autoSpaceDE/>
              <w:autoSpaceDN/>
              <w:adjustRightInd/>
              <w:jc w:val="both"/>
              <w:textAlignment w:val="auto"/>
              <w:rPr>
                <w:lang w:eastAsia="ar-SA" w:bidi="en-US"/>
              </w:rPr>
            </w:pPr>
            <w:r w:rsidRPr="00B02F5E">
              <w:rPr>
                <w:rFonts w:eastAsia="Arial"/>
                <w:shd w:val="clear" w:color="FFFFFF" w:fill="D9D9D9"/>
                <w:lang w:eastAsia="ar-SA" w:bidi="en-US"/>
              </w:rPr>
              <w:t>"Об</w:t>
            </w:r>
            <w:r w:rsidRPr="00B02F5E">
              <w:rPr>
                <w:rFonts w:eastAsia="Arial"/>
                <w:shd w:val="clear" w:color="FFFFFF" w:fill="D9D9D9"/>
                <w:lang w:val="en-US" w:eastAsia="ar-SA" w:bidi="en-US"/>
              </w:rPr>
              <w:t> </w:t>
            </w:r>
            <w:r w:rsidRPr="00B02F5E">
              <w:rPr>
                <w:rFonts w:eastAsia="Arial"/>
                <w:shd w:val="clear" w:color="FFFFFF" w:fill="D9D9D9"/>
                <w:lang w:eastAsia="ar-SA" w:bidi="en-US"/>
              </w:rPr>
              <w:t>утверждении</w:t>
            </w:r>
            <w:r w:rsidRPr="00B02F5E">
              <w:rPr>
                <w:rFonts w:eastAsia="Arial"/>
                <w:shd w:val="clear" w:color="FFFFFF" w:fill="D9D9D9"/>
                <w:lang w:val="en-US" w:eastAsia="ar-SA" w:bidi="en-US"/>
              </w:rPr>
              <w:t> </w:t>
            </w:r>
            <w:r w:rsidRPr="00B02F5E">
              <w:rPr>
                <w:rFonts w:eastAsia="Arial"/>
                <w:shd w:val="clear" w:color="FFFFFF" w:fill="D9D9D9"/>
                <w:lang w:eastAsia="ar-SA" w:bidi="en-US"/>
              </w:rPr>
              <w:t>территориальной</w:t>
            </w:r>
            <w:r w:rsidRPr="00B02F5E">
              <w:rPr>
                <w:rFonts w:eastAsia="Arial"/>
                <w:shd w:val="clear" w:color="FFFFFF" w:fill="D9D9D9"/>
                <w:lang w:val="en-US" w:eastAsia="ar-SA" w:bidi="en-US"/>
              </w:rPr>
              <w:t> </w:t>
            </w:r>
            <w:r w:rsidRPr="00B02F5E">
              <w:rPr>
                <w:rFonts w:eastAsia="Arial"/>
                <w:shd w:val="clear" w:color="FFFFFF" w:fill="D9D9D9"/>
                <w:lang w:eastAsia="ar-SA" w:bidi="en-US"/>
              </w:rPr>
              <w:t>схемы</w:t>
            </w:r>
            <w:r w:rsidRPr="00B02F5E">
              <w:rPr>
                <w:rFonts w:eastAsia="Arial"/>
                <w:shd w:val="clear" w:color="FFFFFF" w:fill="D9D9D9"/>
                <w:lang w:val="en-US" w:eastAsia="ar-SA" w:bidi="en-US"/>
              </w:rPr>
              <w:t> </w:t>
            </w:r>
            <w:r w:rsidRPr="00B02F5E">
              <w:rPr>
                <w:rFonts w:eastAsia="Arial"/>
                <w:shd w:val="clear" w:color="FFFFFF" w:fill="D9D9D9"/>
                <w:lang w:eastAsia="ar-SA" w:bidi="en-US"/>
              </w:rPr>
              <w:t>обращения</w:t>
            </w:r>
            <w:r w:rsidRPr="00B02F5E">
              <w:rPr>
                <w:rFonts w:eastAsia="Arial"/>
                <w:shd w:val="clear" w:color="FFFFFF" w:fill="D9D9D9"/>
                <w:lang w:val="en-US" w:eastAsia="ar-SA" w:bidi="en-US"/>
              </w:rPr>
              <w:t> </w:t>
            </w:r>
            <w:r w:rsidRPr="00B02F5E">
              <w:rPr>
                <w:rFonts w:eastAsia="Arial"/>
                <w:shd w:val="clear" w:color="FFFFFF" w:fill="D9D9D9"/>
                <w:lang w:eastAsia="ar-SA" w:bidi="en-US"/>
              </w:rPr>
              <w:t>с</w:t>
            </w:r>
            <w:r w:rsidRPr="00B02F5E">
              <w:rPr>
                <w:rFonts w:eastAsia="Arial"/>
                <w:shd w:val="clear" w:color="FFFFFF" w:fill="D9D9D9"/>
                <w:lang w:val="en-US" w:eastAsia="ar-SA" w:bidi="en-US"/>
              </w:rPr>
              <w:t> </w:t>
            </w:r>
            <w:r w:rsidRPr="00B02F5E">
              <w:rPr>
                <w:rFonts w:eastAsia="Arial"/>
                <w:shd w:val="clear" w:color="FFFFFF" w:fill="D9D9D9"/>
                <w:lang w:eastAsia="ar-SA" w:bidi="en-US"/>
              </w:rPr>
              <w:t>отходами</w:t>
            </w:r>
            <w:r w:rsidRPr="00B02F5E">
              <w:rPr>
                <w:rFonts w:eastAsia="Arial"/>
                <w:shd w:val="clear" w:color="FFFFFF" w:fill="D9D9D9"/>
                <w:lang w:val="en-US" w:eastAsia="ar-SA" w:bidi="en-US"/>
              </w:rPr>
              <w:t> </w:t>
            </w:r>
            <w:r w:rsidRPr="00B02F5E">
              <w:rPr>
                <w:rFonts w:eastAsia="Arial"/>
                <w:shd w:val="clear" w:color="FFFFFF" w:fill="D9D9D9"/>
                <w:lang w:eastAsia="ar-SA" w:bidi="en-US"/>
              </w:rPr>
              <w:t>Ростовской</w:t>
            </w:r>
            <w:r w:rsidRPr="00B02F5E">
              <w:rPr>
                <w:rFonts w:eastAsia="Arial"/>
                <w:shd w:val="clear" w:color="FFFFFF" w:fill="D9D9D9"/>
                <w:lang w:val="en-US" w:eastAsia="ar-SA" w:bidi="en-US"/>
              </w:rPr>
              <w:t> </w:t>
            </w:r>
            <w:r w:rsidRPr="00B02F5E">
              <w:rPr>
                <w:rFonts w:eastAsia="Arial"/>
                <w:shd w:val="clear" w:color="FFFFFF" w:fill="D9D9D9"/>
                <w:lang w:eastAsia="ar-SA" w:bidi="en-US"/>
              </w:rPr>
              <w:t>области".</w:t>
            </w:r>
          </w:p>
        </w:tc>
      </w:tr>
    </w:tbl>
    <w:p w:rsidR="00B02F5E" w:rsidRPr="00B02F5E" w:rsidRDefault="00B02F5E" w:rsidP="00B02F5E">
      <w:pPr>
        <w:keepNext/>
        <w:keepLines/>
        <w:numPr>
          <w:ilvl w:val="0"/>
          <w:numId w:val="41"/>
        </w:numPr>
        <w:suppressAutoHyphens/>
        <w:overflowPunct/>
        <w:autoSpaceDE/>
        <w:autoSpaceDN/>
        <w:adjustRightInd/>
        <w:spacing w:before="240" w:after="240"/>
        <w:ind w:left="0" w:firstLine="0"/>
        <w:jc w:val="center"/>
        <w:textAlignment w:val="auto"/>
        <w:outlineLvl w:val="0"/>
        <w:rPr>
          <w:b/>
          <w:bCs/>
          <w:caps/>
          <w:sz w:val="28"/>
          <w:szCs w:val="28"/>
        </w:rPr>
      </w:pPr>
      <w:bookmarkStart w:id="160" w:name="_Toc494296369"/>
      <w:r w:rsidRPr="00B02F5E">
        <w:rPr>
          <w:b/>
          <w:bCs/>
          <w:caps/>
          <w:sz w:val="28"/>
          <w:szCs w:val="28"/>
        </w:rPr>
        <w:t>Правила и область применения расчетных показателей (показателей минимально допустимого уровня обеспеченности объектами муниципального образования  «Алексеевское сельское поселение»,  населения поселения,  и расчетных показателей максимально допустимого уровня территориальной доступности таких объектов для населения поселения</w:t>
      </w:r>
      <w:bookmarkEnd w:id="160"/>
    </w:p>
    <w:p w:rsidR="00B02F5E" w:rsidRPr="00B02F5E" w:rsidRDefault="00B02F5E" w:rsidP="00B02F5E">
      <w:pPr>
        <w:widowControl w:val="0"/>
        <w:overflowPunct/>
        <w:autoSpaceDE/>
        <w:autoSpaceDN/>
        <w:adjustRightInd/>
        <w:ind w:firstLine="709"/>
        <w:jc w:val="both"/>
        <w:textAlignment w:val="auto"/>
        <w:rPr>
          <w:rFonts w:eastAsia="SimSun"/>
          <w:sz w:val="24"/>
          <w:szCs w:val="22"/>
        </w:rPr>
      </w:pPr>
      <w:r w:rsidRPr="00B02F5E">
        <w:rPr>
          <w:rFonts w:eastAsia="SimSun"/>
          <w:sz w:val="24"/>
          <w:szCs w:val="22"/>
        </w:rPr>
        <w:t xml:space="preserve">МНГП «Алексеевского сельского поселения» его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 </w:t>
      </w:r>
    </w:p>
    <w:p w:rsidR="00B02F5E" w:rsidRPr="00B02F5E" w:rsidRDefault="00B02F5E" w:rsidP="00B02F5E">
      <w:pPr>
        <w:widowControl w:val="0"/>
        <w:overflowPunct/>
        <w:autoSpaceDE/>
        <w:autoSpaceDN/>
        <w:adjustRightInd/>
        <w:ind w:firstLine="709"/>
        <w:jc w:val="both"/>
        <w:textAlignment w:val="auto"/>
        <w:rPr>
          <w:rFonts w:eastAsia="SimSun"/>
          <w:sz w:val="24"/>
          <w:szCs w:val="22"/>
        </w:rPr>
      </w:pPr>
      <w:r w:rsidRPr="00B02F5E">
        <w:rPr>
          <w:rFonts w:eastAsia="SimSun"/>
          <w:sz w:val="24"/>
          <w:szCs w:val="22"/>
        </w:rPr>
        <w:t>Значения расчетных показателей являются основой для разработки нормативно-правовых актов муниципальных образований, и могут иметь два пути практического применения: прямой и опосредованный.</w:t>
      </w:r>
    </w:p>
    <w:p w:rsidR="00B02F5E" w:rsidRPr="00B02F5E" w:rsidRDefault="00B02F5E" w:rsidP="00B02F5E">
      <w:pPr>
        <w:widowControl w:val="0"/>
        <w:overflowPunct/>
        <w:autoSpaceDE/>
        <w:autoSpaceDN/>
        <w:adjustRightInd/>
        <w:ind w:firstLine="709"/>
        <w:jc w:val="both"/>
        <w:textAlignment w:val="auto"/>
        <w:rPr>
          <w:rFonts w:eastAsia="SimSun"/>
          <w:sz w:val="24"/>
          <w:szCs w:val="22"/>
        </w:rPr>
      </w:pPr>
      <w:r w:rsidRPr="00B02F5E">
        <w:rPr>
          <w:rFonts w:eastAsia="SimSun"/>
          <w:sz w:val="24"/>
          <w:szCs w:val="22"/>
        </w:rPr>
        <w:t>Прямое применение означает возможность посредством принятия местного правового акта утвердить настоящие значения расчетных показателей нормативов градостроительного проектирования «Алексеевского сельского поселения» в качестве местных нормативов градостроительного проектирования.</w:t>
      </w:r>
    </w:p>
    <w:p w:rsidR="00B02F5E" w:rsidRPr="00B02F5E" w:rsidRDefault="00B02F5E" w:rsidP="00B02F5E">
      <w:pPr>
        <w:widowControl w:val="0"/>
        <w:overflowPunct/>
        <w:autoSpaceDE/>
        <w:autoSpaceDN/>
        <w:adjustRightInd/>
        <w:ind w:firstLine="709"/>
        <w:jc w:val="both"/>
        <w:textAlignment w:val="auto"/>
        <w:rPr>
          <w:rFonts w:eastAsia="SimSun"/>
          <w:sz w:val="24"/>
          <w:szCs w:val="22"/>
        </w:rPr>
      </w:pPr>
      <w:r w:rsidRPr="00B02F5E">
        <w:rPr>
          <w:rFonts w:eastAsia="SimSun"/>
          <w:sz w:val="24"/>
          <w:szCs w:val="22"/>
        </w:rPr>
        <w:t>Опосредованное применение означает основанное на законе требование к органам местного самоуправления о проведении корректировки действующих местных нормативов градостроительного проектирования муниципального образования (поселения, ).</w:t>
      </w:r>
    </w:p>
    <w:p w:rsidR="00B02F5E" w:rsidRPr="00B02F5E" w:rsidRDefault="00B02F5E" w:rsidP="00B02F5E">
      <w:pPr>
        <w:widowControl w:val="0"/>
        <w:overflowPunct/>
        <w:autoSpaceDE/>
        <w:autoSpaceDN/>
        <w:adjustRightInd/>
        <w:ind w:firstLine="709"/>
        <w:jc w:val="both"/>
        <w:textAlignment w:val="auto"/>
        <w:rPr>
          <w:rFonts w:eastAsia="SimSun"/>
          <w:sz w:val="24"/>
          <w:szCs w:val="22"/>
        </w:rPr>
      </w:pPr>
      <w:r w:rsidRPr="00B02F5E">
        <w:rPr>
          <w:rFonts w:eastAsia="SimSun"/>
          <w:sz w:val="24"/>
          <w:szCs w:val="22"/>
        </w:rPr>
        <w:t xml:space="preserve">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о потребности (об отсутствии потребности) в общественных объектах). </w:t>
      </w:r>
    </w:p>
    <w:p w:rsidR="00B02F5E" w:rsidRPr="00B02F5E" w:rsidRDefault="00B02F5E" w:rsidP="00B02F5E">
      <w:pPr>
        <w:overflowPunct/>
        <w:autoSpaceDE/>
        <w:autoSpaceDN/>
        <w:adjustRightInd/>
        <w:ind w:firstLine="709"/>
        <w:jc w:val="both"/>
        <w:textAlignment w:val="auto"/>
        <w:rPr>
          <w:rFonts w:eastAsia="SimSun"/>
          <w:sz w:val="24"/>
          <w:szCs w:val="22"/>
        </w:rPr>
      </w:pPr>
    </w:p>
    <w:p w:rsidR="00B02F5E" w:rsidRPr="00B02F5E" w:rsidRDefault="00B02F5E" w:rsidP="00B02F5E">
      <w:pPr>
        <w:overflowPunct/>
        <w:autoSpaceDE/>
        <w:autoSpaceDN/>
        <w:adjustRightInd/>
        <w:ind w:firstLine="709"/>
        <w:jc w:val="both"/>
        <w:textAlignment w:val="auto"/>
        <w:rPr>
          <w:rFonts w:eastAsia="SimSun"/>
          <w:sz w:val="24"/>
          <w:szCs w:val="22"/>
        </w:rPr>
      </w:pPr>
    </w:p>
    <w:p w:rsidR="00B02F5E" w:rsidRPr="00B02F5E" w:rsidRDefault="00B02F5E" w:rsidP="00B02F5E">
      <w:pPr>
        <w:overflowPunct/>
        <w:autoSpaceDE/>
        <w:autoSpaceDN/>
        <w:adjustRightInd/>
        <w:spacing w:after="200" w:line="276" w:lineRule="auto"/>
        <w:textAlignment w:val="auto"/>
        <w:rPr>
          <w:rFonts w:eastAsia="SimSun"/>
          <w:sz w:val="24"/>
          <w:szCs w:val="22"/>
        </w:rPr>
      </w:pPr>
      <w:bookmarkStart w:id="161" w:name="OLE_LINK369"/>
      <w:bookmarkStart w:id="162" w:name="_Toc483046937"/>
      <w:bookmarkStart w:id="163" w:name="OLE_LINK366"/>
      <w:bookmarkStart w:id="164" w:name="OLE_LINK367"/>
      <w:bookmarkStart w:id="165" w:name="OLE_LINK368"/>
      <w:r w:rsidRPr="00B02F5E">
        <w:rPr>
          <w:rFonts w:eastAsia="SimSun"/>
          <w:sz w:val="24"/>
          <w:szCs w:val="22"/>
        </w:rPr>
        <w:br w:type="page"/>
      </w:r>
    </w:p>
    <w:p w:rsidR="00B02F5E" w:rsidRPr="00B02F5E" w:rsidRDefault="00B02F5E" w:rsidP="00B02F5E">
      <w:pPr>
        <w:keepNext/>
        <w:keepLines/>
        <w:suppressAutoHyphens/>
        <w:overflowPunct/>
        <w:autoSpaceDE/>
        <w:autoSpaceDN/>
        <w:adjustRightInd/>
        <w:spacing w:before="240" w:after="240"/>
        <w:jc w:val="center"/>
        <w:textAlignment w:val="auto"/>
        <w:outlineLvl w:val="0"/>
        <w:rPr>
          <w:b/>
          <w:bCs/>
          <w:caps/>
          <w:sz w:val="28"/>
          <w:szCs w:val="28"/>
        </w:rPr>
      </w:pPr>
      <w:bookmarkStart w:id="166" w:name="OLE_LINK334"/>
      <w:bookmarkStart w:id="167" w:name="OLE_LINK333"/>
      <w:bookmarkStart w:id="168" w:name="_Toc483049293"/>
      <w:bookmarkStart w:id="169" w:name="_Toc494296370"/>
      <w:r w:rsidRPr="00B02F5E">
        <w:rPr>
          <w:b/>
          <w:bCs/>
          <w:caps/>
          <w:sz w:val="28"/>
          <w:szCs w:val="28"/>
        </w:rPr>
        <w:lastRenderedPageBreak/>
        <w:t xml:space="preserve">Приложение 1. </w:t>
      </w:r>
      <w:bookmarkEnd w:id="166"/>
      <w:bookmarkEnd w:id="167"/>
      <w:r w:rsidRPr="00B02F5E">
        <w:rPr>
          <w:b/>
          <w:bCs/>
          <w:caps/>
          <w:sz w:val="28"/>
          <w:szCs w:val="28"/>
        </w:rPr>
        <w:t>Нормативно-правовая база</w:t>
      </w:r>
      <w:bookmarkEnd w:id="168"/>
      <w:bookmarkEnd w:id="169"/>
    </w:p>
    <w:p w:rsidR="00B02F5E" w:rsidRPr="00B02F5E" w:rsidRDefault="00B02F5E" w:rsidP="00B02F5E">
      <w:pPr>
        <w:overflowPunct/>
        <w:autoSpaceDE/>
        <w:autoSpaceDN/>
        <w:adjustRightInd/>
        <w:ind w:firstLine="709"/>
        <w:jc w:val="center"/>
        <w:textAlignment w:val="auto"/>
        <w:outlineLvl w:val="1"/>
        <w:rPr>
          <w:rFonts w:eastAsia="SimSun"/>
          <w:b/>
          <w:sz w:val="24"/>
          <w:szCs w:val="24"/>
        </w:rPr>
      </w:pPr>
      <w:bookmarkStart w:id="170" w:name="_Toc161851703"/>
      <w:bookmarkEnd w:id="161"/>
      <w:bookmarkEnd w:id="162"/>
      <w:bookmarkEnd w:id="163"/>
      <w:bookmarkEnd w:id="164"/>
      <w:bookmarkEnd w:id="165"/>
      <w:r w:rsidRPr="00B02F5E">
        <w:rPr>
          <w:rFonts w:eastAsia="SimSun"/>
          <w:b/>
          <w:sz w:val="24"/>
          <w:szCs w:val="24"/>
        </w:rPr>
        <w:t>3.1 Российской Федерации</w:t>
      </w:r>
      <w:bookmarkEnd w:id="170"/>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Градостроительный кодекс Российской Федерации от 29 декабря 2004 года № 190-ФЗ;</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21 декабря 1994 года № 69-ФЗ «О пожарной безопасности»;</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29 декабря 1994 года № 78-ФЗ «О библиотечном деле»;</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12 января 1996 года № 8-ФЗ «О погребении и похоронном деле»;</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24 июня 1998 года № 89-ФЗ «Об отходах производства и потребления»;</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12 февраля 1998 года № 28-ФЗ «О гражданской обороне»;</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30 марта 1999 года № 52-Ф3 «О санитарно-эпидемиологическом благополучии населения»;</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31 марта 1999 года № 69-ФЗ «О газоснабжении в Российской Федерации»;</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25 июня 2002 года № 73-ФЗ «Об объектах культурного наследия (памятниках истории и культуры) народов Российской Федерации»;</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27 декабря 2002 года № 184-ФЗ «О техническом регулировании»;</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Calibri"/>
          <w:sz w:val="24"/>
          <w:szCs w:val="24"/>
        </w:rPr>
        <w:t>Федеральный закон от 26 марта 2003 года № 35-ФЗ «Об электроэнергетике»;</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07 июля 2003 года № 126-ФЗ «О связи»;</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06 октября 2003 года № 131-ФЗ «Об общих принципах организации местного самоуправления в Российской Федерации»;</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22 октября 2004 года № 125-ФЗ «Об архивном деле в Российской Федерации»;</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30 декабря 2006 года № 271 «О розничных рынках и о внесении изменений в Трудовой кодекс Российской Федерации»;</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04 декабря 2007 № 329 «О физической культуре и спорте»;</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30 декабря 2009 года № 384-ФЗ «Технический регламент о безопасности зданий и сооружений»;</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27 июля 2010 года № 190-ФЗ «О теплоснабжении»;</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07 декабря 2011 года № 416-ФЗ «О водоснабжении и водоотведении»;</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21 ноября 2011 года № 323-ФЗ «Об основах охраны здоровья граждан в Российской Федерации»;</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bCs/>
          <w:sz w:val="24"/>
          <w:szCs w:val="24"/>
        </w:rPr>
        <w:t>Федеральный закон от 29 декабря 2012 года № 273-ФЗ «Об образовании в Российской Федерации»;</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Федеральный закон от 28 декабря 2013 года № 422-ФЗ «Об основах социального обслуживания граждан в Российской Федерации»;</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bCs/>
          <w:sz w:val="24"/>
          <w:szCs w:val="24"/>
        </w:rPr>
        <w:t>Федеральный закон от 21 декабря 2021 года № 414-ФЗ «Об общих принципах организации публичной власти в субъектах Российской Федерации»;</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lastRenderedPageBreak/>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Постановление Правительства Российской Федерации от 23 ноября 2019 года № 1504 «Об утверждении методических указаний по организации деятельности приютов для животных и установлению норм содержания животных в них»;</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B02F5E" w:rsidRPr="00B02F5E" w:rsidRDefault="00B02F5E" w:rsidP="00B02F5E">
      <w:pPr>
        <w:numPr>
          <w:ilvl w:val="0"/>
          <w:numId w:val="45"/>
        </w:numPr>
        <w:tabs>
          <w:tab w:val="left" w:pos="993"/>
        </w:tabs>
        <w:overflowPunct/>
        <w:autoSpaceDE/>
        <w:autoSpaceDN/>
        <w:adjustRightInd/>
        <w:spacing w:line="276" w:lineRule="auto"/>
        <w:ind w:left="0" w:firstLine="698"/>
        <w:contextualSpacing/>
        <w:jc w:val="both"/>
        <w:textAlignment w:val="auto"/>
        <w:rPr>
          <w:rFonts w:eastAsia="SimSun"/>
          <w:sz w:val="24"/>
          <w:szCs w:val="24"/>
        </w:rPr>
      </w:pPr>
      <w:r w:rsidRPr="00B02F5E">
        <w:rPr>
          <w:rFonts w:eastAsia="SimSun"/>
          <w:sz w:val="24"/>
          <w:szCs w:val="24"/>
        </w:rPr>
        <w:t>Приказ Министерства Российской Федерации по делам гражданской обороны, чрезвычайным ситуациям и ликвидации последствий стихийных бедствий от 15 октября 2021 года № 700 «Об утверждении методик расчета численности и технической оснащенности подразделений пожарной охраны»;</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bCs/>
          <w:sz w:val="24"/>
          <w:szCs w:val="24"/>
        </w:rPr>
        <w:t>Распоряжение Министерства культуры Российской Федерации от 23 октября 2023 года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B02F5E">
        <w:rPr>
          <w:rFonts w:eastAsia="SimSun"/>
          <w:sz w:val="24"/>
          <w:szCs w:val="24"/>
        </w:rPr>
        <w:t>;</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Распоряжение Министерства транспорта Российской Федерации от 22 ноября 2022 года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p w:rsidR="00B02F5E" w:rsidRPr="00B02F5E" w:rsidRDefault="00B02F5E" w:rsidP="00B02F5E">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B02F5E">
        <w:rPr>
          <w:rFonts w:eastAsia="SimSun"/>
          <w:sz w:val="24"/>
          <w:szCs w:val="24"/>
        </w:rPr>
        <w:t>Письмо Министерства образования и науки Российской Федерации от 04 мая 2016 года № АК-950/02 «О методических рекомендациях».</w:t>
      </w:r>
    </w:p>
    <w:p w:rsidR="003816F1" w:rsidRDefault="003816F1" w:rsidP="003816F1">
      <w:pPr>
        <w:overflowPunct/>
        <w:autoSpaceDE/>
        <w:autoSpaceDN/>
        <w:adjustRightInd/>
        <w:spacing w:after="160" w:line="259" w:lineRule="auto"/>
        <w:ind w:firstLine="709"/>
        <w:textAlignment w:val="auto"/>
        <w:rPr>
          <w:rFonts w:eastAsia="SimSun"/>
          <w:b/>
          <w:sz w:val="24"/>
          <w:szCs w:val="24"/>
        </w:rPr>
      </w:pPr>
      <w:bookmarkStart w:id="171" w:name="_Toc494296376"/>
    </w:p>
    <w:p w:rsidR="00B02F5E" w:rsidRPr="003816F1" w:rsidRDefault="00B02F5E" w:rsidP="003816F1">
      <w:pPr>
        <w:overflowPunct/>
        <w:autoSpaceDE/>
        <w:autoSpaceDN/>
        <w:adjustRightInd/>
        <w:spacing w:after="160" w:line="259" w:lineRule="auto"/>
        <w:ind w:firstLine="709"/>
        <w:textAlignment w:val="auto"/>
        <w:rPr>
          <w:rFonts w:eastAsia="SimSun"/>
          <w:b/>
          <w:sz w:val="24"/>
          <w:szCs w:val="24"/>
        </w:rPr>
      </w:pPr>
      <w:r w:rsidRPr="003816F1">
        <w:rPr>
          <w:rFonts w:eastAsia="SimSun"/>
          <w:b/>
          <w:sz w:val="24"/>
          <w:szCs w:val="24"/>
        </w:rPr>
        <w:t>Строительные нормы и правила (СНиП)</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СНиП III-10-75 Благоустройство территории</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 xml:space="preserve">СНиП 2.01.02-85* Противопожарные нормы </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 xml:space="preserve">СНиП 2.05.02-85 Автомобильные дороги </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 xml:space="preserve">СНиП 2.05.06-85* Магистральные трубопроводы </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 xml:space="preserve">СНиП 2.05.13-90 Нефтепродуктопроводы, прокладываемые на территории городов и других населенных пунктов </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 xml:space="preserve">СНиП 2.07.01-89* Градостроительство. Планировка и застройка городских и сельских поселений </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 xml:space="preserve">СНиП 2.08.01-89* Жилые здания </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 xml:space="preserve">СНиП 3.05.04-85* Наружные сети и сооружения водоснабжения и канализации </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СНиП 3.06.03-85 Автомобильные дороги</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СНиП 11-04-2003 Инструкция о порядке разработки, согласования, экспертизы и утверждения градостроительной документации</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lastRenderedPageBreak/>
        <w:t xml:space="preserve">СНиП 21-01-97* Пожарная безопасность зданий и сооружений </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СНиП 23-01-99* Строительная климатология</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СНиП 30-02-97 Планировка и застройка территорий садоводческих объединений граждан, здания и сооружения</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СНиП 35-01-2001 Доступность зданий и сооружений для маломобильных групп населения</w:t>
      </w:r>
    </w:p>
    <w:p w:rsidR="00B02F5E" w:rsidRPr="003816F1" w:rsidRDefault="00B02F5E" w:rsidP="00B02F5E">
      <w:pPr>
        <w:overflowPunct/>
        <w:autoSpaceDE/>
        <w:autoSpaceDN/>
        <w:adjustRightInd/>
        <w:ind w:left="709" w:firstLine="709"/>
        <w:jc w:val="center"/>
        <w:textAlignment w:val="auto"/>
        <w:rPr>
          <w:rFonts w:eastAsia="SimSun"/>
          <w:b/>
          <w:sz w:val="24"/>
          <w:szCs w:val="24"/>
        </w:rPr>
      </w:pPr>
      <w:r w:rsidRPr="003816F1">
        <w:rPr>
          <w:rFonts w:eastAsia="SimSun"/>
          <w:b/>
          <w:sz w:val="24"/>
          <w:szCs w:val="24"/>
        </w:rPr>
        <w:t>Своды правил по проектированию и строительству (СП)</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СП 30-102-99 Планировка и застройка территорий малоэтажного жилищного строительства</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СП 31-102-99 Требования доступности общественных зданий и сооружений для инвалидов и других маломобильных посетителей</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СП 35-101-2001 Проектирование зданий и сооружений с учетом доступности для маломобильных групп населения. Общие положения</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СП 35-102-2001 Жилая среда с планировочными элементами, доступными инвалидам</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СП 35-103-2001 Общественные здания и сооружения, доступные маломобильным посетителям</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СП 35-105-2002 Реконструкция городской застройки с учетом доступности для инвалидов и других маломобильных групп населения</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СП 35-106-2003 Расчет и размещение учреждений социального обслуживания пожилых людей</w:t>
      </w:r>
    </w:p>
    <w:p w:rsidR="00B02F5E" w:rsidRPr="003816F1" w:rsidRDefault="00B02F5E" w:rsidP="00B02F5E">
      <w:pPr>
        <w:overflowPunct/>
        <w:autoSpaceDE/>
        <w:autoSpaceDN/>
        <w:adjustRightInd/>
        <w:ind w:left="709" w:firstLine="709"/>
        <w:jc w:val="center"/>
        <w:textAlignment w:val="auto"/>
        <w:rPr>
          <w:rFonts w:eastAsia="SimSun"/>
          <w:b/>
          <w:sz w:val="24"/>
          <w:szCs w:val="24"/>
        </w:rPr>
      </w:pPr>
      <w:r w:rsidRPr="003816F1">
        <w:rPr>
          <w:rFonts w:eastAsia="SimSun"/>
          <w:b/>
          <w:sz w:val="24"/>
          <w:szCs w:val="24"/>
        </w:rPr>
        <w:t>Ведомственные строительные нормы (ВСН)</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ВСН 62-91* Проектирование среды жизнедеятельности с учетом потребностей инвалидов и маломобильных групп населения</w:t>
      </w:r>
    </w:p>
    <w:p w:rsidR="00B02F5E" w:rsidRPr="003816F1" w:rsidRDefault="00B02F5E" w:rsidP="00B02F5E">
      <w:pPr>
        <w:overflowPunct/>
        <w:autoSpaceDE/>
        <w:autoSpaceDN/>
        <w:adjustRightInd/>
        <w:ind w:left="709" w:firstLine="709"/>
        <w:jc w:val="center"/>
        <w:textAlignment w:val="auto"/>
        <w:rPr>
          <w:rFonts w:eastAsia="SimSun"/>
          <w:b/>
          <w:sz w:val="24"/>
          <w:szCs w:val="24"/>
        </w:rPr>
      </w:pPr>
      <w:r w:rsidRPr="003816F1">
        <w:rPr>
          <w:rFonts w:eastAsia="SimSun"/>
          <w:b/>
          <w:sz w:val="24"/>
          <w:szCs w:val="24"/>
        </w:rPr>
        <w:t>Санитарные правила и нормы (СанПиН)</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СанПиН 2.1.1279-03 Гигиенические требования к размещению, устройству и содержанию кладбищ, зданий и сооружений похоронного назначения</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СанПиН 2.1.2.1002-00 Санитарно-эпидемиологические требования к жилым зданиям и помещениям</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 xml:space="preserve">СанПиН 2.1.4.1110-02 Зоны санитарной охраны источников водоснабжения и водопроводов питьевого назначения </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СанПиН 2.1.4.1175-02 Гигиенические требования к качеству воды нецентрализованного водоснабжения. Санитарная охрана источников</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СанПиН 2.4.1.1249-03 Санитарно-эпидемиологические требования к устройству, содержанию и организации режима работы дошкольных образовательных учреждений</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СанПиН 2.4.2.1178-02 Гигиенические требования к условиям обучения в общеобразовательных учреждениях</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СанПиН 2.4.4.1251-03 Санитарно-эпидемиологические требования к учреждениям дополнительного образования детей (внешкольные учреждения)</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СанПиН 42-128-4690-88 Санитарные правила содержания территорий населенных мест</w:t>
      </w:r>
    </w:p>
    <w:p w:rsidR="003816F1" w:rsidRDefault="003816F1" w:rsidP="00B02F5E">
      <w:pPr>
        <w:overflowPunct/>
        <w:autoSpaceDE/>
        <w:autoSpaceDN/>
        <w:adjustRightInd/>
        <w:ind w:firstLine="709"/>
        <w:jc w:val="center"/>
        <w:textAlignment w:val="auto"/>
        <w:rPr>
          <w:rFonts w:eastAsia="SimSun"/>
          <w:b/>
          <w:sz w:val="24"/>
          <w:szCs w:val="24"/>
        </w:rPr>
      </w:pPr>
    </w:p>
    <w:p w:rsidR="003816F1" w:rsidRDefault="003816F1" w:rsidP="00B02F5E">
      <w:pPr>
        <w:overflowPunct/>
        <w:autoSpaceDE/>
        <w:autoSpaceDN/>
        <w:adjustRightInd/>
        <w:ind w:firstLine="709"/>
        <w:jc w:val="center"/>
        <w:textAlignment w:val="auto"/>
        <w:rPr>
          <w:rFonts w:eastAsia="SimSun"/>
          <w:b/>
          <w:sz w:val="24"/>
          <w:szCs w:val="24"/>
        </w:rPr>
      </w:pPr>
    </w:p>
    <w:p w:rsidR="00B02F5E" w:rsidRPr="003816F1" w:rsidRDefault="00B02F5E" w:rsidP="00B02F5E">
      <w:pPr>
        <w:overflowPunct/>
        <w:autoSpaceDE/>
        <w:autoSpaceDN/>
        <w:adjustRightInd/>
        <w:ind w:firstLine="709"/>
        <w:jc w:val="center"/>
        <w:textAlignment w:val="auto"/>
        <w:rPr>
          <w:rFonts w:eastAsia="SimSun"/>
          <w:b/>
          <w:sz w:val="24"/>
          <w:szCs w:val="24"/>
        </w:rPr>
      </w:pPr>
      <w:r w:rsidRPr="003816F1">
        <w:rPr>
          <w:rFonts w:eastAsia="SimSun"/>
          <w:b/>
          <w:sz w:val="24"/>
          <w:szCs w:val="24"/>
        </w:rPr>
        <w:lastRenderedPageBreak/>
        <w:t>Санитарные правила (СП)</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СП 2.1.5.1059-01 Гигиенические требования к охране подземных вод от загрязнения</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СП 2.1.7.1038-01 Гигиенические требования к устройству и содержанию полигонов для твердых бытовых отходов</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СП 2.4.990-00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w:t>
      </w:r>
    </w:p>
    <w:p w:rsidR="00B02F5E" w:rsidRPr="003816F1" w:rsidRDefault="00B02F5E" w:rsidP="00B02F5E">
      <w:pPr>
        <w:overflowPunct/>
        <w:autoSpaceDE/>
        <w:autoSpaceDN/>
        <w:adjustRightInd/>
        <w:ind w:left="709" w:firstLine="709"/>
        <w:jc w:val="center"/>
        <w:textAlignment w:val="auto"/>
        <w:rPr>
          <w:rFonts w:eastAsia="SimSun"/>
          <w:b/>
          <w:sz w:val="24"/>
          <w:szCs w:val="24"/>
        </w:rPr>
      </w:pPr>
      <w:r w:rsidRPr="003816F1">
        <w:rPr>
          <w:rFonts w:eastAsia="SimSun"/>
          <w:b/>
          <w:sz w:val="24"/>
          <w:szCs w:val="24"/>
        </w:rPr>
        <w:t>Нормы пожарной безопасности (НПБ)</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НПБ 101-95 Нормы проектирования объектов пожарной охраны</w:t>
      </w:r>
    </w:p>
    <w:p w:rsidR="00B02F5E" w:rsidRPr="003816F1" w:rsidRDefault="00B02F5E" w:rsidP="00B02F5E">
      <w:pPr>
        <w:numPr>
          <w:ilvl w:val="0"/>
          <w:numId w:val="46"/>
        </w:numPr>
        <w:overflowPunct/>
        <w:autoSpaceDE/>
        <w:autoSpaceDN/>
        <w:adjustRightInd/>
        <w:ind w:left="0" w:firstLine="709"/>
        <w:jc w:val="both"/>
        <w:textAlignment w:val="auto"/>
        <w:rPr>
          <w:rFonts w:eastAsia="SimSun"/>
          <w:sz w:val="24"/>
          <w:szCs w:val="24"/>
        </w:rPr>
      </w:pPr>
      <w:r w:rsidRPr="003816F1">
        <w:rPr>
          <w:rFonts w:eastAsia="SimSun"/>
          <w:sz w:val="24"/>
          <w:szCs w:val="24"/>
        </w:rPr>
        <w:t>НПБ 201-96 Пожарная охрана предприятий. Общие требования</w:t>
      </w:r>
    </w:p>
    <w:p w:rsidR="003816F1" w:rsidRDefault="003816F1" w:rsidP="003816F1">
      <w:pPr>
        <w:keepNext/>
        <w:keepLines/>
        <w:suppressAutoHyphens/>
        <w:overflowPunct/>
        <w:autoSpaceDE/>
        <w:autoSpaceDN/>
        <w:adjustRightInd/>
        <w:ind w:firstLine="709"/>
        <w:jc w:val="both"/>
        <w:textAlignment w:val="auto"/>
        <w:outlineLvl w:val="0"/>
        <w:rPr>
          <w:b/>
          <w:bCs/>
          <w:caps/>
          <w:sz w:val="28"/>
          <w:szCs w:val="28"/>
        </w:rPr>
      </w:pPr>
    </w:p>
    <w:p w:rsidR="00B02F5E" w:rsidRDefault="00B02F5E" w:rsidP="003816F1">
      <w:pPr>
        <w:keepNext/>
        <w:keepLines/>
        <w:suppressAutoHyphens/>
        <w:overflowPunct/>
        <w:autoSpaceDE/>
        <w:autoSpaceDN/>
        <w:adjustRightInd/>
        <w:ind w:firstLine="709"/>
        <w:jc w:val="both"/>
        <w:textAlignment w:val="auto"/>
        <w:outlineLvl w:val="0"/>
        <w:rPr>
          <w:b/>
          <w:bCs/>
          <w:caps/>
          <w:sz w:val="28"/>
          <w:szCs w:val="28"/>
        </w:rPr>
      </w:pPr>
      <w:r w:rsidRPr="00B02F5E">
        <w:rPr>
          <w:b/>
          <w:bCs/>
          <w:caps/>
          <w:sz w:val="28"/>
          <w:szCs w:val="28"/>
        </w:rPr>
        <w:t>Приложение 2. Термины и определения</w:t>
      </w:r>
      <w:bookmarkEnd w:id="171"/>
    </w:p>
    <w:p w:rsidR="003816F1" w:rsidRPr="003816F1" w:rsidRDefault="003816F1" w:rsidP="003816F1">
      <w:pPr>
        <w:keepNext/>
        <w:keepLines/>
        <w:suppressAutoHyphens/>
        <w:overflowPunct/>
        <w:autoSpaceDE/>
        <w:autoSpaceDN/>
        <w:adjustRightInd/>
        <w:ind w:firstLine="709"/>
        <w:jc w:val="both"/>
        <w:textAlignment w:val="auto"/>
        <w:outlineLvl w:val="0"/>
        <w:rPr>
          <w:b/>
          <w:bCs/>
          <w:caps/>
          <w:sz w:val="28"/>
          <w:szCs w:val="28"/>
        </w:rPr>
      </w:pPr>
    </w:p>
    <w:p w:rsidR="00B02F5E" w:rsidRPr="00B02F5E" w:rsidRDefault="00B02F5E" w:rsidP="003816F1">
      <w:pPr>
        <w:keepNext/>
        <w:keepLines/>
        <w:overflowPunct/>
        <w:autoSpaceDE/>
        <w:autoSpaceDN/>
        <w:adjustRightInd/>
        <w:ind w:firstLine="709"/>
        <w:jc w:val="both"/>
        <w:textAlignment w:val="auto"/>
        <w:rPr>
          <w:rFonts w:eastAsia="SimSun"/>
          <w:sz w:val="24"/>
          <w:szCs w:val="24"/>
        </w:rPr>
      </w:pPr>
      <w:r w:rsidRPr="00B02F5E">
        <w:rPr>
          <w:rFonts w:eastAsia="SimSun"/>
          <w:b/>
          <w:sz w:val="24"/>
          <w:szCs w:val="24"/>
        </w:rPr>
        <w:t>Градостроительная деятельность</w:t>
      </w:r>
      <w:r w:rsidRPr="00B02F5E">
        <w:rPr>
          <w:rFonts w:eastAsia="SimSu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B02F5E" w:rsidRPr="00B02F5E" w:rsidRDefault="00B02F5E" w:rsidP="003816F1">
      <w:pPr>
        <w:keepNext/>
        <w:keepLines/>
        <w:overflowPunct/>
        <w:autoSpaceDE/>
        <w:autoSpaceDN/>
        <w:adjustRightInd/>
        <w:ind w:firstLine="709"/>
        <w:jc w:val="both"/>
        <w:textAlignment w:val="auto"/>
        <w:rPr>
          <w:rFonts w:eastAsia="SimSun"/>
          <w:sz w:val="24"/>
          <w:szCs w:val="24"/>
        </w:rPr>
      </w:pPr>
      <w:r w:rsidRPr="00B02F5E">
        <w:rPr>
          <w:rFonts w:eastAsia="SimSun"/>
          <w:b/>
          <w:sz w:val="24"/>
          <w:szCs w:val="24"/>
        </w:rPr>
        <w:t>Градостроительное зонирование</w:t>
      </w:r>
      <w:r w:rsidRPr="00B02F5E">
        <w:rPr>
          <w:rFonts w:eastAsia="SimSu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02F5E" w:rsidRPr="00B02F5E" w:rsidRDefault="00B02F5E" w:rsidP="003816F1">
      <w:pPr>
        <w:keepNext/>
        <w:keepLines/>
        <w:overflowPunct/>
        <w:autoSpaceDE/>
        <w:autoSpaceDN/>
        <w:adjustRightInd/>
        <w:ind w:firstLine="709"/>
        <w:jc w:val="both"/>
        <w:textAlignment w:val="auto"/>
        <w:rPr>
          <w:rFonts w:eastAsia="SimSun"/>
          <w:sz w:val="24"/>
          <w:szCs w:val="24"/>
        </w:rPr>
      </w:pPr>
      <w:r w:rsidRPr="00B02F5E">
        <w:rPr>
          <w:rFonts w:eastAsia="SimSun"/>
          <w:b/>
          <w:sz w:val="24"/>
          <w:szCs w:val="24"/>
        </w:rPr>
        <w:t>Жилой район</w:t>
      </w:r>
      <w:r w:rsidRPr="00B02F5E">
        <w:rPr>
          <w:rFonts w:eastAsia="SimSun"/>
          <w:sz w:val="24"/>
          <w:szCs w:val="24"/>
        </w:rPr>
        <w:t xml:space="preserve">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B02F5E" w:rsidRPr="00B02F5E" w:rsidRDefault="00B02F5E" w:rsidP="00B02F5E">
      <w:pPr>
        <w:overflowPunct/>
        <w:autoSpaceDE/>
        <w:autoSpaceDN/>
        <w:adjustRightInd/>
        <w:ind w:firstLine="709"/>
        <w:jc w:val="both"/>
        <w:textAlignment w:val="auto"/>
        <w:rPr>
          <w:rFonts w:eastAsia="SimSun"/>
          <w:sz w:val="24"/>
          <w:szCs w:val="24"/>
        </w:rPr>
      </w:pPr>
      <w:r w:rsidRPr="00B02F5E">
        <w:rPr>
          <w:rFonts w:eastAsia="SimSun"/>
          <w:b/>
          <w:sz w:val="24"/>
          <w:szCs w:val="24"/>
        </w:rPr>
        <w:t>Нормативы градостроительного проектирования</w:t>
      </w:r>
      <w:r w:rsidRPr="00B02F5E">
        <w:rPr>
          <w:rFonts w:eastAsia="SimSu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B02F5E" w:rsidRPr="00B02F5E" w:rsidRDefault="00B02F5E" w:rsidP="00B02F5E">
      <w:pPr>
        <w:overflowPunct/>
        <w:autoSpaceDE/>
        <w:autoSpaceDN/>
        <w:adjustRightInd/>
        <w:ind w:firstLine="709"/>
        <w:jc w:val="both"/>
        <w:textAlignment w:val="auto"/>
        <w:rPr>
          <w:rFonts w:eastAsia="SimSun"/>
          <w:sz w:val="24"/>
          <w:szCs w:val="24"/>
        </w:rPr>
      </w:pPr>
      <w:r w:rsidRPr="00B02F5E">
        <w:rPr>
          <w:rFonts w:eastAsia="SimSun"/>
          <w:b/>
          <w:sz w:val="24"/>
          <w:szCs w:val="24"/>
        </w:rPr>
        <w:t>Объекты местного значения</w:t>
      </w:r>
      <w:r w:rsidRPr="00B02F5E">
        <w:rPr>
          <w:rFonts w:eastAsia="SimSu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p w:rsidR="00B02F5E" w:rsidRPr="00B02F5E" w:rsidRDefault="00B02F5E" w:rsidP="00B02F5E">
      <w:pPr>
        <w:overflowPunct/>
        <w:autoSpaceDE/>
        <w:autoSpaceDN/>
        <w:adjustRightInd/>
        <w:ind w:firstLine="709"/>
        <w:jc w:val="both"/>
        <w:textAlignment w:val="auto"/>
        <w:rPr>
          <w:rFonts w:eastAsia="SimSun"/>
          <w:sz w:val="24"/>
          <w:szCs w:val="24"/>
        </w:rPr>
      </w:pPr>
      <w:r w:rsidRPr="00B02F5E">
        <w:rPr>
          <w:rFonts w:eastAsia="SimSun"/>
          <w:b/>
          <w:sz w:val="24"/>
          <w:szCs w:val="24"/>
        </w:rPr>
        <w:t>Открытый стадион</w:t>
      </w:r>
      <w:r w:rsidRPr="00B02F5E">
        <w:rPr>
          <w:rFonts w:eastAsia="SimSun"/>
          <w:sz w:val="24"/>
          <w:szCs w:val="24"/>
        </w:rPr>
        <w:t xml:space="preserve"> – плоскостное спортивное сооружение, включающее футбольное поле с трибунами, легкоатлетическое ядро,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B02F5E" w:rsidRPr="00B02F5E" w:rsidRDefault="00B02F5E" w:rsidP="00B02F5E">
      <w:pPr>
        <w:overflowPunct/>
        <w:autoSpaceDE/>
        <w:autoSpaceDN/>
        <w:adjustRightInd/>
        <w:ind w:firstLine="709"/>
        <w:jc w:val="both"/>
        <w:textAlignment w:val="auto"/>
        <w:rPr>
          <w:rFonts w:eastAsia="SimSun"/>
          <w:sz w:val="24"/>
          <w:szCs w:val="24"/>
        </w:rPr>
      </w:pPr>
      <w:r w:rsidRPr="00B02F5E">
        <w:rPr>
          <w:rFonts w:eastAsia="SimSun"/>
          <w:b/>
          <w:sz w:val="24"/>
          <w:szCs w:val="24"/>
        </w:rPr>
        <w:t>Спортивная площадка</w:t>
      </w:r>
      <w:r w:rsidRPr="00B02F5E">
        <w:rPr>
          <w:rFonts w:eastAsia="SimSun"/>
          <w:sz w:val="24"/>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p w:rsidR="00B02F5E" w:rsidRPr="00B02F5E" w:rsidRDefault="00B02F5E" w:rsidP="00B02F5E">
      <w:pPr>
        <w:overflowPunct/>
        <w:autoSpaceDE/>
        <w:autoSpaceDN/>
        <w:adjustRightInd/>
        <w:ind w:firstLine="709"/>
        <w:jc w:val="both"/>
        <w:textAlignment w:val="auto"/>
        <w:rPr>
          <w:rFonts w:eastAsia="SimSun"/>
          <w:sz w:val="24"/>
          <w:szCs w:val="24"/>
        </w:rPr>
      </w:pPr>
      <w:r w:rsidRPr="00B02F5E">
        <w:rPr>
          <w:rFonts w:eastAsia="SimSun"/>
          <w:b/>
          <w:sz w:val="24"/>
          <w:szCs w:val="24"/>
        </w:rPr>
        <w:t>Спортивное плоскостное сооружение</w:t>
      </w:r>
      <w:r w:rsidRPr="00B02F5E">
        <w:rPr>
          <w:rFonts w:eastAsia="SimSun"/>
          <w:sz w:val="24"/>
          <w:szCs w:val="24"/>
        </w:rPr>
        <w:t xml:space="preserve"> – плоскостное спортивное сооружение, включающее игровую спортивную площадку и (или) футбольное поле,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B02F5E" w:rsidRPr="00B02F5E" w:rsidRDefault="00B02F5E" w:rsidP="00B02F5E">
      <w:pPr>
        <w:overflowPunct/>
        <w:autoSpaceDE/>
        <w:autoSpaceDN/>
        <w:adjustRightInd/>
        <w:ind w:firstLine="709"/>
        <w:jc w:val="both"/>
        <w:textAlignment w:val="auto"/>
        <w:rPr>
          <w:rFonts w:eastAsia="SimSun"/>
          <w:sz w:val="24"/>
          <w:szCs w:val="24"/>
        </w:rPr>
      </w:pPr>
      <w:r w:rsidRPr="00B02F5E">
        <w:rPr>
          <w:rFonts w:eastAsia="SimSun"/>
          <w:b/>
          <w:sz w:val="24"/>
          <w:szCs w:val="24"/>
        </w:rPr>
        <w:t>Спортивный зал</w:t>
      </w:r>
      <w:r w:rsidRPr="00B02F5E">
        <w:rPr>
          <w:rFonts w:eastAsia="SimSun"/>
          <w:sz w:val="24"/>
          <w:szCs w:val="24"/>
        </w:rPr>
        <w:t xml:space="preserve"> – спортивное сооружение, содержащее универсальный спортивный зал.</w:t>
      </w:r>
    </w:p>
    <w:p w:rsidR="00B02F5E" w:rsidRPr="00B02F5E" w:rsidRDefault="00B02F5E" w:rsidP="00B02F5E">
      <w:pPr>
        <w:overflowPunct/>
        <w:autoSpaceDE/>
        <w:autoSpaceDN/>
        <w:adjustRightInd/>
        <w:ind w:firstLine="709"/>
        <w:jc w:val="both"/>
        <w:textAlignment w:val="auto"/>
        <w:rPr>
          <w:rFonts w:eastAsia="SimSun"/>
          <w:sz w:val="24"/>
          <w:szCs w:val="24"/>
        </w:rPr>
      </w:pPr>
      <w:r w:rsidRPr="00B02F5E">
        <w:rPr>
          <w:rFonts w:eastAsia="SimSun"/>
          <w:b/>
          <w:sz w:val="24"/>
          <w:szCs w:val="24"/>
        </w:rPr>
        <w:t>Территориальное планирование</w:t>
      </w:r>
      <w:r w:rsidRPr="00B02F5E">
        <w:rPr>
          <w:rFonts w:eastAsia="SimSu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816F1" w:rsidRDefault="00B02F5E" w:rsidP="003816F1">
      <w:pPr>
        <w:overflowPunct/>
        <w:autoSpaceDE/>
        <w:autoSpaceDN/>
        <w:adjustRightInd/>
        <w:ind w:firstLine="709"/>
        <w:jc w:val="both"/>
        <w:textAlignment w:val="auto"/>
        <w:rPr>
          <w:rFonts w:eastAsia="SimSun"/>
          <w:sz w:val="24"/>
          <w:szCs w:val="24"/>
        </w:rPr>
      </w:pPr>
      <w:r w:rsidRPr="00B02F5E">
        <w:rPr>
          <w:rFonts w:eastAsia="SimSun"/>
          <w:b/>
          <w:sz w:val="24"/>
          <w:szCs w:val="24"/>
        </w:rPr>
        <w:lastRenderedPageBreak/>
        <w:t>Улично-дорожная сеть</w:t>
      </w:r>
      <w:r w:rsidRPr="00B02F5E">
        <w:rPr>
          <w:rFonts w:eastAsia="SimSun"/>
          <w:sz w:val="24"/>
          <w:szCs w:val="24"/>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w:t>
      </w:r>
      <w:bookmarkStart w:id="172" w:name="_Toc494296377"/>
      <w:bookmarkStart w:id="173" w:name="_Toc494214996"/>
    </w:p>
    <w:p w:rsidR="003816F1" w:rsidRDefault="003816F1" w:rsidP="003816F1">
      <w:pPr>
        <w:overflowPunct/>
        <w:autoSpaceDE/>
        <w:autoSpaceDN/>
        <w:adjustRightInd/>
        <w:ind w:firstLine="709"/>
        <w:jc w:val="both"/>
        <w:textAlignment w:val="auto"/>
        <w:rPr>
          <w:rFonts w:eastAsia="SimSun"/>
          <w:sz w:val="24"/>
          <w:szCs w:val="24"/>
        </w:rPr>
      </w:pPr>
    </w:p>
    <w:p w:rsidR="00B02F5E" w:rsidRDefault="00B02F5E" w:rsidP="003816F1">
      <w:pPr>
        <w:overflowPunct/>
        <w:autoSpaceDE/>
        <w:autoSpaceDN/>
        <w:adjustRightInd/>
        <w:ind w:firstLine="709"/>
        <w:jc w:val="both"/>
        <w:textAlignment w:val="auto"/>
        <w:rPr>
          <w:b/>
          <w:bCs/>
          <w:caps/>
          <w:sz w:val="28"/>
          <w:szCs w:val="28"/>
        </w:rPr>
      </w:pPr>
      <w:r w:rsidRPr="00B02F5E">
        <w:rPr>
          <w:b/>
          <w:bCs/>
          <w:caps/>
          <w:sz w:val="28"/>
          <w:szCs w:val="28"/>
        </w:rPr>
        <w:t>Приложение 3. Перечень используемых сокращений</w:t>
      </w:r>
      <w:bookmarkEnd w:id="172"/>
      <w:bookmarkEnd w:id="173"/>
    </w:p>
    <w:p w:rsidR="003816F1" w:rsidRPr="003816F1" w:rsidRDefault="003816F1" w:rsidP="003816F1">
      <w:pPr>
        <w:overflowPunct/>
        <w:autoSpaceDE/>
        <w:autoSpaceDN/>
        <w:adjustRightInd/>
        <w:ind w:firstLine="709"/>
        <w:jc w:val="both"/>
        <w:textAlignment w:val="auto"/>
        <w:rPr>
          <w:rFonts w:eastAsia="SimSun"/>
          <w:sz w:val="24"/>
          <w:szCs w:val="24"/>
        </w:rPr>
      </w:pP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553"/>
        <w:gridCol w:w="7357"/>
      </w:tblGrid>
      <w:tr w:rsidR="00B02F5E" w:rsidRPr="00B02F5E" w:rsidTr="000B5370">
        <w:trPr>
          <w:tblHeader/>
        </w:trPr>
        <w:tc>
          <w:tcPr>
            <w:tcW w:w="5000" w:type="pct"/>
            <w:gridSpan w:val="2"/>
            <w:shd w:val="clear" w:color="auto" w:fill="D9D9D9"/>
          </w:tcPr>
          <w:p w:rsidR="00B02F5E" w:rsidRPr="00B02F5E" w:rsidRDefault="00B02F5E" w:rsidP="00B02F5E">
            <w:pPr>
              <w:widowControl w:val="0"/>
              <w:overflowPunct/>
              <w:jc w:val="center"/>
              <w:textAlignment w:val="auto"/>
              <w:rPr>
                <w:rFonts w:eastAsia="SimSun"/>
                <w:b/>
                <w:i/>
              </w:rPr>
            </w:pPr>
            <w:bookmarkStart w:id="174" w:name="Par46"/>
            <w:bookmarkEnd w:id="174"/>
            <w:r w:rsidRPr="00B02F5E">
              <w:rPr>
                <w:rFonts w:eastAsia="SimSun"/>
                <w:b/>
                <w:i/>
              </w:rPr>
              <w:t>Сокращения слов и словосочетаний</w:t>
            </w:r>
          </w:p>
        </w:tc>
      </w:tr>
      <w:tr w:rsidR="00B02F5E" w:rsidRPr="00B02F5E" w:rsidTr="000B5370">
        <w:trPr>
          <w:tblHeader/>
        </w:trPr>
        <w:tc>
          <w:tcPr>
            <w:tcW w:w="1288" w:type="pct"/>
            <w:shd w:val="clear" w:color="auto" w:fill="D9D9D9"/>
          </w:tcPr>
          <w:p w:rsidR="00B02F5E" w:rsidRPr="00B02F5E" w:rsidRDefault="00B02F5E" w:rsidP="00B02F5E">
            <w:pPr>
              <w:widowControl w:val="0"/>
              <w:overflowPunct/>
              <w:jc w:val="center"/>
              <w:textAlignment w:val="auto"/>
              <w:rPr>
                <w:rFonts w:eastAsia="SimSun"/>
                <w:b/>
                <w:i/>
              </w:rPr>
            </w:pPr>
            <w:r w:rsidRPr="00B02F5E">
              <w:rPr>
                <w:rFonts w:eastAsia="SimSun"/>
                <w:b/>
                <w:i/>
              </w:rPr>
              <w:t>Сокращение</w:t>
            </w:r>
          </w:p>
        </w:tc>
        <w:tc>
          <w:tcPr>
            <w:tcW w:w="3712" w:type="pct"/>
            <w:shd w:val="clear" w:color="auto" w:fill="D9D9D9"/>
          </w:tcPr>
          <w:p w:rsidR="00B02F5E" w:rsidRPr="00B02F5E" w:rsidRDefault="00B02F5E" w:rsidP="00B02F5E">
            <w:pPr>
              <w:widowControl w:val="0"/>
              <w:overflowPunct/>
              <w:jc w:val="center"/>
              <w:textAlignment w:val="auto"/>
              <w:rPr>
                <w:rFonts w:eastAsia="SimSun"/>
                <w:b/>
                <w:i/>
              </w:rPr>
            </w:pPr>
            <w:r w:rsidRPr="00B02F5E">
              <w:rPr>
                <w:rFonts w:eastAsia="SimSun"/>
                <w:b/>
                <w:i/>
              </w:rPr>
              <w:t>Слово/словосочетание</w:t>
            </w:r>
          </w:p>
        </w:tc>
      </w:tr>
      <w:tr w:rsidR="00B02F5E" w:rsidRPr="00B02F5E" w:rsidTr="000B5370">
        <w:trPr>
          <w:trHeight w:val="40"/>
        </w:trPr>
        <w:tc>
          <w:tcPr>
            <w:tcW w:w="1288" w:type="pct"/>
            <w:shd w:val="clear" w:color="auto" w:fill="F2F2F2"/>
          </w:tcPr>
          <w:p w:rsidR="00B02F5E" w:rsidRPr="00B02F5E" w:rsidRDefault="00B02F5E" w:rsidP="00B02F5E">
            <w:pPr>
              <w:widowControl w:val="0"/>
              <w:overflowPunct/>
              <w:textAlignment w:val="auto"/>
              <w:rPr>
                <w:rFonts w:eastAsia="SimSun"/>
              </w:rPr>
            </w:pPr>
            <w:r w:rsidRPr="00B02F5E">
              <w:rPr>
                <w:rFonts w:eastAsia="SimSun"/>
              </w:rPr>
              <w:t>гг.</w:t>
            </w:r>
          </w:p>
        </w:tc>
        <w:tc>
          <w:tcPr>
            <w:tcW w:w="3712" w:type="pct"/>
          </w:tcPr>
          <w:p w:rsidR="00B02F5E" w:rsidRPr="00B02F5E" w:rsidRDefault="00B02F5E" w:rsidP="00B02F5E">
            <w:pPr>
              <w:widowControl w:val="0"/>
              <w:overflowPunct/>
              <w:textAlignment w:val="auto"/>
              <w:rPr>
                <w:rFonts w:eastAsia="SimSun"/>
              </w:rPr>
            </w:pPr>
            <w:r w:rsidRPr="00B02F5E">
              <w:rPr>
                <w:rFonts w:eastAsia="SimSun"/>
              </w:rPr>
              <w:t>годы</w:t>
            </w:r>
          </w:p>
        </w:tc>
      </w:tr>
      <w:tr w:rsidR="00B02F5E" w:rsidRPr="00B02F5E" w:rsidTr="000B5370">
        <w:trPr>
          <w:trHeight w:val="40"/>
        </w:trPr>
        <w:tc>
          <w:tcPr>
            <w:tcW w:w="1288" w:type="pct"/>
            <w:shd w:val="clear" w:color="auto" w:fill="F2F2F2"/>
          </w:tcPr>
          <w:p w:rsidR="00B02F5E" w:rsidRPr="00B02F5E" w:rsidRDefault="00B02F5E" w:rsidP="00B02F5E">
            <w:pPr>
              <w:widowControl w:val="0"/>
              <w:overflowPunct/>
              <w:textAlignment w:val="auto"/>
              <w:rPr>
                <w:rFonts w:eastAsia="SimSun"/>
              </w:rPr>
            </w:pPr>
            <w:r w:rsidRPr="00B02F5E">
              <w:rPr>
                <w:rFonts w:eastAsia="SimSun"/>
              </w:rPr>
              <w:t>др.</w:t>
            </w:r>
          </w:p>
        </w:tc>
        <w:tc>
          <w:tcPr>
            <w:tcW w:w="3712" w:type="pct"/>
          </w:tcPr>
          <w:p w:rsidR="00B02F5E" w:rsidRPr="00B02F5E" w:rsidRDefault="00B02F5E" w:rsidP="00B02F5E">
            <w:pPr>
              <w:widowControl w:val="0"/>
              <w:overflowPunct/>
              <w:textAlignment w:val="auto"/>
              <w:rPr>
                <w:rFonts w:eastAsia="SimSun"/>
              </w:rPr>
            </w:pPr>
            <w:r w:rsidRPr="00B02F5E">
              <w:rPr>
                <w:rFonts w:eastAsia="SimSun"/>
              </w:rPr>
              <w:t>другие</w:t>
            </w:r>
          </w:p>
        </w:tc>
      </w:tr>
      <w:tr w:rsidR="00B02F5E" w:rsidRPr="00B02F5E" w:rsidTr="000B5370">
        <w:trPr>
          <w:trHeight w:val="40"/>
        </w:trPr>
        <w:tc>
          <w:tcPr>
            <w:tcW w:w="1288" w:type="pct"/>
            <w:shd w:val="clear" w:color="auto" w:fill="F2F2F2"/>
          </w:tcPr>
          <w:p w:rsidR="00B02F5E" w:rsidRPr="00B02F5E" w:rsidRDefault="00B02F5E" w:rsidP="00B02F5E">
            <w:pPr>
              <w:widowControl w:val="0"/>
              <w:overflowPunct/>
              <w:textAlignment w:val="auto"/>
              <w:rPr>
                <w:rFonts w:eastAsia="SimSun"/>
                <w:bCs/>
              </w:rPr>
            </w:pPr>
            <w:r w:rsidRPr="00B02F5E">
              <w:rPr>
                <w:rFonts w:eastAsia="SimSun"/>
                <w:bCs/>
              </w:rPr>
              <w:t>ДШИ</w:t>
            </w:r>
          </w:p>
        </w:tc>
        <w:tc>
          <w:tcPr>
            <w:tcW w:w="3712" w:type="pct"/>
          </w:tcPr>
          <w:p w:rsidR="00B02F5E" w:rsidRPr="00B02F5E" w:rsidRDefault="00B02F5E" w:rsidP="00B02F5E">
            <w:pPr>
              <w:widowControl w:val="0"/>
              <w:overflowPunct/>
              <w:textAlignment w:val="auto"/>
              <w:rPr>
                <w:rFonts w:eastAsia="SimSun"/>
              </w:rPr>
            </w:pPr>
            <w:r w:rsidRPr="00B02F5E">
              <w:rPr>
                <w:rFonts w:eastAsia="SimSun"/>
              </w:rPr>
              <w:t>детская школа искусств</w:t>
            </w:r>
          </w:p>
        </w:tc>
      </w:tr>
      <w:tr w:rsidR="00B02F5E" w:rsidRPr="00B02F5E" w:rsidTr="000B5370">
        <w:trPr>
          <w:trHeight w:val="40"/>
        </w:trPr>
        <w:tc>
          <w:tcPr>
            <w:tcW w:w="1288" w:type="pct"/>
            <w:shd w:val="clear" w:color="auto" w:fill="F2F2F2"/>
          </w:tcPr>
          <w:p w:rsidR="00B02F5E" w:rsidRPr="00B02F5E" w:rsidRDefault="00B02F5E" w:rsidP="00B02F5E">
            <w:pPr>
              <w:widowControl w:val="0"/>
              <w:overflowPunct/>
              <w:textAlignment w:val="auto"/>
              <w:rPr>
                <w:rFonts w:eastAsia="SimSun"/>
                <w:bCs/>
              </w:rPr>
            </w:pPr>
            <w:r w:rsidRPr="00B02F5E">
              <w:rPr>
                <w:rFonts w:eastAsia="SimSun"/>
                <w:bCs/>
              </w:rPr>
              <w:t>МНГП</w:t>
            </w:r>
          </w:p>
        </w:tc>
        <w:tc>
          <w:tcPr>
            <w:tcW w:w="3712" w:type="pct"/>
          </w:tcPr>
          <w:p w:rsidR="00B02F5E" w:rsidRPr="00B02F5E" w:rsidRDefault="00B02F5E" w:rsidP="00B02F5E">
            <w:pPr>
              <w:widowControl w:val="0"/>
              <w:overflowPunct/>
              <w:textAlignment w:val="auto"/>
              <w:rPr>
                <w:rFonts w:eastAsia="SimSun"/>
              </w:rPr>
            </w:pPr>
            <w:r w:rsidRPr="00B02F5E">
              <w:rPr>
                <w:rFonts w:eastAsia="SimSun"/>
              </w:rPr>
              <w:t>Местные нормативы градостроительного проектирования</w:t>
            </w:r>
          </w:p>
        </w:tc>
      </w:tr>
      <w:tr w:rsidR="00B02F5E" w:rsidRPr="00B02F5E" w:rsidTr="000B5370">
        <w:trPr>
          <w:trHeight w:val="40"/>
        </w:trPr>
        <w:tc>
          <w:tcPr>
            <w:tcW w:w="1288" w:type="pct"/>
            <w:shd w:val="clear" w:color="auto" w:fill="F2F2F2"/>
          </w:tcPr>
          <w:p w:rsidR="00B02F5E" w:rsidRPr="00B02F5E" w:rsidRDefault="00B02F5E" w:rsidP="00B02F5E">
            <w:pPr>
              <w:widowControl w:val="0"/>
              <w:overflowPunct/>
              <w:textAlignment w:val="auto"/>
              <w:rPr>
                <w:rFonts w:eastAsia="SimSun"/>
              </w:rPr>
            </w:pPr>
            <w:r w:rsidRPr="00B02F5E">
              <w:rPr>
                <w:rFonts w:eastAsia="SimSun"/>
              </w:rPr>
              <w:t>п.</w:t>
            </w:r>
          </w:p>
        </w:tc>
        <w:tc>
          <w:tcPr>
            <w:tcW w:w="3712" w:type="pct"/>
          </w:tcPr>
          <w:p w:rsidR="00B02F5E" w:rsidRPr="00B02F5E" w:rsidRDefault="00B02F5E" w:rsidP="00B02F5E">
            <w:pPr>
              <w:widowControl w:val="0"/>
              <w:overflowPunct/>
              <w:textAlignment w:val="auto"/>
              <w:rPr>
                <w:rFonts w:eastAsia="SimSun"/>
              </w:rPr>
            </w:pPr>
            <w:r w:rsidRPr="00B02F5E">
              <w:rPr>
                <w:rFonts w:eastAsia="SimSun"/>
              </w:rPr>
              <w:t>пункт</w:t>
            </w:r>
          </w:p>
        </w:tc>
      </w:tr>
      <w:tr w:rsidR="00B02F5E" w:rsidRPr="00B02F5E" w:rsidTr="000B5370">
        <w:trPr>
          <w:trHeight w:val="40"/>
        </w:trPr>
        <w:tc>
          <w:tcPr>
            <w:tcW w:w="1288" w:type="pct"/>
            <w:shd w:val="clear" w:color="auto" w:fill="F2F2F2"/>
          </w:tcPr>
          <w:p w:rsidR="00B02F5E" w:rsidRPr="00B02F5E" w:rsidRDefault="00B02F5E" w:rsidP="00B02F5E">
            <w:pPr>
              <w:widowControl w:val="0"/>
              <w:overflowPunct/>
              <w:textAlignment w:val="auto"/>
              <w:rPr>
                <w:rFonts w:eastAsia="SimSun"/>
              </w:rPr>
            </w:pPr>
            <w:r w:rsidRPr="00B02F5E">
              <w:rPr>
                <w:rFonts w:eastAsia="SimSun"/>
              </w:rPr>
              <w:t>ст.</w:t>
            </w:r>
          </w:p>
        </w:tc>
        <w:tc>
          <w:tcPr>
            <w:tcW w:w="3712" w:type="pct"/>
          </w:tcPr>
          <w:p w:rsidR="00B02F5E" w:rsidRPr="00B02F5E" w:rsidRDefault="00B02F5E" w:rsidP="00B02F5E">
            <w:pPr>
              <w:widowControl w:val="0"/>
              <w:overflowPunct/>
              <w:textAlignment w:val="auto"/>
              <w:rPr>
                <w:rFonts w:eastAsia="SimSun"/>
              </w:rPr>
            </w:pPr>
            <w:r w:rsidRPr="00B02F5E">
              <w:rPr>
                <w:rFonts w:eastAsia="SimSun"/>
              </w:rPr>
              <w:t>статья</w:t>
            </w:r>
          </w:p>
        </w:tc>
      </w:tr>
      <w:tr w:rsidR="00B02F5E" w:rsidRPr="00B02F5E" w:rsidTr="000B5370">
        <w:trPr>
          <w:trHeight w:val="40"/>
        </w:trPr>
        <w:tc>
          <w:tcPr>
            <w:tcW w:w="1288" w:type="pct"/>
            <w:shd w:val="clear" w:color="auto" w:fill="F2F2F2"/>
          </w:tcPr>
          <w:p w:rsidR="00B02F5E" w:rsidRPr="00B02F5E" w:rsidRDefault="00B02F5E" w:rsidP="00B02F5E">
            <w:pPr>
              <w:widowControl w:val="0"/>
              <w:overflowPunct/>
              <w:textAlignment w:val="auto"/>
              <w:rPr>
                <w:rFonts w:eastAsia="SimSun"/>
              </w:rPr>
            </w:pPr>
            <w:r w:rsidRPr="00B02F5E">
              <w:rPr>
                <w:rFonts w:eastAsia="SimSun"/>
              </w:rPr>
              <w:t>ч.</w:t>
            </w:r>
          </w:p>
        </w:tc>
        <w:tc>
          <w:tcPr>
            <w:tcW w:w="3712" w:type="pct"/>
          </w:tcPr>
          <w:p w:rsidR="00B02F5E" w:rsidRPr="00B02F5E" w:rsidRDefault="00B02F5E" w:rsidP="00B02F5E">
            <w:pPr>
              <w:widowControl w:val="0"/>
              <w:overflowPunct/>
              <w:textAlignment w:val="auto"/>
              <w:rPr>
                <w:rFonts w:eastAsia="SimSun"/>
              </w:rPr>
            </w:pPr>
            <w:r w:rsidRPr="00B02F5E">
              <w:rPr>
                <w:rFonts w:eastAsia="SimSun"/>
              </w:rPr>
              <w:t>часть</w:t>
            </w:r>
          </w:p>
        </w:tc>
      </w:tr>
      <w:tr w:rsidR="00B02F5E" w:rsidRPr="00B02F5E" w:rsidTr="000B5370">
        <w:trPr>
          <w:trHeight w:val="40"/>
        </w:trPr>
        <w:tc>
          <w:tcPr>
            <w:tcW w:w="5000" w:type="pct"/>
            <w:gridSpan w:val="2"/>
            <w:shd w:val="clear" w:color="auto" w:fill="D9D9D9"/>
          </w:tcPr>
          <w:p w:rsidR="00B02F5E" w:rsidRPr="00B02F5E" w:rsidRDefault="00B02F5E" w:rsidP="00B02F5E">
            <w:pPr>
              <w:widowControl w:val="0"/>
              <w:overflowPunct/>
              <w:jc w:val="center"/>
              <w:textAlignment w:val="auto"/>
              <w:rPr>
                <w:rFonts w:eastAsia="SimSun"/>
                <w:b/>
                <w:i/>
              </w:rPr>
            </w:pPr>
            <w:r w:rsidRPr="00B02F5E">
              <w:rPr>
                <w:rFonts w:eastAsia="SimSun"/>
                <w:b/>
                <w:i/>
              </w:rPr>
              <w:t>Сокращения единиц измерений</w:t>
            </w:r>
          </w:p>
        </w:tc>
      </w:tr>
      <w:tr w:rsidR="00B02F5E" w:rsidRPr="00B02F5E" w:rsidTr="000B5370">
        <w:trPr>
          <w:trHeight w:val="40"/>
        </w:trPr>
        <w:tc>
          <w:tcPr>
            <w:tcW w:w="1288" w:type="pct"/>
            <w:shd w:val="clear" w:color="auto" w:fill="D9D9D9"/>
          </w:tcPr>
          <w:p w:rsidR="00B02F5E" w:rsidRPr="00B02F5E" w:rsidRDefault="00B02F5E" w:rsidP="00B02F5E">
            <w:pPr>
              <w:widowControl w:val="0"/>
              <w:overflowPunct/>
              <w:jc w:val="center"/>
              <w:textAlignment w:val="auto"/>
              <w:rPr>
                <w:rFonts w:eastAsia="SimSun"/>
                <w:b/>
                <w:i/>
              </w:rPr>
            </w:pPr>
            <w:r w:rsidRPr="00B02F5E">
              <w:rPr>
                <w:rFonts w:eastAsia="SimSun"/>
                <w:b/>
                <w:i/>
              </w:rPr>
              <w:t>Обозначение</w:t>
            </w:r>
          </w:p>
        </w:tc>
        <w:tc>
          <w:tcPr>
            <w:tcW w:w="3712" w:type="pct"/>
            <w:shd w:val="clear" w:color="auto" w:fill="D9D9D9"/>
          </w:tcPr>
          <w:p w:rsidR="00B02F5E" w:rsidRPr="00B02F5E" w:rsidRDefault="00B02F5E" w:rsidP="00B02F5E">
            <w:pPr>
              <w:widowControl w:val="0"/>
              <w:overflowPunct/>
              <w:jc w:val="center"/>
              <w:textAlignment w:val="auto"/>
              <w:rPr>
                <w:rFonts w:eastAsia="SimSun"/>
                <w:b/>
                <w:i/>
              </w:rPr>
            </w:pPr>
            <w:r w:rsidRPr="00B02F5E">
              <w:rPr>
                <w:rFonts w:eastAsia="SimSun"/>
                <w:b/>
                <w:i/>
              </w:rPr>
              <w:t>Наименование единицы измерения</w:t>
            </w:r>
          </w:p>
        </w:tc>
      </w:tr>
      <w:tr w:rsidR="00B02F5E" w:rsidRPr="00B02F5E" w:rsidTr="000B5370">
        <w:trPr>
          <w:trHeight w:val="40"/>
        </w:trPr>
        <w:tc>
          <w:tcPr>
            <w:tcW w:w="1288" w:type="pct"/>
            <w:shd w:val="clear" w:color="auto" w:fill="F2F2F2"/>
          </w:tcPr>
          <w:p w:rsidR="00B02F5E" w:rsidRPr="00B02F5E" w:rsidRDefault="00B02F5E" w:rsidP="00B02F5E">
            <w:pPr>
              <w:widowControl w:val="0"/>
              <w:overflowPunct/>
              <w:textAlignment w:val="auto"/>
              <w:rPr>
                <w:rFonts w:eastAsia="SimSun"/>
              </w:rPr>
            </w:pPr>
            <w:r w:rsidRPr="00B02F5E">
              <w:rPr>
                <w:rFonts w:eastAsia="SimSun"/>
              </w:rPr>
              <w:t>га</w:t>
            </w:r>
          </w:p>
        </w:tc>
        <w:tc>
          <w:tcPr>
            <w:tcW w:w="3712" w:type="pct"/>
          </w:tcPr>
          <w:p w:rsidR="00B02F5E" w:rsidRPr="00B02F5E" w:rsidRDefault="00B02F5E" w:rsidP="00B02F5E">
            <w:pPr>
              <w:widowControl w:val="0"/>
              <w:overflowPunct/>
              <w:textAlignment w:val="auto"/>
              <w:rPr>
                <w:rFonts w:eastAsia="SimSun"/>
              </w:rPr>
            </w:pPr>
            <w:r w:rsidRPr="00B02F5E">
              <w:rPr>
                <w:rFonts w:eastAsia="SimSun"/>
              </w:rPr>
              <w:t>гектар</w:t>
            </w:r>
          </w:p>
        </w:tc>
      </w:tr>
      <w:tr w:rsidR="00B02F5E" w:rsidRPr="00B02F5E" w:rsidTr="000B5370">
        <w:trPr>
          <w:trHeight w:val="40"/>
        </w:trPr>
        <w:tc>
          <w:tcPr>
            <w:tcW w:w="1288" w:type="pct"/>
            <w:shd w:val="clear" w:color="auto" w:fill="F2F2F2"/>
          </w:tcPr>
          <w:p w:rsidR="00B02F5E" w:rsidRPr="00B02F5E" w:rsidRDefault="00B02F5E" w:rsidP="00B02F5E">
            <w:pPr>
              <w:widowControl w:val="0"/>
              <w:overflowPunct/>
              <w:textAlignment w:val="auto"/>
              <w:rPr>
                <w:rFonts w:eastAsia="SimSun"/>
              </w:rPr>
            </w:pPr>
            <w:r w:rsidRPr="00B02F5E">
              <w:rPr>
                <w:rFonts w:eastAsia="SimSun"/>
              </w:rPr>
              <w:t>ед.</w:t>
            </w:r>
          </w:p>
        </w:tc>
        <w:tc>
          <w:tcPr>
            <w:tcW w:w="3712" w:type="pct"/>
          </w:tcPr>
          <w:p w:rsidR="00B02F5E" w:rsidRPr="00B02F5E" w:rsidRDefault="00B02F5E" w:rsidP="00B02F5E">
            <w:pPr>
              <w:widowControl w:val="0"/>
              <w:overflowPunct/>
              <w:textAlignment w:val="auto"/>
              <w:rPr>
                <w:rFonts w:eastAsia="SimSun"/>
              </w:rPr>
            </w:pPr>
            <w:r w:rsidRPr="00B02F5E">
              <w:rPr>
                <w:rFonts w:eastAsia="SimSun"/>
              </w:rPr>
              <w:t>единица</w:t>
            </w:r>
          </w:p>
        </w:tc>
      </w:tr>
      <w:tr w:rsidR="00B02F5E" w:rsidRPr="00B02F5E" w:rsidTr="000B5370">
        <w:trPr>
          <w:trHeight w:val="40"/>
        </w:trPr>
        <w:tc>
          <w:tcPr>
            <w:tcW w:w="1288" w:type="pct"/>
            <w:shd w:val="clear" w:color="auto" w:fill="F2F2F2"/>
          </w:tcPr>
          <w:p w:rsidR="00B02F5E" w:rsidRPr="00B02F5E" w:rsidRDefault="00B02F5E" w:rsidP="00B02F5E">
            <w:pPr>
              <w:widowControl w:val="0"/>
              <w:overflowPunct/>
              <w:textAlignment w:val="auto"/>
              <w:rPr>
                <w:rFonts w:eastAsia="SimSun"/>
                <w:vertAlign w:val="superscript"/>
              </w:rPr>
            </w:pPr>
            <w:r w:rsidRPr="00B02F5E">
              <w:rPr>
                <w:rFonts w:eastAsia="SimSun"/>
              </w:rPr>
              <w:t>м</w:t>
            </w:r>
            <w:r w:rsidRPr="00B02F5E">
              <w:rPr>
                <w:rFonts w:eastAsia="SimSun"/>
                <w:vertAlign w:val="superscript"/>
              </w:rPr>
              <w:t>2</w:t>
            </w:r>
          </w:p>
        </w:tc>
        <w:tc>
          <w:tcPr>
            <w:tcW w:w="3712" w:type="pct"/>
          </w:tcPr>
          <w:p w:rsidR="00B02F5E" w:rsidRPr="00B02F5E" w:rsidRDefault="00B02F5E" w:rsidP="00B02F5E">
            <w:pPr>
              <w:widowControl w:val="0"/>
              <w:overflowPunct/>
              <w:textAlignment w:val="auto"/>
              <w:rPr>
                <w:rFonts w:eastAsia="SimSun"/>
              </w:rPr>
            </w:pPr>
            <w:r w:rsidRPr="00B02F5E">
              <w:rPr>
                <w:rFonts w:eastAsia="SimSun"/>
              </w:rPr>
              <w:t>квадратный метр</w:t>
            </w:r>
          </w:p>
        </w:tc>
      </w:tr>
      <w:tr w:rsidR="00B02F5E" w:rsidRPr="00B02F5E" w:rsidTr="000B5370">
        <w:trPr>
          <w:trHeight w:val="40"/>
        </w:trPr>
        <w:tc>
          <w:tcPr>
            <w:tcW w:w="1288" w:type="pct"/>
            <w:shd w:val="clear" w:color="auto" w:fill="F2F2F2"/>
          </w:tcPr>
          <w:p w:rsidR="00B02F5E" w:rsidRPr="00B02F5E" w:rsidRDefault="00B02F5E" w:rsidP="00B02F5E">
            <w:pPr>
              <w:widowControl w:val="0"/>
              <w:overflowPunct/>
              <w:textAlignment w:val="auto"/>
              <w:rPr>
                <w:rFonts w:eastAsia="SimSun"/>
              </w:rPr>
            </w:pPr>
            <w:r w:rsidRPr="00B02F5E">
              <w:rPr>
                <w:rFonts w:eastAsia="SimSun"/>
              </w:rPr>
              <w:t>км</w:t>
            </w:r>
          </w:p>
        </w:tc>
        <w:tc>
          <w:tcPr>
            <w:tcW w:w="3712" w:type="pct"/>
          </w:tcPr>
          <w:p w:rsidR="00B02F5E" w:rsidRPr="00B02F5E" w:rsidRDefault="00B02F5E" w:rsidP="00B02F5E">
            <w:pPr>
              <w:widowControl w:val="0"/>
              <w:overflowPunct/>
              <w:textAlignment w:val="auto"/>
              <w:rPr>
                <w:rFonts w:eastAsia="SimSun"/>
              </w:rPr>
            </w:pPr>
            <w:r w:rsidRPr="00B02F5E">
              <w:rPr>
                <w:rFonts w:eastAsia="SimSun"/>
              </w:rPr>
              <w:t>километр</w:t>
            </w:r>
          </w:p>
        </w:tc>
      </w:tr>
      <w:tr w:rsidR="00B02F5E" w:rsidRPr="00B02F5E" w:rsidTr="000B5370">
        <w:trPr>
          <w:trHeight w:val="40"/>
        </w:trPr>
        <w:tc>
          <w:tcPr>
            <w:tcW w:w="1288" w:type="pct"/>
            <w:shd w:val="clear" w:color="auto" w:fill="F2F2F2"/>
          </w:tcPr>
          <w:p w:rsidR="00B02F5E" w:rsidRPr="00B02F5E" w:rsidRDefault="00B02F5E" w:rsidP="00B02F5E">
            <w:pPr>
              <w:widowControl w:val="0"/>
              <w:overflowPunct/>
              <w:textAlignment w:val="auto"/>
              <w:rPr>
                <w:rFonts w:eastAsia="SimSun"/>
                <w:vertAlign w:val="superscript"/>
              </w:rPr>
            </w:pPr>
            <w:r w:rsidRPr="00B02F5E">
              <w:rPr>
                <w:rFonts w:eastAsia="SimSun"/>
              </w:rPr>
              <w:t>км</w:t>
            </w:r>
            <w:r w:rsidRPr="00B02F5E">
              <w:rPr>
                <w:rFonts w:eastAsia="SimSun"/>
                <w:vertAlign w:val="superscript"/>
              </w:rPr>
              <w:t>2</w:t>
            </w:r>
          </w:p>
        </w:tc>
        <w:tc>
          <w:tcPr>
            <w:tcW w:w="3712" w:type="pct"/>
          </w:tcPr>
          <w:p w:rsidR="00B02F5E" w:rsidRPr="00B02F5E" w:rsidRDefault="00B02F5E" w:rsidP="00B02F5E">
            <w:pPr>
              <w:widowControl w:val="0"/>
              <w:overflowPunct/>
              <w:textAlignment w:val="auto"/>
              <w:rPr>
                <w:rFonts w:eastAsia="SimSun"/>
              </w:rPr>
            </w:pPr>
            <w:r w:rsidRPr="00B02F5E">
              <w:rPr>
                <w:rFonts w:eastAsia="SimSun"/>
              </w:rPr>
              <w:t>квадратный километр</w:t>
            </w:r>
          </w:p>
        </w:tc>
      </w:tr>
      <w:tr w:rsidR="00B02F5E" w:rsidRPr="00B02F5E" w:rsidTr="000B5370">
        <w:trPr>
          <w:trHeight w:val="40"/>
        </w:trPr>
        <w:tc>
          <w:tcPr>
            <w:tcW w:w="1288" w:type="pct"/>
            <w:shd w:val="clear" w:color="auto" w:fill="F2F2F2"/>
          </w:tcPr>
          <w:p w:rsidR="00B02F5E" w:rsidRPr="00B02F5E" w:rsidRDefault="00B02F5E" w:rsidP="00B02F5E">
            <w:pPr>
              <w:widowControl w:val="0"/>
              <w:overflowPunct/>
              <w:textAlignment w:val="auto"/>
              <w:rPr>
                <w:rFonts w:eastAsia="SimSun"/>
              </w:rPr>
            </w:pPr>
            <w:r w:rsidRPr="00B02F5E">
              <w:rPr>
                <w:rFonts w:eastAsia="SimSun"/>
              </w:rPr>
              <w:t>км/км</w:t>
            </w:r>
            <w:r w:rsidRPr="00B02F5E">
              <w:rPr>
                <w:rFonts w:eastAsia="SimSun"/>
                <w:vertAlign w:val="superscript"/>
              </w:rPr>
              <w:t>2</w:t>
            </w:r>
          </w:p>
        </w:tc>
        <w:tc>
          <w:tcPr>
            <w:tcW w:w="3712" w:type="pct"/>
          </w:tcPr>
          <w:p w:rsidR="00B02F5E" w:rsidRPr="00B02F5E" w:rsidRDefault="00B02F5E" w:rsidP="00B02F5E">
            <w:pPr>
              <w:widowControl w:val="0"/>
              <w:overflowPunct/>
              <w:textAlignment w:val="auto"/>
              <w:rPr>
                <w:rFonts w:eastAsia="SimSun"/>
              </w:rPr>
            </w:pPr>
            <w:r w:rsidRPr="00B02F5E">
              <w:rPr>
                <w:rFonts w:eastAsia="SimSun"/>
              </w:rPr>
              <w:t>километров на квадратный километр</w:t>
            </w:r>
          </w:p>
        </w:tc>
      </w:tr>
      <w:tr w:rsidR="00B02F5E" w:rsidRPr="00B02F5E" w:rsidTr="000B5370">
        <w:trPr>
          <w:trHeight w:val="40"/>
        </w:trPr>
        <w:tc>
          <w:tcPr>
            <w:tcW w:w="1288" w:type="pct"/>
            <w:shd w:val="clear" w:color="auto" w:fill="F2F2F2"/>
          </w:tcPr>
          <w:p w:rsidR="00B02F5E" w:rsidRPr="00B02F5E" w:rsidRDefault="00B02F5E" w:rsidP="00B02F5E">
            <w:pPr>
              <w:widowControl w:val="0"/>
              <w:overflowPunct/>
              <w:textAlignment w:val="auto"/>
              <w:rPr>
                <w:rFonts w:eastAsia="SimSun"/>
                <w:vertAlign w:val="superscript"/>
              </w:rPr>
            </w:pPr>
            <w:r w:rsidRPr="00B02F5E">
              <w:rPr>
                <w:rFonts w:eastAsia="SimSun"/>
              </w:rPr>
              <w:t>м</w:t>
            </w:r>
            <w:r w:rsidRPr="00B02F5E">
              <w:rPr>
                <w:rFonts w:eastAsia="SimSun"/>
                <w:vertAlign w:val="superscript"/>
              </w:rPr>
              <w:t>3</w:t>
            </w:r>
          </w:p>
        </w:tc>
        <w:tc>
          <w:tcPr>
            <w:tcW w:w="3712" w:type="pct"/>
          </w:tcPr>
          <w:p w:rsidR="00B02F5E" w:rsidRPr="00B02F5E" w:rsidRDefault="00B02F5E" w:rsidP="00B02F5E">
            <w:pPr>
              <w:widowControl w:val="0"/>
              <w:overflowPunct/>
              <w:textAlignment w:val="auto"/>
              <w:rPr>
                <w:rFonts w:eastAsia="SimSun"/>
              </w:rPr>
            </w:pPr>
            <w:r w:rsidRPr="00B02F5E">
              <w:rPr>
                <w:rFonts w:eastAsia="SimSun"/>
              </w:rPr>
              <w:t>кубический метр</w:t>
            </w:r>
          </w:p>
        </w:tc>
      </w:tr>
      <w:tr w:rsidR="00B02F5E" w:rsidRPr="00B02F5E" w:rsidTr="000B5370">
        <w:trPr>
          <w:trHeight w:val="40"/>
        </w:trPr>
        <w:tc>
          <w:tcPr>
            <w:tcW w:w="1288" w:type="pct"/>
            <w:shd w:val="clear" w:color="auto" w:fill="F2F2F2"/>
          </w:tcPr>
          <w:p w:rsidR="00B02F5E" w:rsidRPr="00B02F5E" w:rsidRDefault="00B02F5E" w:rsidP="00B02F5E">
            <w:pPr>
              <w:widowControl w:val="0"/>
              <w:overflowPunct/>
              <w:textAlignment w:val="auto"/>
              <w:rPr>
                <w:rFonts w:eastAsia="SimSun"/>
              </w:rPr>
            </w:pPr>
            <w:r w:rsidRPr="00B02F5E">
              <w:rPr>
                <w:rFonts w:eastAsia="SimSun"/>
              </w:rPr>
              <w:t>м</w:t>
            </w:r>
          </w:p>
        </w:tc>
        <w:tc>
          <w:tcPr>
            <w:tcW w:w="3712" w:type="pct"/>
          </w:tcPr>
          <w:p w:rsidR="00B02F5E" w:rsidRPr="00B02F5E" w:rsidRDefault="00B02F5E" w:rsidP="00B02F5E">
            <w:pPr>
              <w:widowControl w:val="0"/>
              <w:overflowPunct/>
              <w:textAlignment w:val="auto"/>
              <w:rPr>
                <w:rFonts w:eastAsia="SimSun"/>
              </w:rPr>
            </w:pPr>
            <w:r w:rsidRPr="00B02F5E">
              <w:rPr>
                <w:rFonts w:eastAsia="SimSun"/>
              </w:rPr>
              <w:t>метр</w:t>
            </w:r>
          </w:p>
        </w:tc>
      </w:tr>
      <w:tr w:rsidR="00B02F5E" w:rsidRPr="00B02F5E" w:rsidTr="000B5370">
        <w:trPr>
          <w:trHeight w:val="40"/>
        </w:trPr>
        <w:tc>
          <w:tcPr>
            <w:tcW w:w="1288" w:type="pct"/>
            <w:shd w:val="clear" w:color="auto" w:fill="F2F2F2"/>
          </w:tcPr>
          <w:p w:rsidR="00B02F5E" w:rsidRPr="00B02F5E" w:rsidRDefault="00B02F5E" w:rsidP="00B02F5E">
            <w:pPr>
              <w:widowControl w:val="0"/>
              <w:overflowPunct/>
              <w:textAlignment w:val="auto"/>
              <w:rPr>
                <w:rFonts w:eastAsia="SimSun"/>
              </w:rPr>
            </w:pPr>
            <w:r w:rsidRPr="00B02F5E">
              <w:rPr>
                <w:rFonts w:eastAsia="SimSun"/>
              </w:rPr>
              <w:t>мин.</w:t>
            </w:r>
          </w:p>
        </w:tc>
        <w:tc>
          <w:tcPr>
            <w:tcW w:w="3712" w:type="pct"/>
          </w:tcPr>
          <w:p w:rsidR="00B02F5E" w:rsidRPr="00B02F5E" w:rsidRDefault="00B02F5E" w:rsidP="00B02F5E">
            <w:pPr>
              <w:widowControl w:val="0"/>
              <w:overflowPunct/>
              <w:textAlignment w:val="auto"/>
              <w:rPr>
                <w:rFonts w:eastAsia="SimSun"/>
              </w:rPr>
            </w:pPr>
            <w:r w:rsidRPr="00B02F5E">
              <w:rPr>
                <w:rFonts w:eastAsia="SimSun"/>
              </w:rPr>
              <w:t>минуты</w:t>
            </w:r>
          </w:p>
        </w:tc>
      </w:tr>
      <w:tr w:rsidR="00B02F5E" w:rsidRPr="00B02F5E" w:rsidTr="000B5370">
        <w:trPr>
          <w:trHeight w:val="40"/>
        </w:trPr>
        <w:tc>
          <w:tcPr>
            <w:tcW w:w="1288" w:type="pct"/>
            <w:shd w:val="clear" w:color="auto" w:fill="F2F2F2"/>
          </w:tcPr>
          <w:p w:rsidR="00B02F5E" w:rsidRPr="00B02F5E" w:rsidRDefault="00B02F5E" w:rsidP="00B02F5E">
            <w:pPr>
              <w:widowControl w:val="0"/>
              <w:overflowPunct/>
              <w:textAlignment w:val="auto"/>
              <w:rPr>
                <w:rFonts w:eastAsia="SimSun"/>
              </w:rPr>
            </w:pPr>
            <w:r w:rsidRPr="00B02F5E">
              <w:rPr>
                <w:rFonts w:eastAsia="SimSun"/>
              </w:rPr>
              <w:t>тыс. чел.</w:t>
            </w:r>
          </w:p>
        </w:tc>
        <w:tc>
          <w:tcPr>
            <w:tcW w:w="3712" w:type="pct"/>
          </w:tcPr>
          <w:p w:rsidR="00B02F5E" w:rsidRPr="00B02F5E" w:rsidRDefault="00B02F5E" w:rsidP="00B02F5E">
            <w:pPr>
              <w:widowControl w:val="0"/>
              <w:overflowPunct/>
              <w:textAlignment w:val="auto"/>
              <w:rPr>
                <w:rFonts w:eastAsia="SimSun"/>
              </w:rPr>
            </w:pPr>
            <w:r w:rsidRPr="00B02F5E">
              <w:rPr>
                <w:rFonts w:eastAsia="SimSun"/>
              </w:rPr>
              <w:t>тысяча человек</w:t>
            </w:r>
          </w:p>
        </w:tc>
      </w:tr>
      <w:tr w:rsidR="00B02F5E" w:rsidRPr="00B02F5E" w:rsidTr="000B5370">
        <w:trPr>
          <w:trHeight w:val="40"/>
        </w:trPr>
        <w:tc>
          <w:tcPr>
            <w:tcW w:w="1288" w:type="pct"/>
            <w:shd w:val="clear" w:color="auto" w:fill="F2F2F2"/>
          </w:tcPr>
          <w:p w:rsidR="00B02F5E" w:rsidRPr="00B02F5E" w:rsidRDefault="00B02F5E" w:rsidP="00B02F5E">
            <w:pPr>
              <w:widowControl w:val="0"/>
              <w:overflowPunct/>
              <w:textAlignment w:val="auto"/>
              <w:rPr>
                <w:rFonts w:eastAsia="SimSun"/>
              </w:rPr>
            </w:pPr>
            <w:r w:rsidRPr="00B02F5E">
              <w:rPr>
                <w:rFonts w:eastAsia="SimSun"/>
              </w:rPr>
              <w:t>чел.</w:t>
            </w:r>
          </w:p>
        </w:tc>
        <w:tc>
          <w:tcPr>
            <w:tcW w:w="3712" w:type="pct"/>
          </w:tcPr>
          <w:p w:rsidR="00B02F5E" w:rsidRPr="00B02F5E" w:rsidRDefault="00B02F5E" w:rsidP="00B02F5E">
            <w:pPr>
              <w:widowControl w:val="0"/>
              <w:overflowPunct/>
              <w:textAlignment w:val="auto"/>
              <w:rPr>
                <w:rFonts w:eastAsia="SimSun"/>
              </w:rPr>
            </w:pPr>
            <w:r w:rsidRPr="00B02F5E">
              <w:rPr>
                <w:rFonts w:eastAsia="SimSun"/>
              </w:rPr>
              <w:t>человек</w:t>
            </w:r>
          </w:p>
        </w:tc>
      </w:tr>
      <w:tr w:rsidR="00B02F5E" w:rsidRPr="00B02F5E" w:rsidTr="000B5370">
        <w:trPr>
          <w:trHeight w:val="40"/>
        </w:trPr>
        <w:tc>
          <w:tcPr>
            <w:tcW w:w="1288" w:type="pct"/>
            <w:shd w:val="clear" w:color="auto" w:fill="F2F2F2"/>
          </w:tcPr>
          <w:p w:rsidR="00B02F5E" w:rsidRPr="00B02F5E" w:rsidRDefault="00B02F5E" w:rsidP="00B02F5E">
            <w:pPr>
              <w:widowControl w:val="0"/>
              <w:overflowPunct/>
              <w:textAlignment w:val="auto"/>
              <w:rPr>
                <w:rFonts w:eastAsia="SimSun"/>
                <w:vertAlign w:val="superscript"/>
              </w:rPr>
            </w:pPr>
            <w:r w:rsidRPr="00B02F5E">
              <w:rPr>
                <w:rFonts w:eastAsia="SimSun"/>
              </w:rPr>
              <w:t>чел./км</w:t>
            </w:r>
            <w:r w:rsidRPr="00B02F5E">
              <w:rPr>
                <w:rFonts w:eastAsia="SimSun"/>
                <w:vertAlign w:val="superscript"/>
              </w:rPr>
              <w:t>2</w:t>
            </w:r>
          </w:p>
        </w:tc>
        <w:tc>
          <w:tcPr>
            <w:tcW w:w="3712" w:type="pct"/>
          </w:tcPr>
          <w:p w:rsidR="00B02F5E" w:rsidRPr="00B02F5E" w:rsidRDefault="00B02F5E" w:rsidP="00B02F5E">
            <w:pPr>
              <w:widowControl w:val="0"/>
              <w:overflowPunct/>
              <w:textAlignment w:val="auto"/>
              <w:rPr>
                <w:rFonts w:eastAsia="SimSun"/>
              </w:rPr>
            </w:pPr>
            <w:r w:rsidRPr="00B02F5E">
              <w:rPr>
                <w:rFonts w:eastAsia="SimSun"/>
              </w:rPr>
              <w:t>человек на квадратный километр</w:t>
            </w:r>
          </w:p>
        </w:tc>
      </w:tr>
    </w:tbl>
    <w:p w:rsidR="00B02F5E" w:rsidRPr="00B02F5E" w:rsidRDefault="00B02F5E" w:rsidP="00B02F5E">
      <w:pPr>
        <w:overflowPunct/>
        <w:autoSpaceDE/>
        <w:autoSpaceDN/>
        <w:adjustRightInd/>
        <w:ind w:firstLine="709"/>
        <w:jc w:val="both"/>
        <w:textAlignment w:val="auto"/>
        <w:rPr>
          <w:rFonts w:eastAsia="SimSun"/>
          <w:sz w:val="24"/>
          <w:szCs w:val="24"/>
        </w:rPr>
      </w:pPr>
    </w:p>
    <w:p w:rsidR="00B02F5E" w:rsidRPr="00B02F5E" w:rsidRDefault="00B02F5E" w:rsidP="00B02F5E">
      <w:pPr>
        <w:overflowPunct/>
        <w:autoSpaceDE/>
        <w:autoSpaceDN/>
        <w:adjustRightInd/>
        <w:ind w:firstLine="709"/>
        <w:jc w:val="both"/>
        <w:textAlignment w:val="auto"/>
        <w:rPr>
          <w:rFonts w:eastAsia="SimSun"/>
          <w:sz w:val="24"/>
          <w:szCs w:val="24"/>
        </w:rPr>
      </w:pPr>
    </w:p>
    <w:p w:rsidR="00C75DB1" w:rsidRPr="008B4866" w:rsidRDefault="00C75DB1" w:rsidP="00C75DB1"/>
    <w:sectPr w:rsidR="00C75DB1" w:rsidRPr="008B4866" w:rsidSect="00C75DB1">
      <w:footerReference w:type="default" r:id="rId14"/>
      <w:footerReference w:type="first" r:id="rId15"/>
      <w:pgSz w:w="11906" w:h="16838"/>
      <w:pgMar w:top="851" w:right="851" w:bottom="851" w:left="1134"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FE6" w:rsidRDefault="00546FE6">
      <w:r>
        <w:separator/>
      </w:r>
    </w:p>
  </w:endnote>
  <w:endnote w:type="continuationSeparator" w:id="1">
    <w:p w:rsidR="00546FE6" w:rsidRDefault="00546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Roboto">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360"/>
      <w:docPartObj>
        <w:docPartGallery w:val="Page Numbers (Bottom of Page)"/>
        <w:docPartUnique/>
      </w:docPartObj>
    </w:sdtPr>
    <w:sdtContent>
      <w:p w:rsidR="00B741BB" w:rsidRDefault="00D00101">
        <w:pPr>
          <w:pStyle w:val="a3"/>
          <w:jc w:val="right"/>
        </w:pPr>
        <w:fldSimple w:instr=" PAGE   \* MERGEFORMAT ">
          <w:r w:rsidR="00D47F33">
            <w:rPr>
              <w:noProof/>
            </w:rPr>
            <w:t>5</w:t>
          </w:r>
        </w:fldSimple>
      </w:p>
    </w:sdtContent>
  </w:sdt>
  <w:p w:rsidR="00B741BB" w:rsidRDefault="00B741B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361"/>
      <w:docPartObj>
        <w:docPartGallery w:val="Page Numbers (Bottom of Page)"/>
        <w:docPartUnique/>
      </w:docPartObj>
    </w:sdtPr>
    <w:sdtContent>
      <w:p w:rsidR="00B741BB" w:rsidRDefault="00B741BB">
        <w:pPr>
          <w:pStyle w:val="a3"/>
          <w:jc w:val="right"/>
        </w:pPr>
      </w:p>
      <w:p w:rsidR="00B741BB" w:rsidRDefault="00D00101">
        <w:pPr>
          <w:pStyle w:val="a3"/>
          <w:jc w:val="right"/>
        </w:pPr>
      </w:p>
    </w:sdtContent>
  </w:sdt>
  <w:p w:rsidR="00B741BB" w:rsidRDefault="00B741B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FE6" w:rsidRDefault="00546FE6">
      <w:r>
        <w:separator/>
      </w:r>
    </w:p>
  </w:footnote>
  <w:footnote w:type="continuationSeparator" w:id="1">
    <w:p w:rsidR="00546FE6" w:rsidRDefault="00546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4967CC"/>
    <w:multiLevelType w:val="singleLevel"/>
    <w:tmpl w:val="C34967CC"/>
    <w:lvl w:ilvl="0">
      <w:start w:val="1"/>
      <w:numFmt w:val="decimal"/>
      <w:suff w:val="space"/>
      <w:lvlText w:val="%1."/>
      <w:lvlJc w:val="left"/>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A326C"/>
    <w:multiLevelType w:val="multilevel"/>
    <w:tmpl w:val="000A326C"/>
    <w:lvl w:ilvl="0">
      <w:start w:val="1"/>
      <w:numFmt w:val="decimal"/>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2302D68"/>
    <w:multiLevelType w:val="multilevel"/>
    <w:tmpl w:val="02302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063483"/>
    <w:multiLevelType w:val="hybridMultilevel"/>
    <w:tmpl w:val="8F621DBC"/>
    <w:lvl w:ilvl="0" w:tplc="FE8ABC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207B0E">
      <w:start w:val="1"/>
      <w:numFmt w:val="bullet"/>
      <w:lvlText w:val="o"/>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16AEBA">
      <w:start w:val="1"/>
      <w:numFmt w:val="bullet"/>
      <w:lvlText w:val="▪"/>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6E9CD8">
      <w:start w:val="1"/>
      <w:numFmt w:val="bullet"/>
      <w:lvlText w:val="•"/>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EA7B52">
      <w:start w:val="1"/>
      <w:numFmt w:val="bullet"/>
      <w:lvlText w:val="o"/>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40107C">
      <w:start w:val="1"/>
      <w:numFmt w:val="bullet"/>
      <w:lvlText w:val="▪"/>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E47BC">
      <w:start w:val="1"/>
      <w:numFmt w:val="bullet"/>
      <w:lvlText w:val="•"/>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C0A0">
      <w:start w:val="1"/>
      <w:numFmt w:val="bullet"/>
      <w:lvlText w:val="o"/>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043128">
      <w:start w:val="1"/>
      <w:numFmt w:val="bullet"/>
      <w:lvlText w:val="▪"/>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4026C65"/>
    <w:multiLevelType w:val="hybridMultilevel"/>
    <w:tmpl w:val="7562CAF0"/>
    <w:lvl w:ilvl="0" w:tplc="0419000F">
      <w:start w:val="1"/>
      <w:numFmt w:val="decimal"/>
      <w:lvlText w:val="%1."/>
      <w:lvlJc w:val="left"/>
      <w:pPr>
        <w:tabs>
          <w:tab w:val="num" w:pos="676"/>
        </w:tabs>
        <w:ind w:left="67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5F82AF4"/>
    <w:multiLevelType w:val="multilevel"/>
    <w:tmpl w:val="3586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1179FB"/>
    <w:multiLevelType w:val="multilevel"/>
    <w:tmpl w:val="091179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AC60FAC"/>
    <w:multiLevelType w:val="multilevel"/>
    <w:tmpl w:val="0AC60FAC"/>
    <w:lvl w:ilvl="0">
      <w:start w:val="1"/>
      <w:numFmt w:val="decimal"/>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1453159"/>
    <w:multiLevelType w:val="hybridMultilevel"/>
    <w:tmpl w:val="E0AA67BA"/>
    <w:lvl w:ilvl="0" w:tplc="CA3E51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6AA2C8">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C20FC6">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520F5A">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56C394">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1A520E">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AB686">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0E2174">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5042A2">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36B1359"/>
    <w:multiLevelType w:val="hybridMultilevel"/>
    <w:tmpl w:val="C36E0D18"/>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1">
    <w:nsid w:val="189A795C"/>
    <w:multiLevelType w:val="multilevel"/>
    <w:tmpl w:val="189A795C"/>
    <w:lvl w:ilvl="0">
      <w:start w:val="1"/>
      <w:numFmt w:val="russianLower"/>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9987594"/>
    <w:multiLevelType w:val="singleLevel"/>
    <w:tmpl w:val="9F7025BC"/>
    <w:lvl w:ilvl="0">
      <w:start w:val="2"/>
      <w:numFmt w:val="decimal"/>
      <w:lvlText w:val="%1."/>
      <w:legacy w:legacy="1" w:legacySpace="0" w:legacyIndent="350"/>
      <w:lvlJc w:val="left"/>
      <w:rPr>
        <w:rFonts w:ascii="Times New Roman" w:hAnsi="Times New Roman" w:hint="default"/>
      </w:rPr>
    </w:lvl>
  </w:abstractNum>
  <w:abstractNum w:abstractNumId="13">
    <w:nsid w:val="2C557F61"/>
    <w:multiLevelType w:val="multilevel"/>
    <w:tmpl w:val="2C557F61"/>
    <w:lvl w:ilvl="0">
      <w:start w:val="1"/>
      <w:numFmt w:val="decimal"/>
      <w:lvlText w:val="%1"/>
      <w:lvlJc w:val="left"/>
      <w:pPr>
        <w:tabs>
          <w:tab w:val="num" w:pos="340"/>
        </w:tabs>
        <w:ind w:left="0"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3F7DCB"/>
    <w:multiLevelType w:val="hybridMultilevel"/>
    <w:tmpl w:val="9496C484"/>
    <w:lvl w:ilvl="0" w:tplc="43045718">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220F60"/>
    <w:multiLevelType w:val="hybridMultilevel"/>
    <w:tmpl w:val="6B169E88"/>
    <w:lvl w:ilvl="0" w:tplc="66925FA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335E5CAE"/>
    <w:multiLevelType w:val="hybridMultilevel"/>
    <w:tmpl w:val="74B271B2"/>
    <w:lvl w:ilvl="0" w:tplc="41CA4D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CC4B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C417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AACA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438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F066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1AC0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22F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F676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5D028EF"/>
    <w:multiLevelType w:val="multilevel"/>
    <w:tmpl w:val="35D028EF"/>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6F80F99"/>
    <w:multiLevelType w:val="hybridMultilevel"/>
    <w:tmpl w:val="6BE009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345307"/>
    <w:multiLevelType w:val="multilevel"/>
    <w:tmpl w:val="38345307"/>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8734176"/>
    <w:multiLevelType w:val="multilevel"/>
    <w:tmpl w:val="38734176"/>
    <w:lvl w:ilvl="0">
      <w:start w:val="1"/>
      <w:numFmt w:val="bullet"/>
      <w:lvlText w:val=""/>
      <w:lvlJc w:val="left"/>
      <w:pPr>
        <w:ind w:left="1429" w:hanging="360"/>
      </w:pPr>
      <w:rPr>
        <w:rFonts w:ascii="Wingdings" w:hAnsi="Wingdings"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nsid w:val="39412A89"/>
    <w:multiLevelType w:val="multilevel"/>
    <w:tmpl w:val="5E52EA3A"/>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BBD05A0"/>
    <w:multiLevelType w:val="hybridMultilevel"/>
    <w:tmpl w:val="D152BD86"/>
    <w:lvl w:ilvl="0" w:tplc="3260EFA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13A503C">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9617F8">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0C142C">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B6DF8E">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B2E37BA">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0086E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CC77D8">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7EC53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nsid w:val="3BC07722"/>
    <w:multiLevelType w:val="hybridMultilevel"/>
    <w:tmpl w:val="488A63E0"/>
    <w:lvl w:ilvl="0" w:tplc="FB300C0A">
      <w:start w:val="1"/>
      <w:numFmt w:val="bullet"/>
      <w:lvlText w:val="-"/>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46D8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AACB9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EEC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AA2B0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428BD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0EE34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5E87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8679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D0A6F26"/>
    <w:multiLevelType w:val="hybridMultilevel"/>
    <w:tmpl w:val="CBF03D7E"/>
    <w:lvl w:ilvl="0" w:tplc="55AE5C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886A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A659E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14D5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C098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5840D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8303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479B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4E3A3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4937818"/>
    <w:multiLevelType w:val="hybridMultilevel"/>
    <w:tmpl w:val="ACD4C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5404ED"/>
    <w:multiLevelType w:val="hybridMultilevel"/>
    <w:tmpl w:val="4A48428E"/>
    <w:lvl w:ilvl="0" w:tplc="CEEAA5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EE593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20B0F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74D4F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2962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A000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0A528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02AD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4B44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9977A1C"/>
    <w:multiLevelType w:val="multilevel"/>
    <w:tmpl w:val="49977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D0B6E56"/>
    <w:multiLevelType w:val="multilevel"/>
    <w:tmpl w:val="4D0B6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EE1575A"/>
    <w:multiLevelType w:val="multilevel"/>
    <w:tmpl w:val="4EE1575A"/>
    <w:lvl w:ilvl="0">
      <w:start w:val="1"/>
      <w:numFmt w:val="bullet"/>
      <w:lvlText w:val=""/>
      <w:lvlJc w:val="left"/>
      <w:pPr>
        <w:ind w:left="68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F65195B"/>
    <w:multiLevelType w:val="multilevel"/>
    <w:tmpl w:val="4F65195B"/>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93380E"/>
    <w:multiLevelType w:val="multilevel"/>
    <w:tmpl w:val="5193380E"/>
    <w:lvl w:ilvl="0">
      <w:start w:val="1"/>
      <w:numFmt w:val="bullet"/>
      <w:lvlText w:val="−"/>
      <w:lvlJc w:val="left"/>
      <w:pPr>
        <w:tabs>
          <w:tab w:val="num" w:pos="1353"/>
        </w:tabs>
        <w:ind w:left="1353" w:hanging="360"/>
      </w:pPr>
      <w:rPr>
        <w:rFonts w:ascii="Times New Roman" w:hAnsi="Times New Roman" w:cs="Times New Roman" w:hint="default"/>
      </w:rPr>
    </w:lvl>
    <w:lvl w:ilvl="1">
      <w:start w:val="1"/>
      <w:numFmt w:val="bullet"/>
      <w:lvlText w:val="o"/>
      <w:lvlJc w:val="left"/>
      <w:pPr>
        <w:tabs>
          <w:tab w:val="num" w:pos="-436"/>
        </w:tabs>
        <w:ind w:left="-436" w:hanging="360"/>
      </w:pPr>
      <w:rPr>
        <w:rFonts w:ascii="Courier New" w:hAnsi="Courier New" w:cs="Courier New" w:hint="default"/>
      </w:rPr>
    </w:lvl>
    <w:lvl w:ilvl="2">
      <w:start w:val="1"/>
      <w:numFmt w:val="bullet"/>
      <w:lvlText w:val=""/>
      <w:lvlJc w:val="left"/>
      <w:pPr>
        <w:tabs>
          <w:tab w:val="num" w:pos="284"/>
        </w:tabs>
        <w:ind w:left="284" w:hanging="360"/>
      </w:pPr>
      <w:rPr>
        <w:rFonts w:ascii="Wingdings" w:hAnsi="Wingdings" w:hint="default"/>
      </w:rPr>
    </w:lvl>
    <w:lvl w:ilvl="3">
      <w:start w:val="1"/>
      <w:numFmt w:val="bullet"/>
      <w:lvlText w:val=""/>
      <w:lvlJc w:val="left"/>
      <w:pPr>
        <w:tabs>
          <w:tab w:val="num" w:pos="1004"/>
        </w:tabs>
        <w:ind w:left="1004" w:hanging="360"/>
      </w:pPr>
      <w:rPr>
        <w:rFonts w:ascii="Symbol" w:hAnsi="Symbol" w:hint="default"/>
      </w:rPr>
    </w:lvl>
    <w:lvl w:ilvl="4">
      <w:start w:val="1"/>
      <w:numFmt w:val="bullet"/>
      <w:lvlText w:val="o"/>
      <w:lvlJc w:val="left"/>
      <w:pPr>
        <w:tabs>
          <w:tab w:val="num" w:pos="1724"/>
        </w:tabs>
        <w:ind w:left="1724" w:hanging="360"/>
      </w:pPr>
      <w:rPr>
        <w:rFonts w:ascii="Courier New" w:hAnsi="Courier New" w:cs="Courier New"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3164"/>
        </w:tabs>
        <w:ind w:left="3164" w:hanging="360"/>
      </w:pPr>
      <w:rPr>
        <w:rFonts w:ascii="Symbol" w:hAnsi="Symbol" w:hint="default"/>
      </w:rPr>
    </w:lvl>
    <w:lvl w:ilvl="7">
      <w:start w:val="1"/>
      <w:numFmt w:val="bullet"/>
      <w:lvlText w:val="o"/>
      <w:lvlJc w:val="left"/>
      <w:pPr>
        <w:tabs>
          <w:tab w:val="num" w:pos="3884"/>
        </w:tabs>
        <w:ind w:left="3884" w:hanging="360"/>
      </w:pPr>
      <w:rPr>
        <w:rFonts w:ascii="Courier New" w:hAnsi="Courier New" w:cs="Courier New" w:hint="default"/>
      </w:rPr>
    </w:lvl>
    <w:lvl w:ilvl="8">
      <w:start w:val="1"/>
      <w:numFmt w:val="bullet"/>
      <w:lvlText w:val=""/>
      <w:lvlJc w:val="left"/>
      <w:pPr>
        <w:tabs>
          <w:tab w:val="num" w:pos="4604"/>
        </w:tabs>
        <w:ind w:left="4604" w:hanging="360"/>
      </w:pPr>
      <w:rPr>
        <w:rFonts w:ascii="Wingdings" w:hAnsi="Wingdings" w:hint="default"/>
      </w:rPr>
    </w:lvl>
  </w:abstractNum>
  <w:abstractNum w:abstractNumId="32">
    <w:nsid w:val="56F00AB1"/>
    <w:multiLevelType w:val="hybridMultilevel"/>
    <w:tmpl w:val="A6906CF8"/>
    <w:lvl w:ilvl="0" w:tplc="D3F2A0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C615AA">
      <w:start w:val="1"/>
      <w:numFmt w:val="bullet"/>
      <w:lvlText w:val="o"/>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5A4772">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6F566">
      <w:start w:val="1"/>
      <w:numFmt w:val="bullet"/>
      <w:lvlText w:val="•"/>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48916C">
      <w:start w:val="1"/>
      <w:numFmt w:val="bullet"/>
      <w:lvlText w:val="o"/>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1E159A">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784A1A">
      <w:start w:val="1"/>
      <w:numFmt w:val="bullet"/>
      <w:lvlText w:val="•"/>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02B908">
      <w:start w:val="1"/>
      <w:numFmt w:val="bullet"/>
      <w:lvlText w:val="o"/>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167672">
      <w:start w:val="1"/>
      <w:numFmt w:val="bullet"/>
      <w:lvlText w:val="▪"/>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A7929AD"/>
    <w:multiLevelType w:val="hybridMultilevel"/>
    <w:tmpl w:val="1EB6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BCA28B8"/>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F9B0974"/>
    <w:multiLevelType w:val="hybridMultilevel"/>
    <w:tmpl w:val="8A4ADBFA"/>
    <w:lvl w:ilvl="0" w:tplc="96B657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8CA746">
      <w:start w:val="1"/>
      <w:numFmt w:val="bullet"/>
      <w:lvlText w:val="o"/>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C45CCE">
      <w:start w:val="1"/>
      <w:numFmt w:val="bullet"/>
      <w:lvlText w:val="▪"/>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B2AF02">
      <w:start w:val="1"/>
      <w:numFmt w:val="bullet"/>
      <w:lvlText w:val="•"/>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C4D40">
      <w:start w:val="1"/>
      <w:numFmt w:val="bullet"/>
      <w:lvlText w:val="o"/>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880E12">
      <w:start w:val="1"/>
      <w:numFmt w:val="bullet"/>
      <w:lvlText w:val="▪"/>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B08646">
      <w:start w:val="1"/>
      <w:numFmt w:val="bullet"/>
      <w:lvlText w:val="•"/>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89A0A">
      <w:start w:val="1"/>
      <w:numFmt w:val="bullet"/>
      <w:lvlText w:val="o"/>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924BFE">
      <w:start w:val="1"/>
      <w:numFmt w:val="bullet"/>
      <w:lvlText w:val="▪"/>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36D237D"/>
    <w:multiLevelType w:val="multilevel"/>
    <w:tmpl w:val="636D237D"/>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8121DA"/>
    <w:multiLevelType w:val="hybridMultilevel"/>
    <w:tmpl w:val="D5EE89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5BD5667"/>
    <w:multiLevelType w:val="hybridMultilevel"/>
    <w:tmpl w:val="18E42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151CB1"/>
    <w:multiLevelType w:val="hybridMultilevel"/>
    <w:tmpl w:val="DF2AE4B0"/>
    <w:lvl w:ilvl="0" w:tplc="BA8062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C0264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4390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72AD9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1A985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E7AA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9450C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A25AA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0D67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A6A31B1"/>
    <w:multiLevelType w:val="hybridMultilevel"/>
    <w:tmpl w:val="2842F78E"/>
    <w:lvl w:ilvl="0" w:tplc="9F6CA0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80B4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2C693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24639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5888D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C478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18068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8F7B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DC1F8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6DDE2B63"/>
    <w:multiLevelType w:val="hybridMultilevel"/>
    <w:tmpl w:val="E8744998"/>
    <w:lvl w:ilvl="0" w:tplc="B94066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2F62137"/>
    <w:multiLevelType w:val="multilevel"/>
    <w:tmpl w:val="72F621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C05161F"/>
    <w:multiLevelType w:val="multilevel"/>
    <w:tmpl w:val="7C05161F"/>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5">
    <w:nsid w:val="7D3F3622"/>
    <w:multiLevelType w:val="hybridMultilevel"/>
    <w:tmpl w:val="49861B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35"/>
  </w:num>
  <w:num w:numId="3">
    <w:abstractNumId w:val="40"/>
  </w:num>
  <w:num w:numId="4">
    <w:abstractNumId w:val="24"/>
  </w:num>
  <w:num w:numId="5">
    <w:abstractNumId w:val="32"/>
  </w:num>
  <w:num w:numId="6">
    <w:abstractNumId w:val="22"/>
  </w:num>
  <w:num w:numId="7">
    <w:abstractNumId w:val="9"/>
  </w:num>
  <w:num w:numId="8">
    <w:abstractNumId w:val="39"/>
  </w:num>
  <w:num w:numId="9">
    <w:abstractNumId w:val="4"/>
  </w:num>
  <w:num w:numId="10">
    <w:abstractNumId w:val="12"/>
  </w:num>
  <w:num w:numId="11">
    <w:abstractNumId w:val="38"/>
  </w:num>
  <w:num w:numId="12">
    <w:abstractNumId w:val="14"/>
  </w:num>
  <w:num w:numId="13">
    <w:abstractNumId w:val="16"/>
  </w:num>
  <w:num w:numId="14">
    <w:abstractNumId w:val="23"/>
  </w:num>
  <w:num w:numId="15">
    <w:abstractNumId w:val="2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33"/>
  </w:num>
  <w:num w:numId="20">
    <w:abstractNumId w:val="6"/>
  </w:num>
  <w:num w:numId="21">
    <w:abstractNumId w:val="41"/>
  </w:num>
  <w:num w:numId="22">
    <w:abstractNumId w:val="5"/>
  </w:num>
  <w:num w:numId="23">
    <w:abstractNumId w:val="45"/>
  </w:num>
  <w:num w:numId="24">
    <w:abstractNumId w:val="37"/>
  </w:num>
  <w:num w:numId="25">
    <w:abstractNumId w:val="25"/>
  </w:num>
  <w:num w:numId="26">
    <w:abstractNumId w:val="18"/>
  </w:num>
  <w:num w:numId="27">
    <w:abstractNumId w:val="36"/>
  </w:num>
  <w:num w:numId="28">
    <w:abstractNumId w:val="31"/>
  </w:num>
  <w:num w:numId="29">
    <w:abstractNumId w:val="2"/>
  </w:num>
  <w:num w:numId="30">
    <w:abstractNumId w:val="30"/>
  </w:num>
  <w:num w:numId="31">
    <w:abstractNumId w:val="13"/>
  </w:num>
  <w:num w:numId="32">
    <w:abstractNumId w:val="42"/>
  </w:num>
  <w:num w:numId="33">
    <w:abstractNumId w:val="11"/>
  </w:num>
  <w:num w:numId="34">
    <w:abstractNumId w:val="7"/>
  </w:num>
  <w:num w:numId="35">
    <w:abstractNumId w:val="19"/>
  </w:num>
  <w:num w:numId="36">
    <w:abstractNumId w:val="8"/>
  </w:num>
  <w:num w:numId="37">
    <w:abstractNumId w:val="34"/>
  </w:num>
  <w:num w:numId="38">
    <w:abstractNumId w:val="17"/>
  </w:num>
  <w:num w:numId="39">
    <w:abstractNumId w:val="44"/>
  </w:num>
  <w:num w:numId="40">
    <w:abstractNumId w:val="0"/>
  </w:num>
  <w:num w:numId="41">
    <w:abstractNumId w:val="27"/>
  </w:num>
  <w:num w:numId="42">
    <w:abstractNumId w:val="3"/>
  </w:num>
  <w:num w:numId="43">
    <w:abstractNumId w:val="29"/>
  </w:num>
  <w:num w:numId="44">
    <w:abstractNumId w:val="28"/>
  </w:num>
  <w:num w:numId="45">
    <w:abstractNumId w:val="20"/>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hdrShapeDefaults>
    <o:shapedefaults v:ext="edit" spidmax="81922"/>
  </w:hdrShapeDefaults>
  <w:footnotePr>
    <w:footnote w:id="0"/>
    <w:footnote w:id="1"/>
  </w:footnotePr>
  <w:endnotePr>
    <w:endnote w:id="0"/>
    <w:endnote w:id="1"/>
  </w:endnotePr>
  <w:compat/>
  <w:rsids>
    <w:rsidRoot w:val="00600E7D"/>
    <w:rsid w:val="0000105E"/>
    <w:rsid w:val="00003E5A"/>
    <w:rsid w:val="0000663E"/>
    <w:rsid w:val="00015DA0"/>
    <w:rsid w:val="000178B6"/>
    <w:rsid w:val="000266F0"/>
    <w:rsid w:val="00030169"/>
    <w:rsid w:val="000316AA"/>
    <w:rsid w:val="000326CD"/>
    <w:rsid w:val="00041E9D"/>
    <w:rsid w:val="00046C92"/>
    <w:rsid w:val="000500F0"/>
    <w:rsid w:val="00052224"/>
    <w:rsid w:val="00052A14"/>
    <w:rsid w:val="00055567"/>
    <w:rsid w:val="0005696C"/>
    <w:rsid w:val="00057601"/>
    <w:rsid w:val="000616FA"/>
    <w:rsid w:val="00067A75"/>
    <w:rsid w:val="00067ED9"/>
    <w:rsid w:val="0008396E"/>
    <w:rsid w:val="0009187B"/>
    <w:rsid w:val="00094343"/>
    <w:rsid w:val="00094AE8"/>
    <w:rsid w:val="000967CC"/>
    <w:rsid w:val="000A3F3D"/>
    <w:rsid w:val="000B2980"/>
    <w:rsid w:val="000B5370"/>
    <w:rsid w:val="000B644B"/>
    <w:rsid w:val="000B64D7"/>
    <w:rsid w:val="000C7904"/>
    <w:rsid w:val="000D448C"/>
    <w:rsid w:val="000D5DD6"/>
    <w:rsid w:val="000E37D8"/>
    <w:rsid w:val="000E4228"/>
    <w:rsid w:val="000F1558"/>
    <w:rsid w:val="00106472"/>
    <w:rsid w:val="00112D27"/>
    <w:rsid w:val="001255D3"/>
    <w:rsid w:val="00130C27"/>
    <w:rsid w:val="00132E73"/>
    <w:rsid w:val="00133DB8"/>
    <w:rsid w:val="00152150"/>
    <w:rsid w:val="00152259"/>
    <w:rsid w:val="0015399A"/>
    <w:rsid w:val="00154ED4"/>
    <w:rsid w:val="0015655F"/>
    <w:rsid w:val="00173804"/>
    <w:rsid w:val="001821A6"/>
    <w:rsid w:val="00186C05"/>
    <w:rsid w:val="00196BF2"/>
    <w:rsid w:val="001A1E3D"/>
    <w:rsid w:val="001A43CD"/>
    <w:rsid w:val="001B6150"/>
    <w:rsid w:val="001C3A5A"/>
    <w:rsid w:val="001C5124"/>
    <w:rsid w:val="001C605B"/>
    <w:rsid w:val="001D1E4B"/>
    <w:rsid w:val="001D2A69"/>
    <w:rsid w:val="001D578C"/>
    <w:rsid w:val="001E1F24"/>
    <w:rsid w:val="001E2674"/>
    <w:rsid w:val="001E4863"/>
    <w:rsid w:val="001E7ADF"/>
    <w:rsid w:val="00204418"/>
    <w:rsid w:val="00216553"/>
    <w:rsid w:val="00216854"/>
    <w:rsid w:val="00223129"/>
    <w:rsid w:val="002370FB"/>
    <w:rsid w:val="00237B6A"/>
    <w:rsid w:val="002531B7"/>
    <w:rsid w:val="00255ED8"/>
    <w:rsid w:val="0026449B"/>
    <w:rsid w:val="002837D2"/>
    <w:rsid w:val="00290DD4"/>
    <w:rsid w:val="00294D8B"/>
    <w:rsid w:val="002B2BED"/>
    <w:rsid w:val="002B48FE"/>
    <w:rsid w:val="002C5A46"/>
    <w:rsid w:val="002C5D96"/>
    <w:rsid w:val="002D0EEE"/>
    <w:rsid w:val="002E4DA3"/>
    <w:rsid w:val="002E5D1B"/>
    <w:rsid w:val="0030331F"/>
    <w:rsid w:val="00314CAC"/>
    <w:rsid w:val="00325E44"/>
    <w:rsid w:val="0032665A"/>
    <w:rsid w:val="00326B8A"/>
    <w:rsid w:val="00342EFE"/>
    <w:rsid w:val="0034467B"/>
    <w:rsid w:val="003538F0"/>
    <w:rsid w:val="00354F95"/>
    <w:rsid w:val="003600F9"/>
    <w:rsid w:val="0036184E"/>
    <w:rsid w:val="0036500F"/>
    <w:rsid w:val="003704DC"/>
    <w:rsid w:val="003815F6"/>
    <w:rsid w:val="003816F1"/>
    <w:rsid w:val="00386093"/>
    <w:rsid w:val="00387979"/>
    <w:rsid w:val="00387DA9"/>
    <w:rsid w:val="00396F42"/>
    <w:rsid w:val="003A07B0"/>
    <w:rsid w:val="003B2A4C"/>
    <w:rsid w:val="003B6441"/>
    <w:rsid w:val="003C332F"/>
    <w:rsid w:val="003C7AE2"/>
    <w:rsid w:val="003D605F"/>
    <w:rsid w:val="003E7F17"/>
    <w:rsid w:val="004003BB"/>
    <w:rsid w:val="00402C23"/>
    <w:rsid w:val="00414A47"/>
    <w:rsid w:val="00417A0C"/>
    <w:rsid w:val="00417E4C"/>
    <w:rsid w:val="00422C2B"/>
    <w:rsid w:val="0043795F"/>
    <w:rsid w:val="00437C5E"/>
    <w:rsid w:val="00441F9C"/>
    <w:rsid w:val="00442AC5"/>
    <w:rsid w:val="00457CA4"/>
    <w:rsid w:val="004742EE"/>
    <w:rsid w:val="004742F3"/>
    <w:rsid w:val="004754F5"/>
    <w:rsid w:val="00476717"/>
    <w:rsid w:val="004868D5"/>
    <w:rsid w:val="004B2934"/>
    <w:rsid w:val="004C0938"/>
    <w:rsid w:val="004C4352"/>
    <w:rsid w:val="004E515F"/>
    <w:rsid w:val="004E57EA"/>
    <w:rsid w:val="004E59C5"/>
    <w:rsid w:val="004E6B32"/>
    <w:rsid w:val="004E7BA6"/>
    <w:rsid w:val="004F1B53"/>
    <w:rsid w:val="00502528"/>
    <w:rsid w:val="0050550E"/>
    <w:rsid w:val="00511346"/>
    <w:rsid w:val="00515388"/>
    <w:rsid w:val="0052415A"/>
    <w:rsid w:val="00537762"/>
    <w:rsid w:val="005427A7"/>
    <w:rsid w:val="00546FE6"/>
    <w:rsid w:val="00550B27"/>
    <w:rsid w:val="00552C0E"/>
    <w:rsid w:val="0055547A"/>
    <w:rsid w:val="00560E90"/>
    <w:rsid w:val="00562553"/>
    <w:rsid w:val="0056286C"/>
    <w:rsid w:val="005639F8"/>
    <w:rsid w:val="00565F31"/>
    <w:rsid w:val="00571CAE"/>
    <w:rsid w:val="00574CFF"/>
    <w:rsid w:val="0057630C"/>
    <w:rsid w:val="0058182D"/>
    <w:rsid w:val="00582A00"/>
    <w:rsid w:val="00584C9A"/>
    <w:rsid w:val="00586CFD"/>
    <w:rsid w:val="00587FFE"/>
    <w:rsid w:val="00593D9E"/>
    <w:rsid w:val="005A37AC"/>
    <w:rsid w:val="005A6602"/>
    <w:rsid w:val="005B4BB1"/>
    <w:rsid w:val="005B4DB2"/>
    <w:rsid w:val="005C0489"/>
    <w:rsid w:val="005C4197"/>
    <w:rsid w:val="005C48F0"/>
    <w:rsid w:val="005D106D"/>
    <w:rsid w:val="005D4ABB"/>
    <w:rsid w:val="005E22AB"/>
    <w:rsid w:val="005E5B03"/>
    <w:rsid w:val="005F55C2"/>
    <w:rsid w:val="00600E7D"/>
    <w:rsid w:val="00602DF1"/>
    <w:rsid w:val="00604576"/>
    <w:rsid w:val="00606388"/>
    <w:rsid w:val="00606538"/>
    <w:rsid w:val="00611076"/>
    <w:rsid w:val="0062003C"/>
    <w:rsid w:val="00624D56"/>
    <w:rsid w:val="006278BC"/>
    <w:rsid w:val="006316E9"/>
    <w:rsid w:val="006352A3"/>
    <w:rsid w:val="00636104"/>
    <w:rsid w:val="00637CFD"/>
    <w:rsid w:val="006548F1"/>
    <w:rsid w:val="00672051"/>
    <w:rsid w:val="00673438"/>
    <w:rsid w:val="00684C1F"/>
    <w:rsid w:val="006904B1"/>
    <w:rsid w:val="00691AF3"/>
    <w:rsid w:val="00691D32"/>
    <w:rsid w:val="00693AB7"/>
    <w:rsid w:val="00693FB9"/>
    <w:rsid w:val="006A0E16"/>
    <w:rsid w:val="006A340A"/>
    <w:rsid w:val="006A6E1F"/>
    <w:rsid w:val="006B600B"/>
    <w:rsid w:val="006C3F75"/>
    <w:rsid w:val="006C45AB"/>
    <w:rsid w:val="006D1BC1"/>
    <w:rsid w:val="006D3F53"/>
    <w:rsid w:val="006F4CA3"/>
    <w:rsid w:val="007146D2"/>
    <w:rsid w:val="00732CD4"/>
    <w:rsid w:val="007412AC"/>
    <w:rsid w:val="0074307F"/>
    <w:rsid w:val="007508C3"/>
    <w:rsid w:val="00754033"/>
    <w:rsid w:val="0076189F"/>
    <w:rsid w:val="0076656B"/>
    <w:rsid w:val="00766ACF"/>
    <w:rsid w:val="00766F62"/>
    <w:rsid w:val="007704E7"/>
    <w:rsid w:val="007736B3"/>
    <w:rsid w:val="00786170"/>
    <w:rsid w:val="007906FC"/>
    <w:rsid w:val="00790F16"/>
    <w:rsid w:val="00792F3C"/>
    <w:rsid w:val="0079303D"/>
    <w:rsid w:val="007B1FAC"/>
    <w:rsid w:val="007C5611"/>
    <w:rsid w:val="007C6E79"/>
    <w:rsid w:val="007C7CB7"/>
    <w:rsid w:val="007D6E2F"/>
    <w:rsid w:val="007D792C"/>
    <w:rsid w:val="007D7C38"/>
    <w:rsid w:val="007E0CB8"/>
    <w:rsid w:val="007E5601"/>
    <w:rsid w:val="007E74ED"/>
    <w:rsid w:val="007F04DE"/>
    <w:rsid w:val="007F1D2E"/>
    <w:rsid w:val="007F244A"/>
    <w:rsid w:val="007F729F"/>
    <w:rsid w:val="00817DB3"/>
    <w:rsid w:val="00821BE9"/>
    <w:rsid w:val="0082404E"/>
    <w:rsid w:val="00824AE1"/>
    <w:rsid w:val="00824FAB"/>
    <w:rsid w:val="008258B7"/>
    <w:rsid w:val="00825C9E"/>
    <w:rsid w:val="00830890"/>
    <w:rsid w:val="00847C7D"/>
    <w:rsid w:val="0085416F"/>
    <w:rsid w:val="00855A6A"/>
    <w:rsid w:val="008567EC"/>
    <w:rsid w:val="00875BFF"/>
    <w:rsid w:val="00886825"/>
    <w:rsid w:val="00886ACB"/>
    <w:rsid w:val="00891EAD"/>
    <w:rsid w:val="008A0DE9"/>
    <w:rsid w:val="008A3211"/>
    <w:rsid w:val="008A35F3"/>
    <w:rsid w:val="008B3BFA"/>
    <w:rsid w:val="008D0581"/>
    <w:rsid w:val="008D4883"/>
    <w:rsid w:val="008D51C8"/>
    <w:rsid w:val="008E49F5"/>
    <w:rsid w:val="008E51CC"/>
    <w:rsid w:val="008E53A2"/>
    <w:rsid w:val="008E7F77"/>
    <w:rsid w:val="008F4308"/>
    <w:rsid w:val="0090336D"/>
    <w:rsid w:val="00914829"/>
    <w:rsid w:val="00921766"/>
    <w:rsid w:val="00926BF4"/>
    <w:rsid w:val="00930502"/>
    <w:rsid w:val="009346E1"/>
    <w:rsid w:val="0093503D"/>
    <w:rsid w:val="009418B8"/>
    <w:rsid w:val="00951D0C"/>
    <w:rsid w:val="00953301"/>
    <w:rsid w:val="0095415C"/>
    <w:rsid w:val="00955F9E"/>
    <w:rsid w:val="009562D7"/>
    <w:rsid w:val="009726F1"/>
    <w:rsid w:val="009735A7"/>
    <w:rsid w:val="00976876"/>
    <w:rsid w:val="0098177C"/>
    <w:rsid w:val="00987481"/>
    <w:rsid w:val="009913DC"/>
    <w:rsid w:val="009943B9"/>
    <w:rsid w:val="009949FD"/>
    <w:rsid w:val="009964C8"/>
    <w:rsid w:val="009A2D47"/>
    <w:rsid w:val="009A56CD"/>
    <w:rsid w:val="009B083D"/>
    <w:rsid w:val="009B511A"/>
    <w:rsid w:val="009D19EB"/>
    <w:rsid w:val="009D4472"/>
    <w:rsid w:val="009D4875"/>
    <w:rsid w:val="009E4957"/>
    <w:rsid w:val="009E7F3F"/>
    <w:rsid w:val="00A00885"/>
    <w:rsid w:val="00A00C20"/>
    <w:rsid w:val="00A0152B"/>
    <w:rsid w:val="00A12B24"/>
    <w:rsid w:val="00A15E24"/>
    <w:rsid w:val="00A219CB"/>
    <w:rsid w:val="00A24B32"/>
    <w:rsid w:val="00A3127B"/>
    <w:rsid w:val="00A3144A"/>
    <w:rsid w:val="00A31742"/>
    <w:rsid w:val="00A450AD"/>
    <w:rsid w:val="00A45884"/>
    <w:rsid w:val="00A55820"/>
    <w:rsid w:val="00A57925"/>
    <w:rsid w:val="00A63A92"/>
    <w:rsid w:val="00A64232"/>
    <w:rsid w:val="00A65495"/>
    <w:rsid w:val="00A778E4"/>
    <w:rsid w:val="00A8746A"/>
    <w:rsid w:val="00AA69EE"/>
    <w:rsid w:val="00AB0CAE"/>
    <w:rsid w:val="00AB2058"/>
    <w:rsid w:val="00AB3A45"/>
    <w:rsid w:val="00AD0ECA"/>
    <w:rsid w:val="00AE58E8"/>
    <w:rsid w:val="00AF24F1"/>
    <w:rsid w:val="00AF5FF5"/>
    <w:rsid w:val="00AF70D2"/>
    <w:rsid w:val="00B0173B"/>
    <w:rsid w:val="00B02D59"/>
    <w:rsid w:val="00B02F5E"/>
    <w:rsid w:val="00B04935"/>
    <w:rsid w:val="00B05025"/>
    <w:rsid w:val="00B162DE"/>
    <w:rsid w:val="00B30F7D"/>
    <w:rsid w:val="00B370B6"/>
    <w:rsid w:val="00B40CA6"/>
    <w:rsid w:val="00B41419"/>
    <w:rsid w:val="00B437D5"/>
    <w:rsid w:val="00B460B1"/>
    <w:rsid w:val="00B463CC"/>
    <w:rsid w:val="00B515D8"/>
    <w:rsid w:val="00B61A8C"/>
    <w:rsid w:val="00B6578F"/>
    <w:rsid w:val="00B66EC9"/>
    <w:rsid w:val="00B704CC"/>
    <w:rsid w:val="00B741BB"/>
    <w:rsid w:val="00B8290C"/>
    <w:rsid w:val="00B85B93"/>
    <w:rsid w:val="00BA357C"/>
    <w:rsid w:val="00BA49AC"/>
    <w:rsid w:val="00BA6131"/>
    <w:rsid w:val="00BA76BA"/>
    <w:rsid w:val="00BB0198"/>
    <w:rsid w:val="00BB3FF5"/>
    <w:rsid w:val="00BC5676"/>
    <w:rsid w:val="00BC6547"/>
    <w:rsid w:val="00BC7872"/>
    <w:rsid w:val="00BD5248"/>
    <w:rsid w:val="00BE115E"/>
    <w:rsid w:val="00BE777A"/>
    <w:rsid w:val="00C10DDC"/>
    <w:rsid w:val="00C12157"/>
    <w:rsid w:val="00C1417C"/>
    <w:rsid w:val="00C158EC"/>
    <w:rsid w:val="00C242B5"/>
    <w:rsid w:val="00C332D8"/>
    <w:rsid w:val="00C42F6F"/>
    <w:rsid w:val="00C47188"/>
    <w:rsid w:val="00C5065E"/>
    <w:rsid w:val="00C5528B"/>
    <w:rsid w:val="00C57CCE"/>
    <w:rsid w:val="00C6057E"/>
    <w:rsid w:val="00C60EE4"/>
    <w:rsid w:val="00C66DEC"/>
    <w:rsid w:val="00C709C6"/>
    <w:rsid w:val="00C71207"/>
    <w:rsid w:val="00C7134C"/>
    <w:rsid w:val="00C721E9"/>
    <w:rsid w:val="00C729D0"/>
    <w:rsid w:val="00C72A2C"/>
    <w:rsid w:val="00C72F11"/>
    <w:rsid w:val="00C74677"/>
    <w:rsid w:val="00C75DB1"/>
    <w:rsid w:val="00C8504E"/>
    <w:rsid w:val="00C85BDC"/>
    <w:rsid w:val="00C85DB4"/>
    <w:rsid w:val="00C91F32"/>
    <w:rsid w:val="00CB4DD0"/>
    <w:rsid w:val="00CB77D6"/>
    <w:rsid w:val="00CC140A"/>
    <w:rsid w:val="00CC39F1"/>
    <w:rsid w:val="00CD3724"/>
    <w:rsid w:val="00CD4D70"/>
    <w:rsid w:val="00CD650A"/>
    <w:rsid w:val="00CD7C38"/>
    <w:rsid w:val="00CE53A2"/>
    <w:rsid w:val="00CF7E9A"/>
    <w:rsid w:val="00D00101"/>
    <w:rsid w:val="00D05802"/>
    <w:rsid w:val="00D11164"/>
    <w:rsid w:val="00D1212F"/>
    <w:rsid w:val="00D127DF"/>
    <w:rsid w:val="00D14EC8"/>
    <w:rsid w:val="00D16E65"/>
    <w:rsid w:val="00D23020"/>
    <w:rsid w:val="00D47F33"/>
    <w:rsid w:val="00D55921"/>
    <w:rsid w:val="00D55FE7"/>
    <w:rsid w:val="00D56A08"/>
    <w:rsid w:val="00D64180"/>
    <w:rsid w:val="00D64BA6"/>
    <w:rsid w:val="00D66C6A"/>
    <w:rsid w:val="00D700B9"/>
    <w:rsid w:val="00D72683"/>
    <w:rsid w:val="00D777F7"/>
    <w:rsid w:val="00D822B9"/>
    <w:rsid w:val="00D8478D"/>
    <w:rsid w:val="00D85F8D"/>
    <w:rsid w:val="00D86434"/>
    <w:rsid w:val="00D92656"/>
    <w:rsid w:val="00D96217"/>
    <w:rsid w:val="00DA2F85"/>
    <w:rsid w:val="00DA4023"/>
    <w:rsid w:val="00DA6947"/>
    <w:rsid w:val="00DB2908"/>
    <w:rsid w:val="00DB38EE"/>
    <w:rsid w:val="00DB691B"/>
    <w:rsid w:val="00DC1B42"/>
    <w:rsid w:val="00DC3D18"/>
    <w:rsid w:val="00DD67C1"/>
    <w:rsid w:val="00DE6B5C"/>
    <w:rsid w:val="00DF4C8D"/>
    <w:rsid w:val="00E02CB7"/>
    <w:rsid w:val="00E032A9"/>
    <w:rsid w:val="00E0417F"/>
    <w:rsid w:val="00E05600"/>
    <w:rsid w:val="00E06044"/>
    <w:rsid w:val="00E07884"/>
    <w:rsid w:val="00E109DF"/>
    <w:rsid w:val="00E156EA"/>
    <w:rsid w:val="00E21606"/>
    <w:rsid w:val="00E22834"/>
    <w:rsid w:val="00E24EE5"/>
    <w:rsid w:val="00E36D1E"/>
    <w:rsid w:val="00E42A6E"/>
    <w:rsid w:val="00E45471"/>
    <w:rsid w:val="00E53EC1"/>
    <w:rsid w:val="00E73C91"/>
    <w:rsid w:val="00E73FBC"/>
    <w:rsid w:val="00E74ECC"/>
    <w:rsid w:val="00E75BDA"/>
    <w:rsid w:val="00EA10E2"/>
    <w:rsid w:val="00EA5411"/>
    <w:rsid w:val="00EA6113"/>
    <w:rsid w:val="00EA67E9"/>
    <w:rsid w:val="00EB28D7"/>
    <w:rsid w:val="00EB3F3B"/>
    <w:rsid w:val="00EB7233"/>
    <w:rsid w:val="00EC3673"/>
    <w:rsid w:val="00ED5A7F"/>
    <w:rsid w:val="00EE0326"/>
    <w:rsid w:val="00EE21BB"/>
    <w:rsid w:val="00EF18B1"/>
    <w:rsid w:val="00EF3749"/>
    <w:rsid w:val="00EF7A8B"/>
    <w:rsid w:val="00F0273D"/>
    <w:rsid w:val="00F12141"/>
    <w:rsid w:val="00F12369"/>
    <w:rsid w:val="00F167B7"/>
    <w:rsid w:val="00F17E95"/>
    <w:rsid w:val="00F25C9F"/>
    <w:rsid w:val="00F3136C"/>
    <w:rsid w:val="00F31E6D"/>
    <w:rsid w:val="00F47D96"/>
    <w:rsid w:val="00F53AAC"/>
    <w:rsid w:val="00F63114"/>
    <w:rsid w:val="00F71A98"/>
    <w:rsid w:val="00F72161"/>
    <w:rsid w:val="00F75258"/>
    <w:rsid w:val="00F75BED"/>
    <w:rsid w:val="00F75D21"/>
    <w:rsid w:val="00F77F7D"/>
    <w:rsid w:val="00F85CAE"/>
    <w:rsid w:val="00F924F8"/>
    <w:rsid w:val="00F9770F"/>
    <w:rsid w:val="00F97A19"/>
    <w:rsid w:val="00FA2B4D"/>
    <w:rsid w:val="00FA374D"/>
    <w:rsid w:val="00FD2338"/>
    <w:rsid w:val="00FD6739"/>
    <w:rsid w:val="00FE6A1C"/>
    <w:rsid w:val="00FF6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7D"/>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9"/>
    <w:qFormat/>
    <w:rsid w:val="00055567"/>
    <w:pPr>
      <w:keepNext/>
      <w:jc w:val="center"/>
      <w:outlineLvl w:val="0"/>
    </w:pPr>
    <w:rPr>
      <w:b/>
      <w:sz w:val="28"/>
    </w:rPr>
  </w:style>
  <w:style w:type="paragraph" w:styleId="2">
    <w:name w:val="heading 2"/>
    <w:basedOn w:val="a"/>
    <w:next w:val="a"/>
    <w:link w:val="20"/>
    <w:qFormat/>
    <w:rsid w:val="00055567"/>
    <w:pPr>
      <w:keepNext/>
      <w:jc w:val="center"/>
      <w:outlineLvl w:val="1"/>
    </w:pPr>
    <w:rPr>
      <w:sz w:val="28"/>
    </w:rPr>
  </w:style>
  <w:style w:type="paragraph" w:styleId="3">
    <w:name w:val="heading 3"/>
    <w:basedOn w:val="a"/>
    <w:next w:val="a"/>
    <w:link w:val="30"/>
    <w:unhideWhenUsed/>
    <w:qFormat/>
    <w:rsid w:val="00255ED8"/>
    <w:pPr>
      <w:keepNext/>
      <w:spacing w:before="240" w:after="60"/>
      <w:outlineLvl w:val="2"/>
    </w:pPr>
    <w:rPr>
      <w:rFonts w:ascii="Cambria" w:hAnsi="Cambria"/>
      <w:b/>
      <w:bCs/>
      <w:sz w:val="26"/>
      <w:szCs w:val="26"/>
    </w:rPr>
  </w:style>
  <w:style w:type="paragraph" w:styleId="4">
    <w:name w:val="heading 4"/>
    <w:next w:val="a"/>
    <w:link w:val="40"/>
    <w:unhideWhenUsed/>
    <w:qFormat/>
    <w:rsid w:val="00255ED8"/>
    <w:pPr>
      <w:keepNext/>
      <w:keepLines/>
      <w:spacing w:line="259" w:lineRule="auto"/>
      <w:ind w:right="150"/>
      <w:jc w:val="right"/>
      <w:outlineLvl w:val="3"/>
    </w:pPr>
    <w:rPr>
      <w:rFonts w:ascii="Times New Roman" w:eastAsia="Times New Roman" w:hAnsi="Times New Roman"/>
      <w:b/>
      <w:color w:val="000000"/>
      <w:sz w:val="18"/>
      <w:szCs w:val="22"/>
    </w:rPr>
  </w:style>
  <w:style w:type="paragraph" w:styleId="5">
    <w:name w:val="heading 5"/>
    <w:basedOn w:val="a"/>
    <w:next w:val="a"/>
    <w:link w:val="50"/>
    <w:qFormat/>
    <w:rsid w:val="00186C05"/>
    <w:pPr>
      <w:spacing w:before="240" w:after="60"/>
      <w:outlineLvl w:val="4"/>
    </w:pPr>
    <w:rPr>
      <w:b/>
      <w:bCs/>
      <w:i/>
      <w:iCs/>
      <w:sz w:val="26"/>
      <w:szCs w:val="26"/>
    </w:rPr>
  </w:style>
  <w:style w:type="paragraph" w:styleId="6">
    <w:name w:val="heading 6"/>
    <w:basedOn w:val="a"/>
    <w:next w:val="a"/>
    <w:link w:val="60"/>
    <w:qFormat/>
    <w:rsid w:val="00A3127B"/>
    <w:pPr>
      <w:keepNext/>
      <w:keepLines/>
      <w:overflowPunct/>
      <w:autoSpaceDE/>
      <w:autoSpaceDN/>
      <w:adjustRightInd/>
      <w:spacing w:before="200"/>
      <w:ind w:firstLine="709"/>
      <w:jc w:val="both"/>
      <w:textAlignment w:val="auto"/>
      <w:outlineLvl w:val="5"/>
    </w:pPr>
    <w:rPr>
      <w:rFonts w:ascii="Cambria" w:hAnsi="Cambria"/>
      <w:i/>
      <w:iCs/>
      <w:color w:val="243F60"/>
      <w:lang w:val="en-US" w:eastAsia="en-US"/>
    </w:rPr>
  </w:style>
  <w:style w:type="paragraph" w:styleId="7">
    <w:name w:val="heading 7"/>
    <w:basedOn w:val="a"/>
    <w:next w:val="a"/>
    <w:link w:val="70"/>
    <w:qFormat/>
    <w:rsid w:val="00A3127B"/>
    <w:pPr>
      <w:overflowPunct/>
      <w:autoSpaceDE/>
      <w:autoSpaceDN/>
      <w:adjustRightInd/>
      <w:spacing w:before="240" w:after="60"/>
      <w:ind w:firstLine="709"/>
      <w:jc w:val="both"/>
      <w:textAlignment w:val="auto"/>
      <w:outlineLvl w:val="6"/>
    </w:pPr>
    <w:rPr>
      <w:rFonts w:ascii="Calibri" w:hAnsi="Calibri"/>
      <w:sz w:val="24"/>
      <w:szCs w:val="24"/>
      <w:lang w:eastAsia="en-US"/>
    </w:rPr>
  </w:style>
  <w:style w:type="paragraph" w:styleId="8">
    <w:name w:val="heading 8"/>
    <w:basedOn w:val="a"/>
    <w:next w:val="a"/>
    <w:link w:val="80"/>
    <w:qFormat/>
    <w:rsid w:val="00A3127B"/>
    <w:pPr>
      <w:keepNext/>
      <w:keepLines/>
      <w:overflowPunct/>
      <w:autoSpaceDE/>
      <w:autoSpaceDN/>
      <w:adjustRightInd/>
      <w:spacing w:before="200"/>
      <w:ind w:firstLine="709"/>
      <w:jc w:val="both"/>
      <w:textAlignment w:val="auto"/>
      <w:outlineLvl w:val="7"/>
    </w:pPr>
    <w:rPr>
      <w:rFonts w:ascii="Cambria" w:hAnsi="Cambria"/>
      <w:color w:val="4F81BD"/>
      <w:lang w:val="en-US" w:eastAsia="en-US"/>
    </w:rPr>
  </w:style>
  <w:style w:type="paragraph" w:styleId="9">
    <w:name w:val="heading 9"/>
    <w:basedOn w:val="a"/>
    <w:next w:val="a"/>
    <w:link w:val="90"/>
    <w:qFormat/>
    <w:rsid w:val="00A3127B"/>
    <w:pPr>
      <w:keepNext/>
      <w:keepLines/>
      <w:overflowPunct/>
      <w:autoSpaceDE/>
      <w:autoSpaceDN/>
      <w:adjustRightInd/>
      <w:spacing w:before="200"/>
      <w:ind w:firstLine="709"/>
      <w:jc w:val="both"/>
      <w:textAlignment w:val="auto"/>
      <w:outlineLvl w:val="8"/>
    </w:pPr>
    <w:rPr>
      <w:rFonts w:ascii="Cambria" w:hAnsi="Cambria"/>
      <w:i/>
      <w:iCs/>
      <w:color w:val="40404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5567"/>
    <w:rPr>
      <w:rFonts w:ascii="Times New Roman" w:eastAsia="Times New Roman" w:hAnsi="Times New Roman"/>
      <w:b/>
      <w:sz w:val="28"/>
    </w:rPr>
  </w:style>
  <w:style w:type="character" w:customStyle="1" w:styleId="20">
    <w:name w:val="Заголовок 2 Знак"/>
    <w:basedOn w:val="a0"/>
    <w:link w:val="2"/>
    <w:rsid w:val="00055567"/>
    <w:rPr>
      <w:rFonts w:ascii="Times New Roman" w:eastAsia="Times New Roman" w:hAnsi="Times New Roman"/>
      <w:sz w:val="28"/>
    </w:rPr>
  </w:style>
  <w:style w:type="character" w:customStyle="1" w:styleId="30">
    <w:name w:val="Заголовок 3 Знак"/>
    <w:basedOn w:val="a0"/>
    <w:link w:val="3"/>
    <w:rsid w:val="00255ED8"/>
    <w:rPr>
      <w:rFonts w:ascii="Cambria" w:eastAsia="Times New Roman" w:hAnsi="Cambria" w:cs="Times New Roman"/>
      <w:b/>
      <w:bCs/>
      <w:sz w:val="26"/>
      <w:szCs w:val="26"/>
    </w:rPr>
  </w:style>
  <w:style w:type="character" w:customStyle="1" w:styleId="40">
    <w:name w:val="Заголовок 4 Знак"/>
    <w:basedOn w:val="a0"/>
    <w:link w:val="4"/>
    <w:rsid w:val="00255ED8"/>
    <w:rPr>
      <w:rFonts w:ascii="Times New Roman" w:eastAsia="Times New Roman" w:hAnsi="Times New Roman"/>
      <w:b/>
      <w:color w:val="000000"/>
      <w:sz w:val="18"/>
      <w:szCs w:val="22"/>
      <w:lang w:val="ru-RU" w:eastAsia="ru-RU" w:bidi="ar-SA"/>
    </w:rPr>
  </w:style>
  <w:style w:type="paragraph" w:styleId="a3">
    <w:name w:val="footer"/>
    <w:basedOn w:val="a"/>
    <w:link w:val="a4"/>
    <w:uiPriority w:val="99"/>
    <w:rsid w:val="00600E7D"/>
    <w:pPr>
      <w:tabs>
        <w:tab w:val="center" w:pos="4536"/>
        <w:tab w:val="right" w:pos="9072"/>
      </w:tabs>
    </w:pPr>
  </w:style>
  <w:style w:type="character" w:customStyle="1" w:styleId="a4">
    <w:name w:val="Нижний колонтитул Знак"/>
    <w:link w:val="a3"/>
    <w:uiPriority w:val="99"/>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rsid w:val="00600E7D"/>
  </w:style>
  <w:style w:type="paragraph" w:customStyle="1" w:styleId="ConsPlusNormal">
    <w:name w:val="ConsPlusNormal"/>
    <w:link w:val="ConsPlusNormal0"/>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unhideWhenUsed/>
    <w:rsid w:val="00D16E65"/>
    <w:rPr>
      <w:rFonts w:ascii="Tahoma" w:hAnsi="Tahoma"/>
      <w:sz w:val="16"/>
      <w:szCs w:val="16"/>
    </w:rPr>
  </w:style>
  <w:style w:type="character" w:customStyle="1" w:styleId="a7">
    <w:name w:val="Текст выноски Знак"/>
    <w:link w:val="a6"/>
    <w:uiPriority w:val="99"/>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nhideWhenUsed/>
    <w:rsid w:val="00574CFF"/>
  </w:style>
  <w:style w:type="character" w:customStyle="1" w:styleId="ab">
    <w:name w:val="Текст концевой сноски Знак"/>
    <w:link w:val="aa"/>
    <w:rsid w:val="00574CFF"/>
    <w:rPr>
      <w:rFonts w:ascii="Times New Roman" w:eastAsia="Times New Roman" w:hAnsi="Times New Roman" w:cs="Times New Roman"/>
      <w:sz w:val="20"/>
      <w:szCs w:val="20"/>
      <w:lang w:eastAsia="ru-RU"/>
    </w:rPr>
  </w:style>
  <w:style w:type="character" w:styleId="ac">
    <w:name w:val="endnote reference"/>
    <w:unhideWhenUsed/>
    <w:rsid w:val="00574CFF"/>
    <w:rPr>
      <w:vertAlign w:val="superscript"/>
    </w:rPr>
  </w:style>
  <w:style w:type="paragraph" w:styleId="ad">
    <w:name w:val="footnote text"/>
    <w:basedOn w:val="a"/>
    <w:link w:val="ae"/>
    <w:uiPriority w:val="99"/>
    <w:unhideWhenUsed/>
    <w:rsid w:val="00574CFF"/>
  </w:style>
  <w:style w:type="character" w:customStyle="1" w:styleId="ae">
    <w:name w:val="Текст сноски Знак"/>
    <w:link w:val="ad"/>
    <w:uiPriority w:val="99"/>
    <w:rsid w:val="00574CFF"/>
    <w:rPr>
      <w:rFonts w:ascii="Times New Roman" w:eastAsia="Times New Roman" w:hAnsi="Times New Roman" w:cs="Times New Roman"/>
      <w:sz w:val="20"/>
      <w:szCs w:val="20"/>
      <w:lang w:eastAsia="ru-RU"/>
    </w:rPr>
  </w:style>
  <w:style w:type="character" w:styleId="af">
    <w:name w:val="footnote reference"/>
    <w:uiPriority w:val="99"/>
    <w:unhideWhenUsed/>
    <w:rsid w:val="00574CFF"/>
    <w:rPr>
      <w:vertAlign w:val="superscript"/>
    </w:rPr>
  </w:style>
  <w:style w:type="paragraph" w:customStyle="1" w:styleId="ConsPlusTitle">
    <w:name w:val="ConsPlusTitle"/>
    <w:rsid w:val="00A0152B"/>
    <w:pPr>
      <w:widowControl w:val="0"/>
      <w:autoSpaceDE w:val="0"/>
      <w:autoSpaceDN w:val="0"/>
      <w:adjustRightInd w:val="0"/>
    </w:pPr>
    <w:rPr>
      <w:rFonts w:ascii="Times New Roman" w:eastAsia="Times New Roman" w:hAnsi="Times New Roman"/>
      <w:b/>
      <w:bCs/>
      <w:sz w:val="24"/>
      <w:szCs w:val="24"/>
    </w:rPr>
  </w:style>
  <w:style w:type="character" w:styleId="af0">
    <w:name w:val="Hyperlink"/>
    <w:uiPriority w:val="99"/>
    <w:rsid w:val="00255ED8"/>
    <w:rPr>
      <w:rFonts w:cs="Times New Roman"/>
      <w:color w:val="0000FF"/>
      <w:u w:val="single"/>
    </w:rPr>
  </w:style>
  <w:style w:type="table" w:customStyle="1" w:styleId="TableGrid">
    <w:name w:val="TableGrid"/>
    <w:rsid w:val="00255ED8"/>
    <w:rPr>
      <w:rFonts w:eastAsia="Times New Roman"/>
      <w:sz w:val="22"/>
      <w:szCs w:val="22"/>
    </w:rPr>
    <w:tblPr>
      <w:tblCellMar>
        <w:top w:w="0" w:type="dxa"/>
        <w:left w:w="0" w:type="dxa"/>
        <w:bottom w:w="0" w:type="dxa"/>
        <w:right w:w="0" w:type="dxa"/>
      </w:tblCellMar>
    </w:tblPr>
  </w:style>
  <w:style w:type="paragraph" w:styleId="af1">
    <w:name w:val="List Paragraph"/>
    <w:aliases w:val="обычный,ПАРАГРАФ,Абзац списка для документа"/>
    <w:basedOn w:val="a"/>
    <w:link w:val="af2"/>
    <w:uiPriority w:val="34"/>
    <w:qFormat/>
    <w:rsid w:val="00255ED8"/>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character" w:customStyle="1" w:styleId="af3">
    <w:name w:val="Текст примечания Знак"/>
    <w:basedOn w:val="a0"/>
    <w:link w:val="af4"/>
    <w:semiHidden/>
    <w:rsid w:val="00255ED8"/>
    <w:rPr>
      <w:rFonts w:ascii="Calibri" w:eastAsia="Calibri" w:hAnsi="Calibri" w:cs="Times New Roman"/>
      <w:lang w:eastAsia="en-US"/>
    </w:rPr>
  </w:style>
  <w:style w:type="paragraph" w:styleId="af4">
    <w:name w:val="annotation text"/>
    <w:basedOn w:val="a"/>
    <w:link w:val="af3"/>
    <w:semiHidden/>
    <w:unhideWhenUsed/>
    <w:rsid w:val="00255ED8"/>
    <w:pPr>
      <w:overflowPunct/>
      <w:autoSpaceDE/>
      <w:autoSpaceDN/>
      <w:adjustRightInd/>
      <w:spacing w:after="160"/>
      <w:textAlignment w:val="auto"/>
    </w:pPr>
    <w:rPr>
      <w:rFonts w:ascii="Calibri" w:eastAsia="Calibri" w:hAnsi="Calibri"/>
      <w:lang w:eastAsia="en-US"/>
    </w:rPr>
  </w:style>
  <w:style w:type="character" w:customStyle="1" w:styleId="af5">
    <w:name w:val="Тема примечания Знак"/>
    <w:basedOn w:val="af3"/>
    <w:link w:val="af6"/>
    <w:semiHidden/>
    <w:rsid w:val="00255ED8"/>
    <w:rPr>
      <w:b/>
      <w:bCs/>
    </w:rPr>
  </w:style>
  <w:style w:type="paragraph" w:styleId="af6">
    <w:name w:val="annotation subject"/>
    <w:basedOn w:val="af4"/>
    <w:next w:val="af4"/>
    <w:link w:val="af5"/>
    <w:semiHidden/>
    <w:unhideWhenUsed/>
    <w:rsid w:val="00255ED8"/>
    <w:rPr>
      <w:b/>
      <w:bCs/>
    </w:rPr>
  </w:style>
  <w:style w:type="character" w:customStyle="1" w:styleId="backlink">
    <w:name w:val="backlink"/>
    <w:basedOn w:val="a0"/>
    <w:rsid w:val="00255ED8"/>
  </w:style>
  <w:style w:type="paragraph" w:styleId="11">
    <w:name w:val="toc 1"/>
    <w:hidden/>
    <w:uiPriority w:val="39"/>
    <w:qFormat/>
    <w:rsid w:val="00255ED8"/>
    <w:pPr>
      <w:spacing w:after="504" w:line="249" w:lineRule="auto"/>
      <w:ind w:left="314" w:right="195" w:hanging="291"/>
      <w:jc w:val="both"/>
    </w:pPr>
    <w:rPr>
      <w:rFonts w:ascii="Times New Roman" w:eastAsia="Times New Roman" w:hAnsi="Times New Roman"/>
      <w:color w:val="000000"/>
      <w:sz w:val="28"/>
      <w:szCs w:val="22"/>
    </w:rPr>
  </w:style>
  <w:style w:type="paragraph" w:styleId="22">
    <w:name w:val="toc 2"/>
    <w:hidden/>
    <w:uiPriority w:val="39"/>
    <w:qFormat/>
    <w:rsid w:val="00255ED8"/>
    <w:pPr>
      <w:spacing w:after="252" w:line="249" w:lineRule="auto"/>
      <w:ind w:left="408" w:right="195" w:hanging="236"/>
      <w:jc w:val="both"/>
    </w:pPr>
    <w:rPr>
      <w:rFonts w:ascii="Times New Roman" w:eastAsia="Times New Roman" w:hAnsi="Times New Roman"/>
      <w:color w:val="000000"/>
      <w:sz w:val="28"/>
      <w:szCs w:val="22"/>
    </w:rPr>
  </w:style>
  <w:style w:type="paragraph" w:styleId="31">
    <w:name w:val="toc 3"/>
    <w:hidden/>
    <w:uiPriority w:val="39"/>
    <w:qFormat/>
    <w:rsid w:val="00255ED8"/>
    <w:pPr>
      <w:spacing w:after="251" w:line="249" w:lineRule="auto"/>
      <w:ind w:left="281" w:right="195"/>
      <w:jc w:val="both"/>
    </w:pPr>
    <w:rPr>
      <w:rFonts w:ascii="Times New Roman" w:eastAsia="Times New Roman" w:hAnsi="Times New Roman"/>
      <w:color w:val="000000"/>
      <w:sz w:val="28"/>
      <w:szCs w:val="22"/>
    </w:rPr>
  </w:style>
  <w:style w:type="paragraph" w:styleId="af7">
    <w:name w:val="No Spacing"/>
    <w:link w:val="af8"/>
    <w:uiPriority w:val="1"/>
    <w:qFormat/>
    <w:rsid w:val="00255ED8"/>
    <w:rPr>
      <w:rFonts w:eastAsia="Times New Roman"/>
      <w:sz w:val="22"/>
      <w:szCs w:val="22"/>
    </w:rPr>
  </w:style>
  <w:style w:type="character" w:customStyle="1" w:styleId="af8">
    <w:name w:val="Без интервала Знак"/>
    <w:basedOn w:val="a0"/>
    <w:link w:val="af7"/>
    <w:uiPriority w:val="1"/>
    <w:rsid w:val="00255ED8"/>
    <w:rPr>
      <w:rFonts w:eastAsia="Times New Roman"/>
      <w:sz w:val="22"/>
      <w:szCs w:val="22"/>
      <w:lang w:val="ru-RU" w:eastAsia="ru-RU" w:bidi="ar-SA"/>
    </w:rPr>
  </w:style>
  <w:style w:type="paragraph" w:customStyle="1" w:styleId="Default">
    <w:name w:val="Default"/>
    <w:rsid w:val="00255ED8"/>
    <w:pPr>
      <w:autoSpaceDE w:val="0"/>
      <w:autoSpaceDN w:val="0"/>
      <w:adjustRightInd w:val="0"/>
    </w:pPr>
    <w:rPr>
      <w:rFonts w:ascii="Times New Roman" w:hAnsi="Times New Roman"/>
      <w:color w:val="000000"/>
      <w:sz w:val="24"/>
      <w:szCs w:val="24"/>
      <w:lang w:eastAsia="en-US"/>
    </w:rPr>
  </w:style>
  <w:style w:type="paragraph" w:styleId="af9">
    <w:name w:val="Normal (Web)"/>
    <w:basedOn w:val="a"/>
    <w:uiPriority w:val="99"/>
    <w:unhideWhenUsed/>
    <w:rsid w:val="00255ED8"/>
    <w:pPr>
      <w:overflowPunct/>
      <w:autoSpaceDE/>
      <w:autoSpaceDN/>
      <w:adjustRightInd/>
      <w:spacing w:before="100" w:beforeAutospacing="1" w:after="100" w:afterAutospacing="1"/>
      <w:textAlignment w:val="auto"/>
    </w:pPr>
    <w:rPr>
      <w:sz w:val="24"/>
      <w:szCs w:val="24"/>
    </w:rPr>
  </w:style>
  <w:style w:type="paragraph" w:styleId="23">
    <w:name w:val="Body Text 2"/>
    <w:basedOn w:val="a"/>
    <w:link w:val="24"/>
    <w:uiPriority w:val="99"/>
    <w:unhideWhenUsed/>
    <w:rsid w:val="00255ED8"/>
    <w:pPr>
      <w:overflowPunct/>
      <w:autoSpaceDE/>
      <w:autoSpaceDN/>
      <w:adjustRightInd/>
      <w:spacing w:after="120" w:line="480" w:lineRule="auto"/>
      <w:textAlignment w:val="auto"/>
    </w:pPr>
    <w:rPr>
      <w:rFonts w:ascii="Calibri" w:eastAsia="Courier New" w:hAnsi="Calibri"/>
      <w:sz w:val="22"/>
      <w:szCs w:val="22"/>
      <w:lang w:eastAsia="zh-CN"/>
    </w:rPr>
  </w:style>
  <w:style w:type="character" w:customStyle="1" w:styleId="24">
    <w:name w:val="Основной текст 2 Знак"/>
    <w:basedOn w:val="a0"/>
    <w:link w:val="23"/>
    <w:uiPriority w:val="99"/>
    <w:rsid w:val="00255ED8"/>
    <w:rPr>
      <w:rFonts w:eastAsia="Courier New"/>
      <w:sz w:val="22"/>
      <w:szCs w:val="22"/>
      <w:lang w:eastAsia="zh-CN"/>
    </w:rPr>
  </w:style>
  <w:style w:type="character" w:customStyle="1" w:styleId="32">
    <w:name w:val="Основной текст (3)_"/>
    <w:basedOn w:val="a0"/>
    <w:link w:val="33"/>
    <w:rsid w:val="00255ED8"/>
    <w:rPr>
      <w:rFonts w:eastAsia="Times New Roman"/>
      <w:i/>
      <w:iCs/>
      <w:sz w:val="26"/>
      <w:szCs w:val="26"/>
      <w:shd w:val="clear" w:color="auto" w:fill="FFFFFF"/>
    </w:rPr>
  </w:style>
  <w:style w:type="paragraph" w:customStyle="1" w:styleId="33">
    <w:name w:val="Основной текст (3)"/>
    <w:basedOn w:val="a"/>
    <w:link w:val="32"/>
    <w:rsid w:val="00255ED8"/>
    <w:pPr>
      <w:widowControl w:val="0"/>
      <w:shd w:val="clear" w:color="auto" w:fill="FFFFFF"/>
      <w:overflowPunct/>
      <w:autoSpaceDE/>
      <w:autoSpaceDN/>
      <w:adjustRightInd/>
      <w:spacing w:after="60" w:line="322" w:lineRule="exact"/>
      <w:jc w:val="both"/>
      <w:textAlignment w:val="auto"/>
    </w:pPr>
    <w:rPr>
      <w:rFonts w:ascii="Calibri" w:hAnsi="Calibri"/>
      <w:i/>
      <w:iCs/>
      <w:sz w:val="26"/>
      <w:szCs w:val="26"/>
    </w:rPr>
  </w:style>
  <w:style w:type="character" w:styleId="afa">
    <w:name w:val="Emphasis"/>
    <w:basedOn w:val="a0"/>
    <w:qFormat/>
    <w:rsid w:val="00255ED8"/>
    <w:rPr>
      <w:i/>
      <w:iCs/>
    </w:rPr>
  </w:style>
  <w:style w:type="paragraph" w:customStyle="1" w:styleId="ConsNormal">
    <w:name w:val="ConsNormal"/>
    <w:link w:val="ConsNormal0"/>
    <w:rsid w:val="00DA6947"/>
    <w:pPr>
      <w:widowControl w:val="0"/>
      <w:autoSpaceDE w:val="0"/>
      <w:autoSpaceDN w:val="0"/>
      <w:adjustRightInd w:val="0"/>
      <w:ind w:right="19772" w:firstLine="720"/>
    </w:pPr>
    <w:rPr>
      <w:rFonts w:ascii="Arial" w:eastAsia="Times New Roman" w:hAnsi="Arial" w:cs="Arial"/>
      <w:sz w:val="18"/>
      <w:szCs w:val="18"/>
    </w:rPr>
  </w:style>
  <w:style w:type="character" w:customStyle="1" w:styleId="50">
    <w:name w:val="Заголовок 5 Знак"/>
    <w:basedOn w:val="a0"/>
    <w:link w:val="5"/>
    <w:rsid w:val="00186C05"/>
    <w:rPr>
      <w:rFonts w:ascii="Times New Roman" w:eastAsia="Times New Roman" w:hAnsi="Times New Roman"/>
      <w:b/>
      <w:bCs/>
      <w:i/>
      <w:iCs/>
      <w:sz w:val="26"/>
      <w:szCs w:val="26"/>
    </w:rPr>
  </w:style>
  <w:style w:type="paragraph" w:styleId="afb">
    <w:name w:val="Body Text"/>
    <w:aliases w:val="бпОсновной текст"/>
    <w:basedOn w:val="a"/>
    <w:link w:val="afc"/>
    <w:uiPriority w:val="99"/>
    <w:rsid w:val="00186C05"/>
    <w:pPr>
      <w:overflowPunct/>
      <w:autoSpaceDE/>
      <w:autoSpaceDN/>
      <w:adjustRightInd/>
      <w:jc w:val="both"/>
      <w:textAlignment w:val="auto"/>
    </w:pPr>
    <w:rPr>
      <w:sz w:val="28"/>
      <w:szCs w:val="24"/>
    </w:rPr>
  </w:style>
  <w:style w:type="character" w:customStyle="1" w:styleId="afc">
    <w:name w:val="Основной текст Знак"/>
    <w:aliases w:val="бпОсновной текст Знак"/>
    <w:basedOn w:val="a0"/>
    <w:link w:val="afb"/>
    <w:uiPriority w:val="99"/>
    <w:rsid w:val="00186C05"/>
    <w:rPr>
      <w:rFonts w:ascii="Times New Roman" w:eastAsia="Times New Roman" w:hAnsi="Times New Roman"/>
      <w:sz w:val="28"/>
      <w:szCs w:val="24"/>
    </w:rPr>
  </w:style>
  <w:style w:type="table" w:styleId="afd">
    <w:name w:val="Table Grid"/>
    <w:basedOn w:val="a1"/>
    <w:uiPriority w:val="39"/>
    <w:rsid w:val="00186C0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с отступом 21"/>
    <w:basedOn w:val="a"/>
    <w:rsid w:val="00186C05"/>
    <w:pPr>
      <w:suppressAutoHyphens/>
      <w:autoSpaceDN/>
      <w:adjustRightInd/>
      <w:ind w:left="720"/>
      <w:textAlignment w:val="auto"/>
    </w:pPr>
    <w:rPr>
      <w:sz w:val="24"/>
      <w:lang w:eastAsia="ar-SA"/>
    </w:rPr>
  </w:style>
  <w:style w:type="paragraph" w:customStyle="1" w:styleId="310">
    <w:name w:val="Основной текст с отступом 31"/>
    <w:basedOn w:val="a"/>
    <w:rsid w:val="00186C05"/>
    <w:pPr>
      <w:suppressAutoHyphens/>
      <w:autoSpaceDN/>
      <w:adjustRightInd/>
      <w:ind w:left="360"/>
      <w:jc w:val="both"/>
      <w:textAlignment w:val="auto"/>
    </w:pPr>
    <w:rPr>
      <w:sz w:val="24"/>
      <w:lang w:eastAsia="ar-SA"/>
    </w:rPr>
  </w:style>
  <w:style w:type="paragraph" w:customStyle="1" w:styleId="12">
    <w:name w:val="Знак1 Знак Знак Знак"/>
    <w:basedOn w:val="a"/>
    <w:rsid w:val="00186C05"/>
    <w:pPr>
      <w:overflowPunct/>
      <w:autoSpaceDE/>
      <w:autoSpaceDN/>
      <w:adjustRightInd/>
      <w:textAlignment w:val="auto"/>
    </w:pPr>
    <w:rPr>
      <w:rFonts w:ascii="Verdana" w:hAnsi="Verdana" w:cs="Verdana"/>
      <w:lang w:val="en-US" w:eastAsia="en-US"/>
    </w:rPr>
  </w:style>
  <w:style w:type="paragraph" w:customStyle="1" w:styleId="ConsPlusNonformat">
    <w:name w:val="ConsPlusNonformat"/>
    <w:uiPriority w:val="99"/>
    <w:rsid w:val="00186C05"/>
    <w:pPr>
      <w:widowControl w:val="0"/>
      <w:autoSpaceDE w:val="0"/>
      <w:autoSpaceDN w:val="0"/>
      <w:adjustRightInd w:val="0"/>
    </w:pPr>
    <w:rPr>
      <w:rFonts w:ascii="Courier New" w:eastAsia="Times New Roman" w:hAnsi="Courier New" w:cs="Courier New"/>
    </w:rPr>
  </w:style>
  <w:style w:type="character" w:customStyle="1" w:styleId="afe">
    <w:name w:val="Гипертекстовая ссылка"/>
    <w:uiPriority w:val="99"/>
    <w:rsid w:val="00186C05"/>
    <w:rPr>
      <w:color w:val="106BBE"/>
    </w:rPr>
  </w:style>
  <w:style w:type="character" w:customStyle="1" w:styleId="aff">
    <w:name w:val="Цветовое выделение для Текст"/>
    <w:rsid w:val="00186C05"/>
    <w:rPr>
      <w:sz w:val="24"/>
    </w:rPr>
  </w:style>
  <w:style w:type="paragraph" w:customStyle="1" w:styleId="western">
    <w:name w:val="western"/>
    <w:basedOn w:val="a"/>
    <w:rsid w:val="00186C05"/>
    <w:pPr>
      <w:overflowPunct/>
      <w:autoSpaceDE/>
      <w:autoSpaceDN/>
      <w:adjustRightInd/>
      <w:spacing w:before="100" w:beforeAutospacing="1" w:after="142" w:line="288" w:lineRule="auto"/>
      <w:textAlignment w:val="auto"/>
    </w:pPr>
    <w:rPr>
      <w:color w:val="000000"/>
      <w:sz w:val="24"/>
      <w:szCs w:val="24"/>
    </w:rPr>
  </w:style>
  <w:style w:type="paragraph" w:customStyle="1" w:styleId="ConsPlusCell">
    <w:name w:val="ConsPlusCell"/>
    <w:uiPriority w:val="99"/>
    <w:rsid w:val="00CD7C38"/>
    <w:pPr>
      <w:autoSpaceDE w:val="0"/>
      <w:autoSpaceDN w:val="0"/>
      <w:adjustRightInd w:val="0"/>
    </w:pPr>
    <w:rPr>
      <w:rFonts w:ascii="Arial" w:eastAsia="Times New Roman" w:hAnsi="Arial" w:cs="Arial"/>
    </w:rPr>
  </w:style>
  <w:style w:type="character" w:customStyle="1" w:styleId="af2">
    <w:name w:val="Абзац списка Знак"/>
    <w:aliases w:val="обычный Знак,ПАРАГРАФ Знак,Абзац списка для документа Знак"/>
    <w:link w:val="af1"/>
    <w:uiPriority w:val="34"/>
    <w:locked/>
    <w:rsid w:val="00F72161"/>
    <w:rPr>
      <w:sz w:val="22"/>
      <w:szCs w:val="22"/>
      <w:lang w:eastAsia="en-US"/>
    </w:rPr>
  </w:style>
  <w:style w:type="character" w:customStyle="1" w:styleId="60">
    <w:name w:val="Заголовок 6 Знак"/>
    <w:basedOn w:val="a0"/>
    <w:link w:val="6"/>
    <w:rsid w:val="00A3127B"/>
    <w:rPr>
      <w:rFonts w:ascii="Cambria" w:eastAsia="Times New Roman" w:hAnsi="Cambria"/>
      <w:i/>
      <w:iCs/>
      <w:color w:val="243F60"/>
      <w:lang w:val="en-US" w:eastAsia="en-US"/>
    </w:rPr>
  </w:style>
  <w:style w:type="character" w:customStyle="1" w:styleId="70">
    <w:name w:val="Заголовок 7 Знак"/>
    <w:basedOn w:val="a0"/>
    <w:link w:val="7"/>
    <w:rsid w:val="00A3127B"/>
    <w:rPr>
      <w:rFonts w:eastAsia="Times New Roman"/>
      <w:sz w:val="24"/>
      <w:szCs w:val="24"/>
      <w:lang w:eastAsia="en-US"/>
    </w:rPr>
  </w:style>
  <w:style w:type="character" w:customStyle="1" w:styleId="80">
    <w:name w:val="Заголовок 8 Знак"/>
    <w:basedOn w:val="a0"/>
    <w:link w:val="8"/>
    <w:rsid w:val="00A3127B"/>
    <w:rPr>
      <w:rFonts w:ascii="Cambria" w:eastAsia="Times New Roman" w:hAnsi="Cambria"/>
      <w:color w:val="4F81BD"/>
      <w:lang w:val="en-US" w:eastAsia="en-US"/>
    </w:rPr>
  </w:style>
  <w:style w:type="character" w:customStyle="1" w:styleId="90">
    <w:name w:val="Заголовок 9 Знак"/>
    <w:basedOn w:val="a0"/>
    <w:link w:val="9"/>
    <w:rsid w:val="00A3127B"/>
    <w:rPr>
      <w:rFonts w:ascii="Cambria" w:eastAsia="Times New Roman" w:hAnsi="Cambria"/>
      <w:i/>
      <w:iCs/>
      <w:color w:val="404040"/>
      <w:lang w:val="en-US" w:eastAsia="en-US"/>
    </w:rPr>
  </w:style>
  <w:style w:type="numbering" w:customStyle="1" w:styleId="13">
    <w:name w:val="Нет списка1"/>
    <w:next w:val="a2"/>
    <w:uiPriority w:val="99"/>
    <w:semiHidden/>
    <w:unhideWhenUsed/>
    <w:rsid w:val="00A3127B"/>
  </w:style>
  <w:style w:type="character" w:styleId="HTML">
    <w:name w:val="HTML Sample"/>
    <w:rsid w:val="00A3127B"/>
    <w:rPr>
      <w:rFonts w:ascii="Courier New" w:hAnsi="Courier New" w:cs="Courier New"/>
      <w:lang w:val="ru-RU"/>
    </w:rPr>
  </w:style>
  <w:style w:type="character" w:styleId="aff0">
    <w:name w:val="FollowedHyperlink"/>
    <w:uiPriority w:val="99"/>
    <w:unhideWhenUsed/>
    <w:rsid w:val="00A3127B"/>
    <w:rPr>
      <w:color w:val="800080"/>
      <w:u w:val="single"/>
    </w:rPr>
  </w:style>
  <w:style w:type="character" w:styleId="aff1">
    <w:name w:val="annotation reference"/>
    <w:semiHidden/>
    <w:rsid w:val="00A3127B"/>
    <w:rPr>
      <w:sz w:val="16"/>
      <w:szCs w:val="16"/>
    </w:rPr>
  </w:style>
  <w:style w:type="character" w:styleId="HTML0">
    <w:name w:val="HTML Acronym"/>
    <w:rsid w:val="00A3127B"/>
    <w:rPr>
      <w:lang w:val="ru-RU"/>
    </w:rPr>
  </w:style>
  <w:style w:type="character" w:styleId="HTML1">
    <w:name w:val="HTML Keyboard"/>
    <w:rsid w:val="00A3127B"/>
    <w:rPr>
      <w:rFonts w:ascii="Courier New" w:hAnsi="Courier New" w:cs="Courier New"/>
      <w:sz w:val="20"/>
      <w:szCs w:val="20"/>
      <w:lang w:val="ru-RU"/>
    </w:rPr>
  </w:style>
  <w:style w:type="character" w:styleId="HTML2">
    <w:name w:val="HTML Code"/>
    <w:rsid w:val="00A3127B"/>
    <w:rPr>
      <w:rFonts w:ascii="Courier New" w:hAnsi="Courier New" w:cs="Courier New"/>
      <w:sz w:val="20"/>
      <w:szCs w:val="20"/>
      <w:lang w:val="ru-RU"/>
    </w:rPr>
  </w:style>
  <w:style w:type="character" w:styleId="aff2">
    <w:name w:val="line number"/>
    <w:rsid w:val="00A3127B"/>
    <w:rPr>
      <w:sz w:val="18"/>
      <w:szCs w:val="18"/>
    </w:rPr>
  </w:style>
  <w:style w:type="character" w:styleId="HTML3">
    <w:name w:val="HTML Definition"/>
    <w:rsid w:val="00A3127B"/>
    <w:rPr>
      <w:i/>
      <w:iCs/>
      <w:lang w:val="ru-RU"/>
    </w:rPr>
  </w:style>
  <w:style w:type="character" w:styleId="HTML4">
    <w:name w:val="HTML Variable"/>
    <w:rsid w:val="00A3127B"/>
    <w:rPr>
      <w:i/>
      <w:iCs/>
      <w:lang w:val="ru-RU"/>
    </w:rPr>
  </w:style>
  <w:style w:type="character" w:styleId="HTML5">
    <w:name w:val="HTML Typewriter"/>
    <w:rsid w:val="00A3127B"/>
    <w:rPr>
      <w:rFonts w:ascii="Courier New" w:hAnsi="Courier New" w:cs="Courier New"/>
      <w:sz w:val="20"/>
      <w:szCs w:val="20"/>
      <w:lang w:val="ru-RU"/>
    </w:rPr>
  </w:style>
  <w:style w:type="character" w:styleId="aff3">
    <w:name w:val="Strong"/>
    <w:uiPriority w:val="22"/>
    <w:qFormat/>
    <w:rsid w:val="00A3127B"/>
    <w:rPr>
      <w:rFonts w:cs="Times New Roman"/>
      <w:b/>
      <w:bCs/>
    </w:rPr>
  </w:style>
  <w:style w:type="character" w:styleId="HTML6">
    <w:name w:val="HTML Cite"/>
    <w:rsid w:val="00A3127B"/>
    <w:rPr>
      <w:i/>
      <w:iCs/>
      <w:lang w:val="ru-RU"/>
    </w:rPr>
  </w:style>
  <w:style w:type="paragraph" w:styleId="51">
    <w:name w:val="List 5"/>
    <w:basedOn w:val="aff4"/>
    <w:rsid w:val="00A3127B"/>
    <w:pPr>
      <w:spacing w:after="240" w:line="240" w:lineRule="atLeast"/>
      <w:ind w:left="2880" w:hanging="360"/>
    </w:pPr>
    <w:rPr>
      <w:rFonts w:ascii="Arial" w:hAnsi="Arial" w:cs="Arial"/>
      <w:snapToGrid/>
      <w:spacing w:val="-5"/>
      <w:sz w:val="20"/>
      <w:szCs w:val="20"/>
      <w:lang w:eastAsia="en-US"/>
    </w:rPr>
  </w:style>
  <w:style w:type="paragraph" w:styleId="aff4">
    <w:name w:val="List"/>
    <w:basedOn w:val="a"/>
    <w:link w:val="aff5"/>
    <w:rsid w:val="00A3127B"/>
    <w:pPr>
      <w:overflowPunct/>
      <w:autoSpaceDE/>
      <w:autoSpaceDN/>
      <w:adjustRightInd/>
      <w:spacing w:after="60"/>
      <w:jc w:val="both"/>
      <w:textAlignment w:val="auto"/>
    </w:pPr>
    <w:rPr>
      <w:snapToGrid w:val="0"/>
      <w:sz w:val="24"/>
      <w:szCs w:val="24"/>
    </w:rPr>
  </w:style>
  <w:style w:type="character" w:customStyle="1" w:styleId="aff5">
    <w:name w:val="Список Знак"/>
    <w:link w:val="aff4"/>
    <w:rsid w:val="00A3127B"/>
    <w:rPr>
      <w:rFonts w:ascii="Times New Roman" w:eastAsia="Times New Roman" w:hAnsi="Times New Roman"/>
      <w:snapToGrid w:val="0"/>
      <w:sz w:val="24"/>
      <w:szCs w:val="24"/>
    </w:rPr>
  </w:style>
  <w:style w:type="paragraph" w:styleId="aff6">
    <w:name w:val="List Continue"/>
    <w:basedOn w:val="aff4"/>
    <w:rsid w:val="00A3127B"/>
    <w:pPr>
      <w:spacing w:after="240" w:line="240" w:lineRule="atLeast"/>
      <w:ind w:left="1440"/>
    </w:pPr>
    <w:rPr>
      <w:rFonts w:ascii="Arial" w:hAnsi="Arial" w:cs="Arial"/>
      <w:snapToGrid/>
      <w:spacing w:val="-5"/>
      <w:sz w:val="20"/>
      <w:szCs w:val="20"/>
      <w:lang w:eastAsia="en-US"/>
    </w:rPr>
  </w:style>
  <w:style w:type="paragraph" w:styleId="52">
    <w:name w:val="List Number 5"/>
    <w:basedOn w:val="aff7"/>
    <w:rsid w:val="00A3127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7">
    <w:name w:val="List Number"/>
    <w:basedOn w:val="a"/>
    <w:rsid w:val="00A3127B"/>
    <w:pPr>
      <w:overflowPunct/>
      <w:autoSpaceDE/>
      <w:autoSpaceDN/>
      <w:adjustRightInd/>
      <w:spacing w:before="100" w:beforeAutospacing="1" w:after="100" w:afterAutospacing="1" w:line="360" w:lineRule="auto"/>
      <w:ind w:firstLine="709"/>
      <w:jc w:val="both"/>
      <w:textAlignment w:val="auto"/>
    </w:pPr>
    <w:rPr>
      <w:sz w:val="28"/>
      <w:szCs w:val="28"/>
    </w:rPr>
  </w:style>
  <w:style w:type="paragraph" w:styleId="aff8">
    <w:name w:val="Closing"/>
    <w:basedOn w:val="a"/>
    <w:link w:val="aff9"/>
    <w:rsid w:val="00A3127B"/>
    <w:pPr>
      <w:overflowPunct/>
      <w:autoSpaceDE/>
      <w:autoSpaceDN/>
      <w:adjustRightInd/>
      <w:spacing w:line="360" w:lineRule="auto"/>
      <w:ind w:left="4252" w:firstLine="709"/>
      <w:jc w:val="both"/>
      <w:textAlignment w:val="auto"/>
    </w:pPr>
    <w:rPr>
      <w:rFonts w:ascii="Arial" w:hAnsi="Arial"/>
      <w:spacing w:val="-5"/>
    </w:rPr>
  </w:style>
  <w:style w:type="character" w:customStyle="1" w:styleId="aff9">
    <w:name w:val="Прощание Знак"/>
    <w:basedOn w:val="a0"/>
    <w:link w:val="aff8"/>
    <w:rsid w:val="00A3127B"/>
    <w:rPr>
      <w:rFonts w:ascii="Arial" w:eastAsia="Times New Roman" w:hAnsi="Arial"/>
      <w:spacing w:val="-5"/>
    </w:rPr>
  </w:style>
  <w:style w:type="paragraph" w:styleId="affa">
    <w:name w:val="Normal Indent"/>
    <w:basedOn w:val="a"/>
    <w:rsid w:val="00A3127B"/>
    <w:pPr>
      <w:overflowPunct/>
      <w:autoSpaceDE/>
      <w:autoSpaceDN/>
      <w:adjustRightInd/>
      <w:spacing w:line="360" w:lineRule="auto"/>
      <w:ind w:left="1440" w:firstLine="709"/>
      <w:jc w:val="both"/>
      <w:textAlignment w:val="auto"/>
    </w:pPr>
    <w:rPr>
      <w:rFonts w:ascii="Arial" w:hAnsi="Arial" w:cs="Arial"/>
      <w:spacing w:val="-5"/>
      <w:lang w:eastAsia="en-US"/>
    </w:rPr>
  </w:style>
  <w:style w:type="paragraph" w:styleId="25">
    <w:name w:val="envelope return"/>
    <w:basedOn w:val="a"/>
    <w:rsid w:val="00A3127B"/>
    <w:pPr>
      <w:overflowPunct/>
      <w:autoSpaceDE/>
      <w:autoSpaceDN/>
      <w:adjustRightInd/>
      <w:spacing w:line="360" w:lineRule="auto"/>
      <w:ind w:left="1080" w:firstLine="709"/>
      <w:jc w:val="both"/>
      <w:textAlignment w:val="auto"/>
    </w:pPr>
    <w:rPr>
      <w:rFonts w:ascii="Arial" w:hAnsi="Arial" w:cs="Arial"/>
      <w:spacing w:val="-5"/>
      <w:lang w:eastAsia="en-US"/>
    </w:rPr>
  </w:style>
  <w:style w:type="paragraph" w:styleId="affb">
    <w:name w:val="Plain Text"/>
    <w:basedOn w:val="a"/>
    <w:link w:val="affc"/>
    <w:uiPriority w:val="99"/>
    <w:rsid w:val="00A3127B"/>
    <w:pPr>
      <w:overflowPunct/>
      <w:autoSpaceDE/>
      <w:autoSpaceDN/>
      <w:adjustRightInd/>
      <w:ind w:firstLine="709"/>
      <w:jc w:val="both"/>
      <w:textAlignment w:val="auto"/>
    </w:pPr>
    <w:rPr>
      <w:rFonts w:ascii="Courier New" w:hAnsi="Courier New"/>
    </w:rPr>
  </w:style>
  <w:style w:type="character" w:customStyle="1" w:styleId="affc">
    <w:name w:val="Текст Знак"/>
    <w:basedOn w:val="a0"/>
    <w:link w:val="affb"/>
    <w:uiPriority w:val="99"/>
    <w:rsid w:val="00A3127B"/>
    <w:rPr>
      <w:rFonts w:ascii="Courier New" w:eastAsia="Times New Roman" w:hAnsi="Courier New"/>
    </w:rPr>
  </w:style>
  <w:style w:type="paragraph" w:styleId="34">
    <w:name w:val="Body Text Indent 3"/>
    <w:basedOn w:val="a"/>
    <w:link w:val="35"/>
    <w:rsid w:val="00A3127B"/>
    <w:pPr>
      <w:widowControl w:val="0"/>
      <w:overflowPunct/>
      <w:spacing w:after="120"/>
      <w:ind w:left="283" w:firstLine="709"/>
      <w:jc w:val="both"/>
      <w:textAlignment w:val="auto"/>
    </w:pPr>
    <w:rPr>
      <w:sz w:val="16"/>
      <w:szCs w:val="16"/>
    </w:rPr>
  </w:style>
  <w:style w:type="character" w:customStyle="1" w:styleId="35">
    <w:name w:val="Основной текст с отступом 3 Знак"/>
    <w:basedOn w:val="a0"/>
    <w:link w:val="34"/>
    <w:rsid w:val="00A3127B"/>
    <w:rPr>
      <w:rFonts w:ascii="Times New Roman" w:eastAsia="Times New Roman" w:hAnsi="Times New Roman"/>
      <w:sz w:val="16"/>
      <w:szCs w:val="16"/>
    </w:rPr>
  </w:style>
  <w:style w:type="paragraph" w:styleId="affd">
    <w:name w:val="caption"/>
    <w:basedOn w:val="a"/>
    <w:next w:val="a"/>
    <w:link w:val="affe"/>
    <w:qFormat/>
    <w:rsid w:val="00A3127B"/>
    <w:pPr>
      <w:overflowPunct/>
      <w:autoSpaceDE/>
      <w:autoSpaceDN/>
      <w:adjustRightInd/>
      <w:spacing w:before="120" w:after="120"/>
      <w:ind w:left="709" w:firstLine="709"/>
      <w:jc w:val="center"/>
      <w:textAlignment w:val="auto"/>
    </w:pPr>
    <w:rPr>
      <w:rFonts w:ascii="Calibri" w:eastAsia="Calibri" w:hAnsi="Calibri"/>
      <w:b/>
      <w:bCs/>
      <w:lang w:eastAsia="en-US"/>
    </w:rPr>
  </w:style>
  <w:style w:type="character" w:customStyle="1" w:styleId="affe">
    <w:name w:val="Название объекта Знак"/>
    <w:link w:val="affd"/>
    <w:locked/>
    <w:rsid w:val="00A3127B"/>
    <w:rPr>
      <w:b/>
      <w:bCs/>
      <w:lang w:eastAsia="en-US"/>
    </w:rPr>
  </w:style>
  <w:style w:type="paragraph" w:styleId="afff">
    <w:name w:val="Document Map"/>
    <w:basedOn w:val="a"/>
    <w:link w:val="afff0"/>
    <w:rsid w:val="00A3127B"/>
    <w:pPr>
      <w:shd w:val="clear" w:color="auto" w:fill="000080"/>
      <w:overflowPunct/>
      <w:autoSpaceDE/>
      <w:autoSpaceDN/>
      <w:adjustRightInd/>
      <w:ind w:firstLine="709"/>
      <w:jc w:val="both"/>
      <w:textAlignment w:val="auto"/>
    </w:pPr>
    <w:rPr>
      <w:rFonts w:ascii="Tahoma" w:eastAsia="Calibri" w:hAnsi="Tahoma"/>
      <w:lang w:eastAsia="en-US"/>
    </w:rPr>
  </w:style>
  <w:style w:type="character" w:customStyle="1" w:styleId="afff0">
    <w:name w:val="Схема документа Знак"/>
    <w:basedOn w:val="a0"/>
    <w:link w:val="afff"/>
    <w:rsid w:val="00A3127B"/>
    <w:rPr>
      <w:rFonts w:ascii="Tahoma" w:hAnsi="Tahoma"/>
      <w:shd w:val="clear" w:color="auto" w:fill="000080"/>
      <w:lang w:eastAsia="en-US"/>
    </w:rPr>
  </w:style>
  <w:style w:type="paragraph" w:styleId="81">
    <w:name w:val="toc 8"/>
    <w:basedOn w:val="a"/>
    <w:next w:val="a"/>
    <w:uiPriority w:val="39"/>
    <w:unhideWhenUsed/>
    <w:rsid w:val="00A3127B"/>
    <w:pPr>
      <w:overflowPunct/>
      <w:autoSpaceDE/>
      <w:autoSpaceDN/>
      <w:adjustRightInd/>
      <w:ind w:left="1540" w:firstLine="709"/>
      <w:jc w:val="both"/>
      <w:textAlignment w:val="auto"/>
    </w:pPr>
    <w:rPr>
      <w:rFonts w:ascii="Calibri" w:eastAsia="Calibri" w:hAnsi="Calibri"/>
      <w:lang w:eastAsia="en-US"/>
    </w:rPr>
  </w:style>
  <w:style w:type="paragraph" w:styleId="36">
    <w:name w:val="List Number 3"/>
    <w:basedOn w:val="aff7"/>
    <w:rsid w:val="00A3127B"/>
    <w:pPr>
      <w:tabs>
        <w:tab w:val="left" w:pos="720"/>
      </w:tabs>
      <w:spacing w:before="0" w:beforeAutospacing="0" w:after="240" w:afterAutospacing="0" w:line="240" w:lineRule="atLeast"/>
      <w:ind w:left="2160"/>
    </w:pPr>
    <w:rPr>
      <w:rFonts w:ascii="Arial" w:hAnsi="Arial" w:cs="Arial"/>
      <w:spacing w:val="-5"/>
      <w:sz w:val="20"/>
      <w:szCs w:val="20"/>
      <w:lang w:eastAsia="en-US"/>
    </w:rPr>
  </w:style>
  <w:style w:type="paragraph" w:styleId="HTML7">
    <w:name w:val="HTML Address"/>
    <w:basedOn w:val="a"/>
    <w:link w:val="HTML8"/>
    <w:rsid w:val="00A3127B"/>
    <w:pPr>
      <w:overflowPunct/>
      <w:autoSpaceDE/>
      <w:autoSpaceDN/>
      <w:adjustRightInd/>
      <w:spacing w:line="360" w:lineRule="auto"/>
      <w:ind w:left="1080" w:firstLine="709"/>
      <w:jc w:val="both"/>
      <w:textAlignment w:val="auto"/>
    </w:pPr>
    <w:rPr>
      <w:rFonts w:ascii="Arial" w:hAnsi="Arial"/>
      <w:i/>
      <w:iCs/>
      <w:spacing w:val="-5"/>
    </w:rPr>
  </w:style>
  <w:style w:type="character" w:customStyle="1" w:styleId="HTML8">
    <w:name w:val="Адрес HTML Знак"/>
    <w:basedOn w:val="a0"/>
    <w:link w:val="HTML7"/>
    <w:rsid w:val="00A3127B"/>
    <w:rPr>
      <w:rFonts w:ascii="Arial" w:eastAsia="Times New Roman" w:hAnsi="Arial"/>
      <w:i/>
      <w:iCs/>
      <w:spacing w:val="-5"/>
    </w:rPr>
  </w:style>
  <w:style w:type="paragraph" w:styleId="91">
    <w:name w:val="toc 9"/>
    <w:basedOn w:val="a"/>
    <w:next w:val="a"/>
    <w:uiPriority w:val="39"/>
    <w:unhideWhenUsed/>
    <w:rsid w:val="00A3127B"/>
    <w:pPr>
      <w:overflowPunct/>
      <w:autoSpaceDE/>
      <w:autoSpaceDN/>
      <w:adjustRightInd/>
      <w:ind w:left="1760" w:firstLine="709"/>
      <w:jc w:val="both"/>
      <w:textAlignment w:val="auto"/>
    </w:pPr>
    <w:rPr>
      <w:rFonts w:ascii="Calibri" w:eastAsia="Calibri" w:hAnsi="Calibri"/>
      <w:lang w:eastAsia="en-US"/>
    </w:rPr>
  </w:style>
  <w:style w:type="paragraph" w:styleId="71">
    <w:name w:val="toc 7"/>
    <w:basedOn w:val="a"/>
    <w:next w:val="a"/>
    <w:uiPriority w:val="39"/>
    <w:unhideWhenUsed/>
    <w:rsid w:val="00A3127B"/>
    <w:pPr>
      <w:overflowPunct/>
      <w:autoSpaceDE/>
      <w:autoSpaceDN/>
      <w:adjustRightInd/>
      <w:ind w:left="1320" w:firstLine="709"/>
      <w:jc w:val="both"/>
      <w:textAlignment w:val="auto"/>
    </w:pPr>
    <w:rPr>
      <w:rFonts w:ascii="Calibri" w:eastAsia="Calibri" w:hAnsi="Calibri"/>
      <w:lang w:eastAsia="en-US"/>
    </w:rPr>
  </w:style>
  <w:style w:type="paragraph" w:styleId="afff1">
    <w:name w:val="envelope address"/>
    <w:basedOn w:val="a"/>
    <w:rsid w:val="00A3127B"/>
    <w:pPr>
      <w:framePr w:w="7920" w:h="1980" w:hRule="exact" w:hSpace="180" w:wrap="auto" w:hAnchor="page" w:xAlign="center" w:yAlign="bottom"/>
      <w:overflowPunct/>
      <w:autoSpaceDE/>
      <w:autoSpaceDN/>
      <w:adjustRightInd/>
      <w:spacing w:line="360" w:lineRule="auto"/>
      <w:ind w:left="2880" w:firstLine="709"/>
      <w:jc w:val="both"/>
      <w:textAlignment w:val="auto"/>
    </w:pPr>
    <w:rPr>
      <w:rFonts w:ascii="Arial" w:hAnsi="Arial" w:cs="Arial"/>
      <w:spacing w:val="-5"/>
      <w:sz w:val="28"/>
      <w:szCs w:val="28"/>
      <w:lang w:eastAsia="en-US"/>
    </w:rPr>
  </w:style>
  <w:style w:type="paragraph" w:styleId="41">
    <w:name w:val="List Number 4"/>
    <w:basedOn w:val="aff7"/>
    <w:rsid w:val="00A3127B"/>
    <w:pPr>
      <w:spacing w:before="0" w:beforeAutospacing="0" w:after="240" w:afterAutospacing="0" w:line="240" w:lineRule="atLeast"/>
      <w:ind w:left="2520" w:hanging="360"/>
    </w:pPr>
    <w:rPr>
      <w:rFonts w:ascii="Arial" w:hAnsi="Arial" w:cs="Arial"/>
      <w:spacing w:val="-5"/>
      <w:sz w:val="20"/>
      <w:szCs w:val="20"/>
      <w:lang w:eastAsia="en-US"/>
    </w:rPr>
  </w:style>
  <w:style w:type="paragraph" w:styleId="afff2">
    <w:name w:val="toa heading"/>
    <w:basedOn w:val="a"/>
    <w:next w:val="a"/>
    <w:semiHidden/>
    <w:rsid w:val="00A3127B"/>
    <w:pPr>
      <w:overflowPunct/>
      <w:autoSpaceDE/>
      <w:autoSpaceDN/>
      <w:adjustRightInd/>
      <w:spacing w:before="40" w:after="20"/>
      <w:jc w:val="center"/>
      <w:textAlignment w:val="auto"/>
    </w:pPr>
    <w:rPr>
      <w:b/>
      <w:sz w:val="22"/>
    </w:rPr>
  </w:style>
  <w:style w:type="paragraph" w:styleId="61">
    <w:name w:val="toc 6"/>
    <w:basedOn w:val="a"/>
    <w:next w:val="a"/>
    <w:uiPriority w:val="39"/>
    <w:unhideWhenUsed/>
    <w:rsid w:val="00A3127B"/>
    <w:pPr>
      <w:overflowPunct/>
      <w:autoSpaceDE/>
      <w:autoSpaceDN/>
      <w:adjustRightInd/>
      <w:ind w:left="1100" w:firstLine="709"/>
      <w:jc w:val="both"/>
      <w:textAlignment w:val="auto"/>
    </w:pPr>
    <w:rPr>
      <w:rFonts w:ascii="Calibri" w:eastAsia="Calibri" w:hAnsi="Calibri"/>
      <w:lang w:eastAsia="en-US"/>
    </w:rPr>
  </w:style>
  <w:style w:type="paragraph" w:styleId="42">
    <w:name w:val="toc 4"/>
    <w:basedOn w:val="a"/>
    <w:next w:val="a"/>
    <w:uiPriority w:val="39"/>
    <w:unhideWhenUsed/>
    <w:rsid w:val="00A3127B"/>
    <w:pPr>
      <w:overflowPunct/>
      <w:autoSpaceDE/>
      <w:autoSpaceDN/>
      <w:adjustRightInd/>
      <w:ind w:left="660" w:firstLine="709"/>
      <w:jc w:val="both"/>
      <w:textAlignment w:val="auto"/>
    </w:pPr>
    <w:rPr>
      <w:rFonts w:ascii="Calibri" w:eastAsia="Calibri" w:hAnsi="Calibri"/>
      <w:lang w:eastAsia="en-US"/>
    </w:rPr>
  </w:style>
  <w:style w:type="paragraph" w:styleId="53">
    <w:name w:val="toc 5"/>
    <w:basedOn w:val="a"/>
    <w:next w:val="a"/>
    <w:uiPriority w:val="39"/>
    <w:unhideWhenUsed/>
    <w:rsid w:val="00A3127B"/>
    <w:pPr>
      <w:overflowPunct/>
      <w:autoSpaceDE/>
      <w:autoSpaceDN/>
      <w:adjustRightInd/>
      <w:ind w:left="880" w:firstLine="709"/>
      <w:jc w:val="both"/>
      <w:textAlignment w:val="auto"/>
    </w:pPr>
    <w:rPr>
      <w:rFonts w:ascii="Calibri" w:eastAsia="Calibri" w:hAnsi="Calibri"/>
      <w:lang w:eastAsia="en-US"/>
    </w:rPr>
  </w:style>
  <w:style w:type="paragraph" w:styleId="afff3">
    <w:name w:val="Note Heading"/>
    <w:basedOn w:val="a"/>
    <w:next w:val="a"/>
    <w:link w:val="afff4"/>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4">
    <w:name w:val="Заголовок записки Знак"/>
    <w:basedOn w:val="a0"/>
    <w:link w:val="afff3"/>
    <w:rsid w:val="00A3127B"/>
    <w:rPr>
      <w:rFonts w:ascii="Arial" w:eastAsia="Times New Roman" w:hAnsi="Arial"/>
      <w:spacing w:val="-5"/>
    </w:rPr>
  </w:style>
  <w:style w:type="paragraph" w:styleId="afff5">
    <w:name w:val="Date"/>
    <w:basedOn w:val="a"/>
    <w:next w:val="a"/>
    <w:link w:val="afff6"/>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6">
    <w:name w:val="Дата Знак"/>
    <w:basedOn w:val="a0"/>
    <w:link w:val="afff5"/>
    <w:rsid w:val="00A3127B"/>
    <w:rPr>
      <w:rFonts w:ascii="Arial" w:eastAsia="Times New Roman" w:hAnsi="Arial"/>
      <w:spacing w:val="-5"/>
    </w:rPr>
  </w:style>
  <w:style w:type="paragraph" w:styleId="54">
    <w:name w:val="List Bullet 5"/>
    <w:basedOn w:val="afff7"/>
    <w:rsid w:val="00A3127B"/>
    <w:pPr>
      <w:tabs>
        <w:tab w:val="left" w:pos="360"/>
      </w:tabs>
      <w:spacing w:after="240" w:line="240" w:lineRule="atLeast"/>
      <w:ind w:left="2880"/>
    </w:pPr>
    <w:rPr>
      <w:rFonts w:ascii="Arial" w:hAnsi="Arial" w:cs="Arial"/>
      <w:spacing w:val="-5"/>
      <w:sz w:val="20"/>
      <w:szCs w:val="20"/>
      <w:lang w:eastAsia="en-US"/>
    </w:rPr>
  </w:style>
  <w:style w:type="paragraph" w:styleId="afff7">
    <w:name w:val="List Bullet"/>
    <w:basedOn w:val="a"/>
    <w:unhideWhenUsed/>
    <w:rsid w:val="00A3127B"/>
    <w:pPr>
      <w:overflowPunct/>
      <w:autoSpaceDE/>
      <w:autoSpaceDN/>
      <w:adjustRightInd/>
      <w:spacing w:line="360" w:lineRule="auto"/>
      <w:ind w:left="1571" w:hanging="360"/>
      <w:contextualSpacing/>
      <w:jc w:val="both"/>
      <w:textAlignment w:val="auto"/>
    </w:pPr>
    <w:rPr>
      <w:sz w:val="24"/>
      <w:szCs w:val="24"/>
    </w:rPr>
  </w:style>
  <w:style w:type="paragraph" w:styleId="afff8">
    <w:name w:val="Body Text First Indent"/>
    <w:basedOn w:val="a"/>
    <w:link w:val="afff9"/>
    <w:unhideWhenUsed/>
    <w:rsid w:val="00A3127B"/>
    <w:pPr>
      <w:overflowPunct/>
      <w:autoSpaceDE/>
      <w:autoSpaceDN/>
      <w:adjustRightInd/>
      <w:ind w:firstLine="360"/>
      <w:jc w:val="both"/>
      <w:textAlignment w:val="auto"/>
    </w:pPr>
    <w:rPr>
      <w:rFonts w:ascii="Calibri" w:eastAsia="Calibri" w:hAnsi="Calibri"/>
      <w:lang w:eastAsia="en-US"/>
    </w:rPr>
  </w:style>
  <w:style w:type="character" w:customStyle="1" w:styleId="afff9">
    <w:name w:val="Красная строка Знак"/>
    <w:basedOn w:val="afc"/>
    <w:link w:val="afff8"/>
    <w:rsid w:val="00A3127B"/>
    <w:rPr>
      <w:lang w:eastAsia="en-US"/>
    </w:rPr>
  </w:style>
  <w:style w:type="paragraph" w:styleId="afffa">
    <w:name w:val="Body Text Indent"/>
    <w:basedOn w:val="a"/>
    <w:link w:val="afffb"/>
    <w:uiPriority w:val="99"/>
    <w:unhideWhenUsed/>
    <w:rsid w:val="00A3127B"/>
    <w:pPr>
      <w:overflowPunct/>
      <w:autoSpaceDE/>
      <w:autoSpaceDN/>
      <w:adjustRightInd/>
      <w:spacing w:after="120"/>
      <w:ind w:left="283" w:firstLine="709"/>
      <w:jc w:val="both"/>
      <w:textAlignment w:val="auto"/>
    </w:pPr>
    <w:rPr>
      <w:rFonts w:eastAsia="SimSun"/>
      <w:sz w:val="24"/>
      <w:szCs w:val="22"/>
    </w:rPr>
  </w:style>
  <w:style w:type="character" w:customStyle="1" w:styleId="afffb">
    <w:name w:val="Основной текст с отступом Знак"/>
    <w:basedOn w:val="a0"/>
    <w:link w:val="afffa"/>
    <w:uiPriority w:val="99"/>
    <w:rsid w:val="00A3127B"/>
    <w:rPr>
      <w:rFonts w:ascii="Times New Roman" w:eastAsia="SimSun" w:hAnsi="Times New Roman"/>
      <w:sz w:val="24"/>
      <w:szCs w:val="22"/>
    </w:rPr>
  </w:style>
  <w:style w:type="paragraph" w:styleId="26">
    <w:name w:val="Body Text First Indent 2"/>
    <w:basedOn w:val="afffa"/>
    <w:link w:val="27"/>
    <w:rsid w:val="00A3127B"/>
    <w:pPr>
      <w:spacing w:line="360" w:lineRule="auto"/>
      <w:ind w:firstLine="210"/>
      <w:jc w:val="left"/>
    </w:pPr>
    <w:rPr>
      <w:rFonts w:ascii="Arial" w:eastAsia="Times New Roman" w:hAnsi="Arial"/>
      <w:spacing w:val="-5"/>
      <w:szCs w:val="24"/>
      <w:lang w:val="en-US" w:eastAsia="en-US"/>
    </w:rPr>
  </w:style>
  <w:style w:type="character" w:customStyle="1" w:styleId="27">
    <w:name w:val="Красная строка 2 Знак"/>
    <w:basedOn w:val="afffb"/>
    <w:link w:val="26"/>
    <w:rsid w:val="00A3127B"/>
    <w:rPr>
      <w:rFonts w:ascii="Arial" w:eastAsia="Times New Roman" w:hAnsi="Arial"/>
      <w:spacing w:val="-5"/>
      <w:szCs w:val="24"/>
      <w:lang w:val="en-US" w:eastAsia="en-US"/>
    </w:rPr>
  </w:style>
  <w:style w:type="paragraph" w:styleId="43">
    <w:name w:val="List Bullet 4"/>
    <w:basedOn w:val="afff7"/>
    <w:rsid w:val="00A3127B"/>
    <w:pPr>
      <w:tabs>
        <w:tab w:val="left" w:pos="360"/>
      </w:tabs>
      <w:spacing w:after="240" w:line="240" w:lineRule="atLeast"/>
      <w:ind w:left="2520"/>
    </w:pPr>
    <w:rPr>
      <w:rFonts w:ascii="Arial" w:hAnsi="Arial" w:cs="Arial"/>
      <w:spacing w:val="-5"/>
      <w:sz w:val="20"/>
      <w:szCs w:val="20"/>
      <w:lang w:eastAsia="en-US"/>
    </w:rPr>
  </w:style>
  <w:style w:type="paragraph" w:styleId="28">
    <w:name w:val="List Bullet 2"/>
    <w:basedOn w:val="a"/>
    <w:rsid w:val="00A3127B"/>
    <w:pPr>
      <w:widowControl w:val="0"/>
      <w:tabs>
        <w:tab w:val="left" w:pos="360"/>
        <w:tab w:val="left" w:pos="1353"/>
      </w:tabs>
      <w:overflowPunct/>
      <w:jc w:val="both"/>
      <w:textAlignment w:val="auto"/>
    </w:pPr>
  </w:style>
  <w:style w:type="paragraph" w:styleId="37">
    <w:name w:val="List Bullet 3"/>
    <w:basedOn w:val="afff7"/>
    <w:rsid w:val="00A3127B"/>
    <w:pPr>
      <w:tabs>
        <w:tab w:val="left" w:pos="360"/>
      </w:tabs>
      <w:spacing w:after="240" w:line="240" w:lineRule="atLeast"/>
      <w:ind w:left="2160"/>
    </w:pPr>
    <w:rPr>
      <w:rFonts w:ascii="Arial" w:hAnsi="Arial" w:cs="Arial"/>
      <w:spacing w:val="-5"/>
      <w:sz w:val="20"/>
      <w:szCs w:val="20"/>
      <w:lang w:eastAsia="en-US"/>
    </w:rPr>
  </w:style>
  <w:style w:type="paragraph" w:styleId="afffc">
    <w:name w:val="Title"/>
    <w:basedOn w:val="a"/>
    <w:next w:val="a"/>
    <w:link w:val="afffd"/>
    <w:qFormat/>
    <w:rsid w:val="00A3127B"/>
    <w:pPr>
      <w:overflowPunct/>
      <w:autoSpaceDE/>
      <w:autoSpaceDN/>
      <w:adjustRightInd/>
      <w:spacing w:before="240" w:after="60"/>
      <w:ind w:firstLine="709"/>
      <w:jc w:val="center"/>
      <w:textAlignment w:val="auto"/>
      <w:outlineLvl w:val="0"/>
    </w:pPr>
    <w:rPr>
      <w:rFonts w:ascii="Cambria" w:hAnsi="Cambria"/>
      <w:b/>
      <w:bCs/>
      <w:kern w:val="28"/>
      <w:sz w:val="32"/>
      <w:szCs w:val="32"/>
      <w:lang w:eastAsia="en-US"/>
    </w:rPr>
  </w:style>
  <w:style w:type="character" w:customStyle="1" w:styleId="afffd">
    <w:name w:val="Название Знак"/>
    <w:basedOn w:val="a0"/>
    <w:link w:val="afffc"/>
    <w:rsid w:val="00A3127B"/>
    <w:rPr>
      <w:rFonts w:ascii="Cambria" w:eastAsia="Times New Roman" w:hAnsi="Cambria"/>
      <w:b/>
      <w:bCs/>
      <w:kern w:val="28"/>
      <w:sz w:val="32"/>
      <w:szCs w:val="32"/>
      <w:lang w:eastAsia="en-US"/>
    </w:rPr>
  </w:style>
  <w:style w:type="paragraph" w:styleId="29">
    <w:name w:val="List Number 2"/>
    <w:basedOn w:val="aff7"/>
    <w:rsid w:val="00A3127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8">
    <w:name w:val="Body Text 3"/>
    <w:basedOn w:val="a"/>
    <w:link w:val="39"/>
    <w:rsid w:val="00A3127B"/>
    <w:pPr>
      <w:overflowPunct/>
      <w:autoSpaceDE/>
      <w:autoSpaceDN/>
      <w:adjustRightInd/>
      <w:spacing w:after="120" w:line="360" w:lineRule="auto"/>
      <w:ind w:firstLine="680"/>
      <w:jc w:val="both"/>
      <w:textAlignment w:val="auto"/>
    </w:pPr>
    <w:rPr>
      <w:sz w:val="16"/>
      <w:szCs w:val="16"/>
    </w:rPr>
  </w:style>
  <w:style w:type="character" w:customStyle="1" w:styleId="39">
    <w:name w:val="Основной текст 3 Знак"/>
    <w:basedOn w:val="a0"/>
    <w:link w:val="38"/>
    <w:rsid w:val="00A3127B"/>
    <w:rPr>
      <w:rFonts w:ascii="Times New Roman" w:eastAsia="Times New Roman" w:hAnsi="Times New Roman"/>
      <w:sz w:val="16"/>
      <w:szCs w:val="16"/>
    </w:rPr>
  </w:style>
  <w:style w:type="paragraph" w:styleId="2a">
    <w:name w:val="Body Text Indent 2"/>
    <w:basedOn w:val="a"/>
    <w:link w:val="2b"/>
    <w:unhideWhenUsed/>
    <w:rsid w:val="00A3127B"/>
    <w:pPr>
      <w:overflowPunct/>
      <w:autoSpaceDE/>
      <w:autoSpaceDN/>
      <w:adjustRightInd/>
      <w:spacing w:after="120" w:line="480" w:lineRule="auto"/>
      <w:ind w:left="283" w:firstLine="709"/>
      <w:jc w:val="both"/>
      <w:textAlignment w:val="auto"/>
    </w:pPr>
    <w:rPr>
      <w:rFonts w:eastAsia="SimSun"/>
      <w:sz w:val="24"/>
      <w:szCs w:val="22"/>
    </w:rPr>
  </w:style>
  <w:style w:type="character" w:customStyle="1" w:styleId="2b">
    <w:name w:val="Основной текст с отступом 2 Знак"/>
    <w:basedOn w:val="a0"/>
    <w:link w:val="2a"/>
    <w:rsid w:val="00A3127B"/>
    <w:rPr>
      <w:rFonts w:ascii="Times New Roman" w:eastAsia="SimSun" w:hAnsi="Times New Roman"/>
      <w:sz w:val="24"/>
      <w:szCs w:val="22"/>
    </w:rPr>
  </w:style>
  <w:style w:type="paragraph" w:styleId="afffe">
    <w:name w:val="Subtitle"/>
    <w:basedOn w:val="a"/>
    <w:next w:val="a"/>
    <w:link w:val="affff"/>
    <w:uiPriority w:val="11"/>
    <w:qFormat/>
    <w:rsid w:val="00A3127B"/>
    <w:pPr>
      <w:overflowPunct/>
      <w:autoSpaceDE/>
      <w:autoSpaceDN/>
      <w:adjustRightInd/>
      <w:ind w:firstLine="709"/>
      <w:jc w:val="both"/>
      <w:textAlignment w:val="auto"/>
    </w:pPr>
    <w:rPr>
      <w:rFonts w:ascii="Cambria" w:hAnsi="Cambria"/>
      <w:i/>
      <w:iCs/>
      <w:color w:val="4F81BD"/>
      <w:spacing w:val="15"/>
      <w:sz w:val="24"/>
      <w:szCs w:val="24"/>
      <w:lang w:val="en-US" w:eastAsia="en-US"/>
    </w:rPr>
  </w:style>
  <w:style w:type="character" w:customStyle="1" w:styleId="affff">
    <w:name w:val="Подзаголовок Знак"/>
    <w:basedOn w:val="a0"/>
    <w:link w:val="afffe"/>
    <w:uiPriority w:val="11"/>
    <w:rsid w:val="00A3127B"/>
    <w:rPr>
      <w:rFonts w:ascii="Cambria" w:eastAsia="Times New Roman" w:hAnsi="Cambria"/>
      <w:i/>
      <w:iCs/>
      <w:color w:val="4F81BD"/>
      <w:spacing w:val="15"/>
      <w:sz w:val="24"/>
      <w:szCs w:val="24"/>
      <w:lang w:val="en-US" w:eastAsia="en-US"/>
    </w:rPr>
  </w:style>
  <w:style w:type="paragraph" w:styleId="affff0">
    <w:name w:val="Signature"/>
    <w:basedOn w:val="a"/>
    <w:link w:val="affff1"/>
    <w:rsid w:val="00A3127B"/>
    <w:pPr>
      <w:overflowPunct/>
      <w:autoSpaceDE/>
      <w:autoSpaceDN/>
      <w:adjustRightInd/>
      <w:spacing w:line="360" w:lineRule="auto"/>
      <w:ind w:left="4252" w:firstLine="709"/>
      <w:jc w:val="both"/>
      <w:textAlignment w:val="auto"/>
    </w:pPr>
    <w:rPr>
      <w:rFonts w:ascii="Arial" w:hAnsi="Arial"/>
      <w:spacing w:val="-5"/>
    </w:rPr>
  </w:style>
  <w:style w:type="character" w:customStyle="1" w:styleId="affff1">
    <w:name w:val="Подпись Знак"/>
    <w:basedOn w:val="a0"/>
    <w:link w:val="affff0"/>
    <w:rsid w:val="00A3127B"/>
    <w:rPr>
      <w:rFonts w:ascii="Arial" w:eastAsia="Times New Roman" w:hAnsi="Arial"/>
      <w:spacing w:val="-5"/>
    </w:rPr>
  </w:style>
  <w:style w:type="paragraph" w:styleId="affff2">
    <w:name w:val="Salutation"/>
    <w:basedOn w:val="a"/>
    <w:next w:val="a"/>
    <w:link w:val="affff3"/>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f3">
    <w:name w:val="Приветствие Знак"/>
    <w:basedOn w:val="a0"/>
    <w:link w:val="affff2"/>
    <w:rsid w:val="00A3127B"/>
    <w:rPr>
      <w:rFonts w:ascii="Arial" w:eastAsia="Times New Roman" w:hAnsi="Arial"/>
      <w:spacing w:val="-5"/>
    </w:rPr>
  </w:style>
  <w:style w:type="paragraph" w:styleId="2c">
    <w:name w:val="List Continue 2"/>
    <w:basedOn w:val="aff6"/>
    <w:rsid w:val="00A3127B"/>
    <w:pPr>
      <w:ind w:left="2160"/>
    </w:pPr>
  </w:style>
  <w:style w:type="paragraph" w:styleId="3a">
    <w:name w:val="List Continue 3"/>
    <w:basedOn w:val="aff6"/>
    <w:rsid w:val="00A3127B"/>
    <w:pPr>
      <w:ind w:left="2520"/>
    </w:pPr>
  </w:style>
  <w:style w:type="paragraph" w:styleId="44">
    <w:name w:val="List Continue 4"/>
    <w:basedOn w:val="aff6"/>
    <w:rsid w:val="00A3127B"/>
    <w:pPr>
      <w:ind w:left="2880"/>
    </w:pPr>
  </w:style>
  <w:style w:type="paragraph" w:styleId="55">
    <w:name w:val="List Continue 5"/>
    <w:basedOn w:val="aff6"/>
    <w:rsid w:val="00A3127B"/>
    <w:pPr>
      <w:ind w:left="3240"/>
    </w:pPr>
  </w:style>
  <w:style w:type="paragraph" w:styleId="2d">
    <w:name w:val="List 2"/>
    <w:basedOn w:val="aff4"/>
    <w:rsid w:val="00A3127B"/>
    <w:pPr>
      <w:spacing w:after="240" w:line="240" w:lineRule="atLeast"/>
      <w:ind w:left="1800" w:hanging="360"/>
    </w:pPr>
    <w:rPr>
      <w:rFonts w:ascii="Arial" w:hAnsi="Arial" w:cs="Arial"/>
      <w:snapToGrid/>
      <w:spacing w:val="-5"/>
      <w:sz w:val="20"/>
      <w:szCs w:val="20"/>
      <w:lang w:eastAsia="en-US"/>
    </w:rPr>
  </w:style>
  <w:style w:type="paragraph" w:styleId="3b">
    <w:name w:val="List 3"/>
    <w:basedOn w:val="aff4"/>
    <w:rsid w:val="00A3127B"/>
    <w:pPr>
      <w:spacing w:after="240" w:line="240" w:lineRule="atLeast"/>
      <w:ind w:left="2160" w:hanging="360"/>
    </w:pPr>
    <w:rPr>
      <w:rFonts w:ascii="Arial" w:hAnsi="Arial" w:cs="Arial"/>
      <w:snapToGrid/>
      <w:spacing w:val="-5"/>
      <w:sz w:val="20"/>
      <w:szCs w:val="20"/>
      <w:lang w:eastAsia="en-US"/>
    </w:rPr>
  </w:style>
  <w:style w:type="paragraph" w:styleId="45">
    <w:name w:val="List 4"/>
    <w:basedOn w:val="aff4"/>
    <w:rsid w:val="00A3127B"/>
    <w:pPr>
      <w:spacing w:after="240" w:line="240" w:lineRule="atLeast"/>
      <w:ind w:left="2520" w:hanging="360"/>
    </w:pPr>
    <w:rPr>
      <w:rFonts w:ascii="Arial" w:hAnsi="Arial" w:cs="Arial"/>
      <w:snapToGrid/>
      <w:spacing w:val="-5"/>
      <w:sz w:val="20"/>
      <w:szCs w:val="20"/>
      <w:lang w:eastAsia="en-US"/>
    </w:rPr>
  </w:style>
  <w:style w:type="paragraph" w:styleId="HTML9">
    <w:name w:val="HTML Preformatted"/>
    <w:basedOn w:val="a"/>
    <w:link w:val="HTMLa"/>
    <w:uiPriority w:val="99"/>
    <w:rsid w:val="00A31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pPr>
    <w:rPr>
      <w:rFonts w:ascii="Courier New" w:hAnsi="Courier New"/>
    </w:rPr>
  </w:style>
  <w:style w:type="character" w:customStyle="1" w:styleId="HTMLa">
    <w:name w:val="Стандартный HTML Знак"/>
    <w:basedOn w:val="a0"/>
    <w:link w:val="HTML9"/>
    <w:uiPriority w:val="99"/>
    <w:rsid w:val="00A3127B"/>
    <w:rPr>
      <w:rFonts w:ascii="Courier New" w:eastAsia="Times New Roman" w:hAnsi="Courier New"/>
    </w:rPr>
  </w:style>
  <w:style w:type="paragraph" w:styleId="affff4">
    <w:name w:val="Block Text"/>
    <w:basedOn w:val="a"/>
    <w:rsid w:val="00A3127B"/>
    <w:pPr>
      <w:overflowPunct/>
      <w:autoSpaceDE/>
      <w:autoSpaceDN/>
      <w:adjustRightInd/>
      <w:spacing w:line="360" w:lineRule="auto"/>
      <w:ind w:left="526" w:right="43" w:firstLine="709"/>
      <w:jc w:val="both"/>
      <w:textAlignment w:val="auto"/>
    </w:pPr>
    <w:rPr>
      <w:sz w:val="28"/>
      <w:szCs w:val="28"/>
    </w:rPr>
  </w:style>
  <w:style w:type="paragraph" w:styleId="affff5">
    <w:name w:val="Message Header"/>
    <w:basedOn w:val="afb"/>
    <w:link w:val="affff6"/>
    <w:rsid w:val="00A3127B"/>
    <w:pPr>
      <w:keepLines/>
      <w:tabs>
        <w:tab w:val="left" w:pos="3600"/>
        <w:tab w:val="left" w:pos="4680"/>
      </w:tabs>
      <w:spacing w:after="120" w:line="280" w:lineRule="exact"/>
      <w:ind w:left="1080" w:right="2160" w:hanging="1080"/>
    </w:pPr>
    <w:rPr>
      <w:rFonts w:ascii="Arial" w:hAnsi="Arial"/>
      <w:sz w:val="20"/>
      <w:szCs w:val="20"/>
    </w:rPr>
  </w:style>
  <w:style w:type="character" w:customStyle="1" w:styleId="affff6">
    <w:name w:val="Шапка Знак"/>
    <w:basedOn w:val="a0"/>
    <w:link w:val="affff5"/>
    <w:rsid w:val="00A3127B"/>
    <w:rPr>
      <w:rFonts w:ascii="Arial" w:eastAsia="Times New Roman" w:hAnsi="Arial"/>
    </w:rPr>
  </w:style>
  <w:style w:type="paragraph" w:styleId="affff7">
    <w:name w:val="E-mail Signature"/>
    <w:basedOn w:val="a"/>
    <w:link w:val="affff8"/>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f8">
    <w:name w:val="Электронная подпись Знак"/>
    <w:basedOn w:val="a0"/>
    <w:link w:val="affff7"/>
    <w:rsid w:val="00A3127B"/>
    <w:rPr>
      <w:rFonts w:ascii="Arial" w:eastAsia="Times New Roman" w:hAnsi="Arial"/>
      <w:spacing w:val="-5"/>
    </w:rPr>
  </w:style>
  <w:style w:type="table" w:styleId="2e">
    <w:name w:val="Table Colorful 2"/>
    <w:basedOn w:val="a1"/>
    <w:rsid w:val="00A3127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f">
    <w:name w:val="Table Grid 2"/>
    <w:basedOn w:val="a1"/>
    <w:rsid w:val="00A3127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4">
    <w:name w:val="Table Subtle 1"/>
    <w:basedOn w:val="a1"/>
    <w:rsid w:val="00A3127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9">
    <w:name w:val="Table Theme"/>
    <w:basedOn w:val="a1"/>
    <w:rsid w:val="00A3127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1"/>
    <w:rsid w:val="00A3127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5">
    <w:name w:val="Table Simple 1"/>
    <w:basedOn w:val="a1"/>
    <w:rsid w:val="00A3127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f0">
    <w:name w:val="Table 3D effects 2"/>
    <w:basedOn w:val="a1"/>
    <w:rsid w:val="00A3127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1"/>
    <w:rsid w:val="00A3127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7">
    <w:name w:val="Сетка таблицы1"/>
    <w:basedOn w:val="a1"/>
    <w:next w:val="afd"/>
    <w:uiPriority w:val="59"/>
    <w:rsid w:val="00A3127B"/>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8">
    <w:name w:val="Table Classic 1"/>
    <w:basedOn w:val="a1"/>
    <w:rsid w:val="00A3127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c">
    <w:name w:val="Table 3D effects 3"/>
    <w:basedOn w:val="a1"/>
    <w:rsid w:val="00A3127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1"/>
    <w:rsid w:val="00A3127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1"/>
    <w:rsid w:val="00A3127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e">
    <w:name w:val="Table Classic 3"/>
    <w:basedOn w:val="a1"/>
    <w:rsid w:val="00A3127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fa">
    <w:name w:val="Table Professional"/>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b">
    <w:name w:val="Table Elegant"/>
    <w:basedOn w:val="a1"/>
    <w:rsid w:val="00A3127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9">
    <w:name w:val="Table Colorful 1"/>
    <w:basedOn w:val="a1"/>
    <w:rsid w:val="00A3127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1"/>
    <w:rsid w:val="00A3127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1"/>
    <w:rsid w:val="00A3127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1"/>
    <w:rsid w:val="00A3127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c">
    <w:name w:val="Table Contemporary"/>
    <w:basedOn w:val="a1"/>
    <w:rsid w:val="00A3127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1"/>
    <w:rsid w:val="00A3127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1"/>
    <w:rsid w:val="00A3127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Columns 1"/>
    <w:basedOn w:val="a1"/>
    <w:rsid w:val="00A3127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1"/>
    <w:rsid w:val="00A3127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f">
    <w:name w:val="Table Grid 3"/>
    <w:basedOn w:val="a1"/>
    <w:rsid w:val="00A3127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f1">
    <w:name w:val="Table Subtle 2"/>
    <w:basedOn w:val="a1"/>
    <w:rsid w:val="00A3127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1">
    <w:name w:val="Table List 1"/>
    <w:basedOn w:val="a1"/>
    <w:rsid w:val="00A3127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1"/>
    <w:rsid w:val="00A3127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0">
    <w:name w:val="Table Colorful 3"/>
    <w:basedOn w:val="a1"/>
    <w:rsid w:val="00A3127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1"/>
    <w:rsid w:val="00A3127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f2">
    <w:name w:val="Table Classic 2"/>
    <w:basedOn w:val="a1"/>
    <w:rsid w:val="00A3127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1"/>
    <w:rsid w:val="00A3127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b">
    <w:name w:val="Table 3D effects 1"/>
    <w:basedOn w:val="a1"/>
    <w:rsid w:val="00A3127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3">
    <w:name w:val="Table Columns 2"/>
    <w:basedOn w:val="a1"/>
    <w:rsid w:val="00A3127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4">
    <w:name w:val="Table Simple 2"/>
    <w:basedOn w:val="a1"/>
    <w:rsid w:val="00A3127B"/>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1">
    <w:name w:val="Table Simple 3"/>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1"/>
    <w:rsid w:val="00A3127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1"/>
    <w:rsid w:val="00A3127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affffd">
    <w:name w:val="Егор"/>
    <w:basedOn w:val="1"/>
    <w:rsid w:val="00A3127B"/>
    <w:pPr>
      <w:keepNext w:val="0"/>
      <w:pageBreakBefore/>
      <w:suppressAutoHyphens/>
      <w:overflowPunct/>
      <w:autoSpaceDE/>
      <w:autoSpaceDN/>
      <w:adjustRightInd/>
      <w:spacing w:before="120" w:after="120"/>
      <w:textAlignment w:val="auto"/>
    </w:pPr>
    <w:rPr>
      <w:bCs/>
      <w:caps/>
      <w:kern w:val="36"/>
      <w:sz w:val="32"/>
      <w:szCs w:val="32"/>
    </w:rPr>
  </w:style>
  <w:style w:type="paragraph" w:customStyle="1" w:styleId="affffe">
    <w:name w:val="Егор+"/>
    <w:basedOn w:val="a"/>
    <w:qFormat/>
    <w:rsid w:val="00A3127B"/>
    <w:pPr>
      <w:overflowPunct/>
      <w:autoSpaceDE/>
      <w:autoSpaceDN/>
      <w:adjustRightInd/>
      <w:spacing w:before="120" w:after="120"/>
      <w:ind w:firstLine="709"/>
      <w:jc w:val="center"/>
      <w:textAlignment w:val="auto"/>
    </w:pPr>
    <w:rPr>
      <w:rFonts w:eastAsia="Calibri"/>
      <w:b/>
      <w:sz w:val="32"/>
      <w:szCs w:val="28"/>
      <w:lang w:eastAsia="en-US"/>
    </w:rPr>
  </w:style>
  <w:style w:type="paragraph" w:customStyle="1" w:styleId="1c">
    <w:name w:val="Егор1+"/>
    <w:basedOn w:val="affffe"/>
    <w:qFormat/>
    <w:rsid w:val="00A3127B"/>
  </w:style>
  <w:style w:type="paragraph" w:customStyle="1" w:styleId="1d">
    <w:name w:val="Егор1"/>
    <w:basedOn w:val="a"/>
    <w:link w:val="1e"/>
    <w:qFormat/>
    <w:rsid w:val="00A3127B"/>
    <w:pPr>
      <w:overflowPunct/>
      <w:autoSpaceDE/>
      <w:autoSpaceDN/>
      <w:adjustRightInd/>
      <w:spacing w:before="120" w:after="120"/>
      <w:ind w:firstLine="709"/>
      <w:jc w:val="center"/>
      <w:textAlignment w:val="auto"/>
    </w:pPr>
    <w:rPr>
      <w:b/>
      <w:i/>
      <w:sz w:val="28"/>
      <w:szCs w:val="26"/>
    </w:rPr>
  </w:style>
  <w:style w:type="character" w:customStyle="1" w:styleId="1e">
    <w:name w:val="Егор1 Знак"/>
    <w:link w:val="1d"/>
    <w:rsid w:val="00A3127B"/>
    <w:rPr>
      <w:rFonts w:ascii="Times New Roman" w:eastAsia="Times New Roman" w:hAnsi="Times New Roman"/>
      <w:b/>
      <w:i/>
      <w:sz w:val="28"/>
      <w:szCs w:val="26"/>
    </w:rPr>
  </w:style>
  <w:style w:type="paragraph" w:styleId="afffff">
    <w:name w:val="TOC Heading"/>
    <w:basedOn w:val="1"/>
    <w:next w:val="a"/>
    <w:uiPriority w:val="39"/>
    <w:qFormat/>
    <w:rsid w:val="00A3127B"/>
    <w:pPr>
      <w:keepLines/>
      <w:suppressAutoHyphens/>
      <w:overflowPunct/>
      <w:autoSpaceDE/>
      <w:autoSpaceDN/>
      <w:adjustRightInd/>
      <w:spacing w:before="240" w:after="240"/>
      <w:textAlignment w:val="auto"/>
      <w:outlineLvl w:val="9"/>
    </w:pPr>
    <w:rPr>
      <w:rFonts w:ascii="Cambria" w:hAnsi="Cambria"/>
      <w:bCs/>
      <w:caps/>
      <w:color w:val="365F91"/>
      <w:szCs w:val="28"/>
      <w:lang w:eastAsia="en-US"/>
    </w:rPr>
  </w:style>
  <w:style w:type="paragraph" w:customStyle="1" w:styleId="3f2">
    <w:name w:val="Егор3"/>
    <w:basedOn w:val="affffd"/>
    <w:qFormat/>
    <w:rsid w:val="00A3127B"/>
    <w:pPr>
      <w:pageBreakBefore w:val="0"/>
      <w:spacing w:before="0" w:after="200" w:line="276" w:lineRule="auto"/>
      <w:ind w:firstLine="851"/>
      <w:outlineLvl w:val="9"/>
    </w:pPr>
    <w:rPr>
      <w:rFonts w:eastAsia="Calibri"/>
      <w:b w:val="0"/>
      <w:bCs w:val="0"/>
      <w:i/>
      <w:kern w:val="0"/>
      <w:sz w:val="26"/>
      <w:szCs w:val="22"/>
      <w:lang w:eastAsia="en-US"/>
    </w:rPr>
  </w:style>
  <w:style w:type="character" w:customStyle="1" w:styleId="1f">
    <w:name w:val="Схема документа Знак1"/>
    <w:uiPriority w:val="99"/>
    <w:semiHidden/>
    <w:rsid w:val="00A3127B"/>
    <w:rPr>
      <w:rFonts w:ascii="Tahoma" w:hAnsi="Tahoma" w:cs="Tahoma"/>
      <w:sz w:val="16"/>
      <w:szCs w:val="16"/>
    </w:rPr>
  </w:style>
  <w:style w:type="paragraph" w:styleId="2f5">
    <w:name w:val="Quote"/>
    <w:basedOn w:val="a"/>
    <w:next w:val="a"/>
    <w:link w:val="2f6"/>
    <w:uiPriority w:val="29"/>
    <w:qFormat/>
    <w:rsid w:val="00A3127B"/>
    <w:pPr>
      <w:overflowPunct/>
      <w:autoSpaceDE/>
      <w:autoSpaceDN/>
      <w:adjustRightInd/>
      <w:ind w:firstLine="709"/>
      <w:jc w:val="both"/>
      <w:textAlignment w:val="auto"/>
    </w:pPr>
    <w:rPr>
      <w:rFonts w:ascii="Calibri" w:eastAsia="Calibri" w:hAnsi="Calibri"/>
      <w:i/>
      <w:iCs/>
      <w:color w:val="000000"/>
      <w:lang w:eastAsia="en-US"/>
    </w:rPr>
  </w:style>
  <w:style w:type="character" w:customStyle="1" w:styleId="2f6">
    <w:name w:val="Цитата 2 Знак"/>
    <w:basedOn w:val="a0"/>
    <w:link w:val="2f5"/>
    <w:uiPriority w:val="29"/>
    <w:rsid w:val="00A3127B"/>
    <w:rPr>
      <w:i/>
      <w:iCs/>
      <w:color w:val="000000"/>
      <w:lang w:eastAsia="en-US"/>
    </w:rPr>
  </w:style>
  <w:style w:type="paragraph" w:customStyle="1" w:styleId="afffff0">
    <w:name w:val="ПодзаголовокКАТЯ"/>
    <w:basedOn w:val="a"/>
    <w:qFormat/>
    <w:rsid w:val="00A3127B"/>
    <w:pPr>
      <w:overflowPunct/>
      <w:autoSpaceDE/>
      <w:autoSpaceDN/>
      <w:adjustRightInd/>
      <w:spacing w:after="60"/>
      <w:ind w:firstLine="709"/>
      <w:jc w:val="center"/>
      <w:textAlignment w:val="auto"/>
      <w:outlineLvl w:val="1"/>
    </w:pPr>
    <w:rPr>
      <w:i/>
      <w:sz w:val="26"/>
      <w:szCs w:val="26"/>
      <w:lang w:eastAsia="en-US"/>
    </w:rPr>
  </w:style>
  <w:style w:type="character" w:customStyle="1" w:styleId="1f0">
    <w:name w:val="Текст концевой сноски Знак1"/>
    <w:uiPriority w:val="99"/>
    <w:semiHidden/>
    <w:rsid w:val="00A3127B"/>
    <w:rPr>
      <w:sz w:val="20"/>
      <w:szCs w:val="20"/>
    </w:rPr>
  </w:style>
  <w:style w:type="paragraph" w:customStyle="1" w:styleId="1f1">
    <w:name w:val="Подзаголовок1катя"/>
    <w:basedOn w:val="a"/>
    <w:qFormat/>
    <w:rsid w:val="00A3127B"/>
    <w:pPr>
      <w:overflowPunct/>
      <w:autoSpaceDE/>
      <w:autoSpaceDN/>
      <w:adjustRightInd/>
      <w:spacing w:before="120" w:after="120"/>
      <w:ind w:firstLine="709"/>
      <w:jc w:val="center"/>
      <w:textAlignment w:val="auto"/>
      <w:outlineLvl w:val="1"/>
    </w:pPr>
    <w:rPr>
      <w:sz w:val="26"/>
      <w:szCs w:val="26"/>
      <w:u w:val="single"/>
    </w:rPr>
  </w:style>
  <w:style w:type="paragraph" w:customStyle="1" w:styleId="2f7">
    <w:name w:val="Егор2"/>
    <w:basedOn w:val="3"/>
    <w:link w:val="2f8"/>
    <w:qFormat/>
    <w:rsid w:val="00A3127B"/>
    <w:pPr>
      <w:keepLines/>
      <w:suppressAutoHyphens/>
      <w:overflowPunct/>
      <w:autoSpaceDE/>
      <w:autoSpaceDN/>
      <w:adjustRightInd/>
      <w:spacing w:before="120" w:after="120"/>
      <w:ind w:left="1430" w:hanging="720"/>
      <w:jc w:val="center"/>
      <w:textAlignment w:val="auto"/>
    </w:pPr>
    <w:rPr>
      <w:rFonts w:ascii="Times New Roman" w:hAnsi="Times New Roman"/>
      <w:b w:val="0"/>
      <w:i/>
      <w:lang w:eastAsia="en-US"/>
    </w:rPr>
  </w:style>
  <w:style w:type="character" w:customStyle="1" w:styleId="2f8">
    <w:name w:val="Егор2 Знак"/>
    <w:link w:val="2f7"/>
    <w:rsid w:val="00A3127B"/>
    <w:rPr>
      <w:rFonts w:ascii="Times New Roman" w:eastAsia="Times New Roman" w:hAnsi="Times New Roman"/>
      <w:bCs/>
      <w:i/>
      <w:sz w:val="26"/>
      <w:szCs w:val="26"/>
      <w:lang w:eastAsia="en-US"/>
    </w:rPr>
  </w:style>
  <w:style w:type="paragraph" w:customStyle="1" w:styleId="S">
    <w:name w:val="S_Маркированный"/>
    <w:basedOn w:val="a"/>
    <w:link w:val="S0"/>
    <w:qFormat/>
    <w:rsid w:val="00A3127B"/>
    <w:pPr>
      <w:overflowPunct/>
      <w:autoSpaceDE/>
      <w:autoSpaceDN/>
      <w:adjustRightInd/>
      <w:ind w:left="1429" w:hanging="360"/>
      <w:jc w:val="both"/>
      <w:textAlignment w:val="auto"/>
    </w:pPr>
    <w:rPr>
      <w:rFonts w:eastAsia="Calibri"/>
      <w:color w:val="FF0000"/>
      <w:sz w:val="26"/>
      <w:szCs w:val="26"/>
    </w:rPr>
  </w:style>
  <w:style w:type="character" w:customStyle="1" w:styleId="S0">
    <w:name w:val="S_Маркированный Знак"/>
    <w:link w:val="S"/>
    <w:rsid w:val="00A3127B"/>
    <w:rPr>
      <w:rFonts w:ascii="Times New Roman" w:hAnsi="Times New Roman"/>
      <w:color w:val="FF0000"/>
      <w:sz w:val="26"/>
      <w:szCs w:val="26"/>
    </w:rPr>
  </w:style>
  <w:style w:type="paragraph" w:customStyle="1" w:styleId="1f2">
    <w:name w:val="Абзац списка1"/>
    <w:basedOn w:val="a"/>
    <w:qFormat/>
    <w:rsid w:val="00A3127B"/>
    <w:pPr>
      <w:overflowPunct/>
      <w:autoSpaceDE/>
      <w:autoSpaceDN/>
      <w:adjustRightInd/>
      <w:spacing w:before="100" w:beforeAutospacing="1" w:after="100" w:afterAutospacing="1"/>
      <w:ind w:firstLine="709"/>
      <w:contextualSpacing/>
      <w:jc w:val="both"/>
      <w:textAlignment w:val="auto"/>
    </w:pPr>
    <w:rPr>
      <w:rFonts w:ascii="Arial Narrow" w:eastAsia="Calibri" w:hAnsi="Arial Narrow"/>
      <w:sz w:val="28"/>
      <w:szCs w:val="22"/>
      <w:lang w:eastAsia="en-US"/>
    </w:rPr>
  </w:style>
  <w:style w:type="paragraph" w:customStyle="1" w:styleId="Tabl">
    <w:name w:val="Tabl"/>
    <w:basedOn w:val="a"/>
    <w:rsid w:val="00A3127B"/>
    <w:pPr>
      <w:keepNext/>
      <w:overflowPunct/>
      <w:autoSpaceDE/>
      <w:autoSpaceDN/>
      <w:adjustRightInd/>
      <w:spacing w:before="120"/>
      <w:ind w:firstLine="709"/>
      <w:jc w:val="right"/>
      <w:textAlignment w:val="auto"/>
    </w:pPr>
    <w:rPr>
      <w:rFonts w:ascii="Trebuchet MS" w:hAnsi="Trebuchet MS"/>
      <w:i/>
      <w:sz w:val="24"/>
      <w:szCs w:val="24"/>
    </w:rPr>
  </w:style>
  <w:style w:type="paragraph" w:customStyle="1" w:styleId="Tabn">
    <w:name w:val="Tab_n"/>
    <w:basedOn w:val="a"/>
    <w:link w:val="Tabn2"/>
    <w:rsid w:val="00A3127B"/>
    <w:pPr>
      <w:keepNext/>
      <w:overflowPunct/>
      <w:autoSpaceDE/>
      <w:autoSpaceDN/>
      <w:adjustRightInd/>
      <w:ind w:firstLine="709"/>
      <w:jc w:val="center"/>
      <w:textAlignment w:val="auto"/>
    </w:pPr>
    <w:rPr>
      <w:rFonts w:ascii="Trebuchet MS" w:hAnsi="Trebuchet MS"/>
      <w:i/>
      <w:w w:val="103"/>
      <w:sz w:val="24"/>
      <w:szCs w:val="24"/>
      <w:lang w:eastAsia="en-US"/>
    </w:rPr>
  </w:style>
  <w:style w:type="character" w:customStyle="1" w:styleId="Tabn2">
    <w:name w:val="Tab_n Знак2"/>
    <w:link w:val="Tabn"/>
    <w:rsid w:val="00A3127B"/>
    <w:rPr>
      <w:rFonts w:ascii="Trebuchet MS" w:eastAsia="Times New Roman" w:hAnsi="Trebuchet MS"/>
      <w:i/>
      <w:w w:val="103"/>
      <w:sz w:val="24"/>
      <w:szCs w:val="24"/>
      <w:lang w:eastAsia="en-US"/>
    </w:rPr>
  </w:style>
  <w:style w:type="character" w:customStyle="1" w:styleId="FontStyle80">
    <w:name w:val="Font Style80"/>
    <w:rsid w:val="00A3127B"/>
    <w:rPr>
      <w:rFonts w:ascii="Times New Roman" w:hAnsi="Times New Roman" w:cs="Times New Roman"/>
      <w:b/>
      <w:bCs/>
      <w:sz w:val="26"/>
      <w:szCs w:val="26"/>
    </w:rPr>
  </w:style>
  <w:style w:type="paragraph" w:customStyle="1" w:styleId="oblasttxt">
    <w:name w:val="oblasttxt"/>
    <w:basedOn w:val="a"/>
    <w:rsid w:val="00A3127B"/>
    <w:pPr>
      <w:overflowPunct/>
      <w:autoSpaceDE/>
      <w:autoSpaceDN/>
      <w:adjustRightInd/>
      <w:spacing w:before="100" w:beforeAutospacing="1" w:after="100" w:afterAutospacing="1"/>
      <w:ind w:firstLine="709"/>
      <w:jc w:val="both"/>
      <w:textAlignment w:val="auto"/>
    </w:pPr>
    <w:rPr>
      <w:sz w:val="24"/>
      <w:szCs w:val="24"/>
    </w:rPr>
  </w:style>
  <w:style w:type="paragraph" w:customStyle="1" w:styleId="afffff1">
    <w:name w:val="Обычный текст"/>
    <w:basedOn w:val="a"/>
    <w:qFormat/>
    <w:rsid w:val="00A3127B"/>
    <w:pPr>
      <w:overflowPunct/>
      <w:autoSpaceDE/>
      <w:autoSpaceDN/>
      <w:adjustRightInd/>
      <w:ind w:firstLine="709"/>
      <w:jc w:val="both"/>
      <w:textAlignment w:val="auto"/>
    </w:pPr>
    <w:rPr>
      <w:sz w:val="24"/>
      <w:szCs w:val="24"/>
      <w:lang w:val="en-US" w:eastAsia="ar-SA" w:bidi="en-US"/>
    </w:rPr>
  </w:style>
  <w:style w:type="paragraph" w:customStyle="1" w:styleId="Style4">
    <w:name w:val="Style4"/>
    <w:basedOn w:val="a"/>
    <w:rsid w:val="00A3127B"/>
    <w:pPr>
      <w:widowControl w:val="0"/>
      <w:overflowPunct/>
      <w:spacing w:line="334" w:lineRule="exact"/>
      <w:ind w:firstLine="746"/>
      <w:jc w:val="both"/>
      <w:textAlignment w:val="auto"/>
    </w:pPr>
    <w:rPr>
      <w:sz w:val="24"/>
      <w:szCs w:val="24"/>
    </w:rPr>
  </w:style>
  <w:style w:type="paragraph" w:customStyle="1" w:styleId="Style14">
    <w:name w:val="Style14"/>
    <w:basedOn w:val="a"/>
    <w:rsid w:val="00A3127B"/>
    <w:pPr>
      <w:widowControl w:val="0"/>
      <w:overflowPunct/>
      <w:spacing w:line="331" w:lineRule="exact"/>
      <w:ind w:firstLine="709"/>
      <w:jc w:val="both"/>
      <w:textAlignment w:val="auto"/>
    </w:pPr>
    <w:rPr>
      <w:sz w:val="24"/>
      <w:szCs w:val="24"/>
    </w:rPr>
  </w:style>
  <w:style w:type="character" w:customStyle="1" w:styleId="FontStyle33">
    <w:name w:val="Font Style33"/>
    <w:rsid w:val="00A3127B"/>
    <w:rPr>
      <w:rFonts w:ascii="Times New Roman" w:hAnsi="Times New Roman" w:cs="Times New Roman"/>
      <w:sz w:val="26"/>
      <w:szCs w:val="26"/>
    </w:rPr>
  </w:style>
  <w:style w:type="paragraph" w:customStyle="1" w:styleId="Normal">
    <w:name w:val="Normal Знак Знак"/>
    <w:rsid w:val="00A3127B"/>
    <w:pPr>
      <w:suppressAutoHyphens/>
      <w:spacing w:before="100" w:after="100"/>
      <w:jc w:val="both"/>
    </w:pPr>
    <w:rPr>
      <w:rFonts w:ascii="Times New Roman" w:eastAsia="SimSun" w:hAnsi="Times New Roman"/>
      <w:sz w:val="24"/>
      <w:lang w:eastAsia="ar-SA"/>
    </w:rPr>
  </w:style>
  <w:style w:type="character" w:styleId="afffff2">
    <w:name w:val="Subtle Emphasis"/>
    <w:uiPriority w:val="19"/>
    <w:qFormat/>
    <w:rsid w:val="00A3127B"/>
    <w:rPr>
      <w:i/>
      <w:iCs/>
      <w:color w:val="808080"/>
    </w:rPr>
  </w:style>
  <w:style w:type="paragraph" w:customStyle="1" w:styleId="afffff3">
    <w:name w:val="Знак"/>
    <w:basedOn w:val="a"/>
    <w:rsid w:val="00A3127B"/>
    <w:pPr>
      <w:overflowPunct/>
      <w:autoSpaceDE/>
      <w:autoSpaceDN/>
      <w:adjustRightInd/>
      <w:ind w:firstLine="709"/>
      <w:jc w:val="both"/>
      <w:textAlignment w:val="auto"/>
    </w:pPr>
    <w:rPr>
      <w:rFonts w:ascii="Verdana" w:hAnsi="Verdana" w:cs="Verdana"/>
      <w:lang w:val="en-US" w:eastAsia="en-US"/>
    </w:rPr>
  </w:style>
  <w:style w:type="character" w:styleId="afffff4">
    <w:name w:val="Book Title"/>
    <w:uiPriority w:val="33"/>
    <w:qFormat/>
    <w:rsid w:val="00A3127B"/>
    <w:rPr>
      <w:rFonts w:ascii="Cambria" w:eastAsia="Times New Roman" w:hAnsi="Cambria" w:cs="Times New Roman"/>
      <w:b/>
      <w:bCs/>
      <w:i/>
      <w:iCs/>
      <w:smallCaps/>
      <w:color w:val="943634"/>
      <w:u w:val="single"/>
    </w:rPr>
  </w:style>
  <w:style w:type="paragraph" w:customStyle="1" w:styleId="2f9">
    <w:name w:val="Текст2"/>
    <w:basedOn w:val="a"/>
    <w:rsid w:val="00A3127B"/>
    <w:pPr>
      <w:overflowPunct/>
      <w:autoSpaceDE/>
      <w:autoSpaceDN/>
      <w:adjustRightInd/>
      <w:ind w:firstLine="709"/>
      <w:jc w:val="both"/>
      <w:textAlignment w:val="auto"/>
    </w:pPr>
    <w:rPr>
      <w:rFonts w:ascii="Courier New" w:hAnsi="Courier New"/>
    </w:rPr>
  </w:style>
  <w:style w:type="paragraph" w:customStyle="1" w:styleId="S1">
    <w:name w:val="S_Таблица"/>
    <w:basedOn w:val="a"/>
    <w:rsid w:val="00A3127B"/>
    <w:pPr>
      <w:tabs>
        <w:tab w:val="left" w:pos="720"/>
      </w:tabs>
      <w:suppressAutoHyphens/>
      <w:overflowPunct/>
      <w:autoSpaceDE/>
      <w:autoSpaceDN/>
      <w:adjustRightInd/>
      <w:spacing w:line="360" w:lineRule="auto"/>
      <w:ind w:firstLine="709"/>
      <w:jc w:val="right"/>
      <w:textAlignment w:val="auto"/>
    </w:pPr>
    <w:rPr>
      <w:rFonts w:cs="Calibri"/>
      <w:sz w:val="24"/>
      <w:szCs w:val="24"/>
      <w:lang w:eastAsia="ar-SA"/>
    </w:rPr>
  </w:style>
  <w:style w:type="character" w:customStyle="1" w:styleId="FontStyle22">
    <w:name w:val="Font Style22"/>
    <w:rsid w:val="00A3127B"/>
    <w:rPr>
      <w:rFonts w:ascii="Trebuchet MS" w:hAnsi="Trebuchet MS" w:cs="Trebuchet MS"/>
      <w:b/>
      <w:bCs/>
      <w:sz w:val="22"/>
      <w:szCs w:val="22"/>
    </w:rPr>
  </w:style>
  <w:style w:type="paragraph" w:customStyle="1" w:styleId="s16">
    <w:name w:val="s_16"/>
    <w:basedOn w:val="a"/>
    <w:rsid w:val="00A3127B"/>
    <w:pPr>
      <w:overflowPunct/>
      <w:autoSpaceDE/>
      <w:autoSpaceDN/>
      <w:adjustRightInd/>
      <w:spacing w:before="100" w:beforeAutospacing="1" w:after="100" w:afterAutospacing="1"/>
      <w:ind w:firstLine="709"/>
      <w:jc w:val="both"/>
      <w:textAlignment w:val="auto"/>
    </w:pPr>
    <w:rPr>
      <w:sz w:val="24"/>
      <w:szCs w:val="24"/>
    </w:rPr>
  </w:style>
  <w:style w:type="paragraph" w:customStyle="1" w:styleId="S2">
    <w:name w:val="S_Обычный"/>
    <w:basedOn w:val="a"/>
    <w:link w:val="S3"/>
    <w:qFormat/>
    <w:rsid w:val="00A3127B"/>
    <w:pPr>
      <w:tabs>
        <w:tab w:val="left" w:pos="1080"/>
      </w:tabs>
      <w:overflowPunct/>
      <w:autoSpaceDE/>
      <w:autoSpaceDN/>
      <w:adjustRightInd/>
      <w:spacing w:line="360" w:lineRule="auto"/>
      <w:ind w:firstLine="720"/>
      <w:jc w:val="both"/>
      <w:textAlignment w:val="auto"/>
    </w:pPr>
    <w:rPr>
      <w:w w:val="109"/>
      <w:sz w:val="24"/>
      <w:szCs w:val="24"/>
    </w:rPr>
  </w:style>
  <w:style w:type="character" w:customStyle="1" w:styleId="S3">
    <w:name w:val="S_Обычный Знак"/>
    <w:link w:val="S2"/>
    <w:rsid w:val="00A3127B"/>
    <w:rPr>
      <w:rFonts w:ascii="Times New Roman" w:eastAsia="Times New Roman" w:hAnsi="Times New Roman"/>
      <w:w w:val="109"/>
      <w:sz w:val="24"/>
      <w:szCs w:val="24"/>
    </w:rPr>
  </w:style>
  <w:style w:type="paragraph" w:customStyle="1" w:styleId="afffff5">
    <w:name w:val="Мария"/>
    <w:basedOn w:val="a"/>
    <w:uiPriority w:val="99"/>
    <w:rsid w:val="00A3127B"/>
    <w:pPr>
      <w:overflowPunct/>
      <w:autoSpaceDE/>
      <w:autoSpaceDN/>
      <w:adjustRightInd/>
      <w:spacing w:before="240" w:after="120"/>
      <w:ind w:firstLine="709"/>
      <w:jc w:val="both"/>
      <w:textAlignment w:val="auto"/>
    </w:pPr>
    <w:rPr>
      <w:sz w:val="26"/>
      <w:szCs w:val="26"/>
    </w:rPr>
  </w:style>
  <w:style w:type="character" w:customStyle="1" w:styleId="apple-converted-space">
    <w:name w:val="apple-converted-space"/>
    <w:basedOn w:val="a0"/>
    <w:rsid w:val="00A3127B"/>
  </w:style>
  <w:style w:type="paragraph" w:customStyle="1" w:styleId="211">
    <w:name w:val="Цитата 21"/>
    <w:basedOn w:val="a"/>
    <w:next w:val="a"/>
    <w:link w:val="QuoteChar"/>
    <w:uiPriority w:val="99"/>
    <w:qFormat/>
    <w:rsid w:val="00A3127B"/>
    <w:pPr>
      <w:overflowPunct/>
      <w:autoSpaceDE/>
      <w:autoSpaceDN/>
      <w:adjustRightInd/>
      <w:ind w:firstLine="709"/>
      <w:jc w:val="both"/>
      <w:textAlignment w:val="auto"/>
    </w:pPr>
    <w:rPr>
      <w:rFonts w:ascii="Calibri" w:hAnsi="Calibri"/>
      <w:i/>
      <w:iCs/>
      <w:color w:val="000000"/>
      <w:lang w:eastAsia="en-US"/>
    </w:rPr>
  </w:style>
  <w:style w:type="character" w:customStyle="1" w:styleId="QuoteChar">
    <w:name w:val="Quote Char"/>
    <w:link w:val="211"/>
    <w:uiPriority w:val="99"/>
    <w:locked/>
    <w:rsid w:val="00A3127B"/>
    <w:rPr>
      <w:rFonts w:eastAsia="Times New Roman"/>
      <w:i/>
      <w:iCs/>
      <w:color w:val="000000"/>
      <w:lang w:eastAsia="en-US"/>
    </w:rPr>
  </w:style>
  <w:style w:type="paragraph" w:customStyle="1" w:styleId="Standard">
    <w:name w:val="Standard"/>
    <w:rsid w:val="00A3127B"/>
    <w:pPr>
      <w:suppressAutoHyphens/>
      <w:textAlignment w:val="baseline"/>
    </w:pPr>
    <w:rPr>
      <w:rFonts w:ascii="Times New Roman" w:eastAsia="SimSun" w:hAnsi="Times New Roman"/>
      <w:kern w:val="1"/>
      <w:sz w:val="24"/>
      <w:szCs w:val="24"/>
      <w:lang w:eastAsia="ar-SA"/>
    </w:rPr>
  </w:style>
  <w:style w:type="paragraph" w:customStyle="1" w:styleId="-">
    <w:name w:val="диссер-текст"/>
    <w:basedOn w:val="a"/>
    <w:link w:val="-0"/>
    <w:semiHidden/>
    <w:rsid w:val="00A3127B"/>
    <w:pPr>
      <w:overflowPunct/>
      <w:autoSpaceDE/>
      <w:autoSpaceDN/>
      <w:adjustRightInd/>
      <w:spacing w:line="238" w:lineRule="auto"/>
      <w:ind w:firstLine="567"/>
      <w:jc w:val="both"/>
      <w:textAlignment w:val="auto"/>
    </w:pPr>
    <w:rPr>
      <w:sz w:val="28"/>
      <w:lang w:val="en-US"/>
    </w:rPr>
  </w:style>
  <w:style w:type="character" w:customStyle="1" w:styleId="-0">
    <w:name w:val="диссер-текст Знак"/>
    <w:link w:val="-"/>
    <w:semiHidden/>
    <w:locked/>
    <w:rsid w:val="00A3127B"/>
    <w:rPr>
      <w:rFonts w:ascii="Times New Roman" w:eastAsia="Times New Roman" w:hAnsi="Times New Roman"/>
      <w:sz w:val="28"/>
      <w:lang w:val="en-US"/>
    </w:rPr>
  </w:style>
  <w:style w:type="character" w:customStyle="1" w:styleId="311">
    <w:name w:val="Основной текст с отступом 3 Знак1"/>
    <w:semiHidden/>
    <w:rsid w:val="00A3127B"/>
    <w:rPr>
      <w:sz w:val="16"/>
      <w:szCs w:val="16"/>
    </w:rPr>
  </w:style>
  <w:style w:type="paragraph" w:styleId="z-">
    <w:name w:val="HTML Bottom of Form"/>
    <w:basedOn w:val="a"/>
    <w:next w:val="a"/>
    <w:link w:val="z-0"/>
    <w:rsid w:val="00A3127B"/>
    <w:pPr>
      <w:pBdr>
        <w:top w:val="single" w:sz="6" w:space="1" w:color="auto"/>
      </w:pBdr>
      <w:overflowPunct/>
      <w:autoSpaceDE/>
      <w:autoSpaceDN/>
      <w:adjustRightInd/>
      <w:ind w:firstLine="709"/>
      <w:jc w:val="center"/>
      <w:textAlignment w:val="auto"/>
    </w:pPr>
    <w:rPr>
      <w:rFonts w:ascii="Arial" w:hAnsi="Arial"/>
      <w:vanish/>
      <w:color w:val="FFFFFF"/>
      <w:sz w:val="16"/>
      <w:szCs w:val="16"/>
    </w:rPr>
  </w:style>
  <w:style w:type="character" w:customStyle="1" w:styleId="z-0">
    <w:name w:val="z-Конец формы Знак"/>
    <w:basedOn w:val="a0"/>
    <w:link w:val="z-"/>
    <w:rsid w:val="00A3127B"/>
    <w:rPr>
      <w:rFonts w:ascii="Arial" w:eastAsia="Times New Roman" w:hAnsi="Arial"/>
      <w:vanish/>
      <w:color w:val="FFFFFF"/>
      <w:sz w:val="16"/>
      <w:szCs w:val="16"/>
    </w:rPr>
  </w:style>
  <w:style w:type="character" w:customStyle="1" w:styleId="HTML10">
    <w:name w:val="Стандартный HTML Знак1"/>
    <w:uiPriority w:val="99"/>
    <w:semiHidden/>
    <w:rsid w:val="00A3127B"/>
    <w:rPr>
      <w:rFonts w:ascii="Consolas" w:hAnsi="Consolas" w:cs="Consolas"/>
      <w:sz w:val="20"/>
      <w:szCs w:val="20"/>
    </w:rPr>
  </w:style>
  <w:style w:type="character" w:customStyle="1" w:styleId="212">
    <w:name w:val="Основной текст 2 Знак1"/>
    <w:basedOn w:val="a0"/>
    <w:semiHidden/>
    <w:rsid w:val="00A3127B"/>
  </w:style>
  <w:style w:type="character" w:customStyle="1" w:styleId="1f3">
    <w:name w:val="Основной текст с отступом Знак1"/>
    <w:basedOn w:val="a0"/>
    <w:semiHidden/>
    <w:rsid w:val="00A3127B"/>
  </w:style>
  <w:style w:type="character" w:customStyle="1" w:styleId="1f4">
    <w:name w:val="Основной текст Знак1"/>
    <w:basedOn w:val="a0"/>
    <w:semiHidden/>
    <w:rsid w:val="00A3127B"/>
  </w:style>
  <w:style w:type="paragraph" w:customStyle="1" w:styleId="1f5">
    <w:name w:val="Выделенная цитата1"/>
    <w:basedOn w:val="a"/>
    <w:next w:val="a"/>
    <w:link w:val="IntenseQuoteChar"/>
    <w:semiHidden/>
    <w:rsid w:val="00A3127B"/>
    <w:pPr>
      <w:pBdr>
        <w:bottom w:val="single" w:sz="4" w:space="4" w:color="4F81BD"/>
      </w:pBdr>
      <w:overflowPunct/>
      <w:autoSpaceDE/>
      <w:autoSpaceDN/>
      <w:adjustRightInd/>
      <w:spacing w:before="200" w:after="280"/>
      <w:ind w:left="936" w:right="936" w:firstLine="709"/>
      <w:jc w:val="both"/>
      <w:textAlignment w:val="auto"/>
    </w:pPr>
    <w:rPr>
      <w:rFonts w:ascii="Calibri" w:hAnsi="Calibri"/>
      <w:b/>
      <w:bCs/>
      <w:i/>
      <w:iCs/>
      <w:color w:val="4F81BD"/>
      <w:lang w:val="en-US" w:eastAsia="en-US"/>
    </w:rPr>
  </w:style>
  <w:style w:type="character" w:customStyle="1" w:styleId="IntenseQuoteChar">
    <w:name w:val="Intense Quote Char"/>
    <w:link w:val="1f5"/>
    <w:semiHidden/>
    <w:locked/>
    <w:rsid w:val="00A3127B"/>
    <w:rPr>
      <w:rFonts w:eastAsia="Times New Roman"/>
      <w:b/>
      <w:bCs/>
      <w:i/>
      <w:iCs/>
      <w:color w:val="4F81BD"/>
      <w:lang w:val="en-US" w:eastAsia="en-US"/>
    </w:rPr>
  </w:style>
  <w:style w:type="table" w:customStyle="1" w:styleId="afffff6">
    <w:name w:val="Ч_таблица"/>
    <w:basedOn w:val="a1"/>
    <w:rsid w:val="00A3127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7">
    <w:name w:val="Ч_текст"/>
    <w:basedOn w:val="a"/>
    <w:link w:val="afffff8"/>
    <w:rsid w:val="00A3127B"/>
    <w:pPr>
      <w:widowControl w:val="0"/>
      <w:overflowPunct/>
      <w:spacing w:line="360" w:lineRule="auto"/>
      <w:ind w:firstLine="709"/>
      <w:jc w:val="center"/>
      <w:textAlignment w:val="auto"/>
    </w:pPr>
    <w:rPr>
      <w:b/>
      <w:sz w:val="28"/>
      <w:szCs w:val="28"/>
    </w:rPr>
  </w:style>
  <w:style w:type="character" w:customStyle="1" w:styleId="afffff8">
    <w:name w:val="Ч_текст Знак"/>
    <w:link w:val="afffff7"/>
    <w:rsid w:val="00A3127B"/>
    <w:rPr>
      <w:rFonts w:ascii="Times New Roman" w:eastAsia="Times New Roman" w:hAnsi="Times New Roman"/>
      <w:b/>
      <w:sz w:val="28"/>
      <w:szCs w:val="28"/>
    </w:rPr>
  </w:style>
  <w:style w:type="paragraph" w:customStyle="1" w:styleId="afffff9">
    <w:name w:val="Обычный (ПЗ)"/>
    <w:basedOn w:val="a"/>
    <w:link w:val="afffffa"/>
    <w:rsid w:val="00A3127B"/>
    <w:pPr>
      <w:overflowPunct/>
      <w:autoSpaceDE/>
      <w:autoSpaceDN/>
      <w:adjustRightInd/>
      <w:ind w:firstLine="720"/>
      <w:jc w:val="both"/>
      <w:textAlignment w:val="auto"/>
    </w:pPr>
    <w:rPr>
      <w:sz w:val="24"/>
      <w:szCs w:val="24"/>
    </w:rPr>
  </w:style>
  <w:style w:type="character" w:customStyle="1" w:styleId="afffffa">
    <w:name w:val="Обычный (ПЗ) Знак"/>
    <w:link w:val="afffff9"/>
    <w:rsid w:val="00A3127B"/>
    <w:rPr>
      <w:rFonts w:ascii="Times New Roman" w:eastAsia="Times New Roman" w:hAnsi="Times New Roman"/>
      <w:sz w:val="24"/>
      <w:szCs w:val="24"/>
    </w:rPr>
  </w:style>
  <w:style w:type="paragraph" w:customStyle="1" w:styleId="afffffb">
    <w:name w:val="Основной стиль записки"/>
    <w:basedOn w:val="a"/>
    <w:qFormat/>
    <w:rsid w:val="00A3127B"/>
    <w:pPr>
      <w:overflowPunct/>
      <w:autoSpaceDE/>
      <w:autoSpaceDN/>
      <w:adjustRightInd/>
      <w:ind w:firstLine="709"/>
      <w:jc w:val="both"/>
      <w:textAlignment w:val="auto"/>
    </w:pPr>
    <w:rPr>
      <w:sz w:val="24"/>
      <w:szCs w:val="24"/>
    </w:rPr>
  </w:style>
  <w:style w:type="paragraph" w:customStyle="1" w:styleId="afffffc">
    <w:name w:val="Знак Знак Знак Знак Знак Знак Знак Знак Знак Знак"/>
    <w:basedOn w:val="a"/>
    <w:rsid w:val="00A3127B"/>
    <w:pPr>
      <w:overflowPunct/>
      <w:autoSpaceDE/>
      <w:autoSpaceDN/>
      <w:adjustRightInd/>
      <w:ind w:firstLine="709"/>
      <w:jc w:val="both"/>
      <w:textAlignment w:val="auto"/>
    </w:pPr>
    <w:rPr>
      <w:rFonts w:ascii="Verdana" w:hAnsi="Verdana" w:cs="Verdana"/>
      <w:lang w:val="en-US" w:eastAsia="en-US"/>
    </w:rPr>
  </w:style>
  <w:style w:type="paragraph" w:customStyle="1" w:styleId="1f6">
    <w:name w:val="Обычный1"/>
    <w:link w:val="Normal0"/>
    <w:rsid w:val="00A3127B"/>
    <w:pPr>
      <w:snapToGrid w:val="0"/>
    </w:pPr>
    <w:rPr>
      <w:rFonts w:ascii="Times New Roman" w:eastAsia="Times New Roman" w:hAnsi="Times New Roman"/>
      <w:sz w:val="22"/>
    </w:rPr>
  </w:style>
  <w:style w:type="character" w:customStyle="1" w:styleId="Normal0">
    <w:name w:val="Normal Знак"/>
    <w:link w:val="1f6"/>
    <w:rsid w:val="00A3127B"/>
    <w:rPr>
      <w:rFonts w:ascii="Times New Roman" w:eastAsia="Times New Roman" w:hAnsi="Times New Roman"/>
      <w:sz w:val="22"/>
    </w:rPr>
  </w:style>
  <w:style w:type="paragraph" w:customStyle="1" w:styleId="Normal10-02">
    <w:name w:val="Normal + 10 пт полужирный По центру Слева:  -02 см Справ..."/>
    <w:basedOn w:val="a"/>
    <w:link w:val="Normal10-020"/>
    <w:rsid w:val="00A3127B"/>
    <w:pPr>
      <w:overflowPunct/>
      <w:autoSpaceDE/>
      <w:autoSpaceDN/>
      <w:adjustRightInd/>
      <w:ind w:left="-113" w:right="-113" w:firstLine="709"/>
      <w:jc w:val="center"/>
      <w:textAlignment w:val="auto"/>
    </w:pPr>
    <w:rPr>
      <w:b/>
      <w:bCs/>
    </w:rPr>
  </w:style>
  <w:style w:type="character" w:customStyle="1" w:styleId="Normal10-020">
    <w:name w:val="Normal + 10 пт полужирный По центру Слева:  -02 см Справ... Знак"/>
    <w:link w:val="Normal10-02"/>
    <w:rsid w:val="00A3127B"/>
    <w:rPr>
      <w:rFonts w:ascii="Times New Roman" w:eastAsia="Times New Roman" w:hAnsi="Times New Roman"/>
      <w:b/>
      <w:bCs/>
    </w:rPr>
  </w:style>
  <w:style w:type="paragraph" w:customStyle="1" w:styleId="CharChar">
    <w:name w:val="Char Char"/>
    <w:basedOn w:val="a"/>
    <w:rsid w:val="00A3127B"/>
    <w:pPr>
      <w:overflowPunct/>
      <w:autoSpaceDE/>
      <w:autoSpaceDN/>
      <w:adjustRightInd/>
      <w:spacing w:after="160" w:line="240" w:lineRule="exact"/>
      <w:ind w:firstLine="709"/>
      <w:jc w:val="both"/>
      <w:textAlignment w:val="auto"/>
    </w:pPr>
    <w:rPr>
      <w:rFonts w:ascii="Verdana" w:hAnsi="Verdana"/>
      <w:lang w:val="en-US" w:eastAsia="en-US"/>
    </w:rPr>
  </w:style>
  <w:style w:type="character" w:customStyle="1" w:styleId="blk">
    <w:name w:val="blk"/>
    <w:basedOn w:val="a0"/>
    <w:rsid w:val="00A3127B"/>
  </w:style>
  <w:style w:type="character" w:customStyle="1" w:styleId="ConsPlusNormal0">
    <w:name w:val="ConsPlusNormal Знак"/>
    <w:link w:val="ConsPlusNormal"/>
    <w:locked/>
    <w:rsid w:val="00A3127B"/>
    <w:rPr>
      <w:rFonts w:ascii="Times New Roman" w:eastAsia="Times New Roman" w:hAnsi="Times New Roman"/>
      <w:sz w:val="28"/>
      <w:szCs w:val="28"/>
    </w:rPr>
  </w:style>
  <w:style w:type="paragraph" w:customStyle="1" w:styleId="100">
    <w:name w:val="Табличный_слева_10"/>
    <w:basedOn w:val="a"/>
    <w:qFormat/>
    <w:rsid w:val="00A3127B"/>
    <w:pPr>
      <w:overflowPunct/>
      <w:autoSpaceDE/>
      <w:autoSpaceDN/>
      <w:adjustRightInd/>
      <w:textAlignment w:val="auto"/>
    </w:pPr>
    <w:rPr>
      <w:szCs w:val="24"/>
    </w:rPr>
  </w:style>
  <w:style w:type="paragraph" w:customStyle="1" w:styleId="101">
    <w:name w:val="Табличный_по ширине_10"/>
    <w:basedOn w:val="a"/>
    <w:qFormat/>
    <w:rsid w:val="00A3127B"/>
    <w:pPr>
      <w:overflowPunct/>
      <w:autoSpaceDE/>
      <w:autoSpaceDN/>
      <w:adjustRightInd/>
      <w:jc w:val="both"/>
      <w:textAlignment w:val="auto"/>
    </w:pPr>
    <w:rPr>
      <w:szCs w:val="24"/>
    </w:rPr>
  </w:style>
  <w:style w:type="paragraph" w:customStyle="1" w:styleId="afffffd">
    <w:name w:val="Абзац"/>
    <w:basedOn w:val="a"/>
    <w:link w:val="afffffe"/>
    <w:qFormat/>
    <w:rsid w:val="00A3127B"/>
    <w:pPr>
      <w:overflowPunct/>
      <w:autoSpaceDE/>
      <w:autoSpaceDN/>
      <w:adjustRightInd/>
      <w:spacing w:before="120" w:after="60"/>
      <w:ind w:firstLine="567"/>
      <w:jc w:val="both"/>
      <w:textAlignment w:val="auto"/>
    </w:pPr>
    <w:rPr>
      <w:sz w:val="24"/>
      <w:szCs w:val="24"/>
    </w:rPr>
  </w:style>
  <w:style w:type="character" w:customStyle="1" w:styleId="afffffe">
    <w:name w:val="Абзац Знак"/>
    <w:link w:val="afffffd"/>
    <w:rsid w:val="00A3127B"/>
    <w:rPr>
      <w:rFonts w:ascii="Times New Roman" w:eastAsia="Times New Roman" w:hAnsi="Times New Roman"/>
      <w:sz w:val="24"/>
      <w:szCs w:val="24"/>
    </w:rPr>
  </w:style>
  <w:style w:type="paragraph" w:customStyle="1" w:styleId="affffff">
    <w:name w:val="Список нумерованный"/>
    <w:basedOn w:val="a"/>
    <w:rsid w:val="00A3127B"/>
    <w:pPr>
      <w:overflowPunct/>
      <w:autoSpaceDE/>
      <w:autoSpaceDN/>
      <w:adjustRightInd/>
      <w:spacing w:before="120"/>
      <w:jc w:val="both"/>
      <w:textAlignment w:val="auto"/>
    </w:pPr>
    <w:rPr>
      <w:sz w:val="24"/>
      <w:szCs w:val="24"/>
    </w:rPr>
  </w:style>
  <w:style w:type="paragraph" w:customStyle="1" w:styleId="affffff0">
    <w:name w:val="Табличный"/>
    <w:basedOn w:val="a"/>
    <w:rsid w:val="00A3127B"/>
    <w:pPr>
      <w:keepNext/>
      <w:widowControl w:val="0"/>
      <w:overflowPunct/>
      <w:autoSpaceDE/>
      <w:autoSpaceDN/>
      <w:adjustRightInd/>
      <w:spacing w:before="60" w:after="60"/>
      <w:jc w:val="center"/>
      <w:textAlignment w:val="auto"/>
    </w:pPr>
    <w:rPr>
      <w:b/>
      <w:sz w:val="22"/>
    </w:rPr>
  </w:style>
  <w:style w:type="paragraph" w:customStyle="1" w:styleId="affffff1">
    <w:name w:val="Содержание"/>
    <w:basedOn w:val="a"/>
    <w:rsid w:val="00A3127B"/>
    <w:pPr>
      <w:widowControl w:val="0"/>
      <w:overflowPunct/>
      <w:autoSpaceDE/>
      <w:autoSpaceDN/>
      <w:adjustRightInd/>
      <w:spacing w:before="240" w:after="240"/>
      <w:jc w:val="center"/>
      <w:textAlignment w:val="auto"/>
    </w:pPr>
    <w:rPr>
      <w:b/>
      <w:caps/>
      <w:sz w:val="24"/>
    </w:rPr>
  </w:style>
  <w:style w:type="paragraph" w:customStyle="1" w:styleId="affffff2">
    <w:name w:val="Название таблицы"/>
    <w:basedOn w:val="affd"/>
    <w:rsid w:val="00A3127B"/>
    <w:pPr>
      <w:keepNext/>
      <w:spacing w:after="0"/>
      <w:ind w:left="0" w:firstLine="0"/>
      <w:jc w:val="left"/>
    </w:pPr>
    <w:rPr>
      <w:rFonts w:ascii="Times New Roman" w:eastAsia="Times New Roman" w:hAnsi="Times New Roman"/>
      <w:sz w:val="22"/>
      <w:szCs w:val="22"/>
      <w:lang w:eastAsia="ru-RU"/>
    </w:rPr>
  </w:style>
  <w:style w:type="paragraph" w:customStyle="1" w:styleId="affffff3">
    <w:name w:val="Табличный_заголовки"/>
    <w:basedOn w:val="a"/>
    <w:rsid w:val="00A3127B"/>
    <w:pPr>
      <w:keepNext/>
      <w:keepLines/>
      <w:overflowPunct/>
      <w:autoSpaceDE/>
      <w:autoSpaceDN/>
      <w:adjustRightInd/>
      <w:jc w:val="center"/>
      <w:textAlignment w:val="auto"/>
    </w:pPr>
    <w:rPr>
      <w:b/>
      <w:sz w:val="22"/>
      <w:szCs w:val="22"/>
    </w:rPr>
  </w:style>
  <w:style w:type="paragraph" w:customStyle="1" w:styleId="affffff4">
    <w:name w:val="Табличный_центр"/>
    <w:basedOn w:val="a"/>
    <w:rsid w:val="00A3127B"/>
    <w:pPr>
      <w:overflowPunct/>
      <w:autoSpaceDE/>
      <w:autoSpaceDN/>
      <w:adjustRightInd/>
      <w:jc w:val="center"/>
      <w:textAlignment w:val="auto"/>
    </w:pPr>
    <w:rPr>
      <w:sz w:val="22"/>
      <w:szCs w:val="22"/>
    </w:rPr>
  </w:style>
  <w:style w:type="paragraph" w:customStyle="1" w:styleId="1f7">
    <w:name w:val="Список 1)"/>
    <w:basedOn w:val="a"/>
    <w:rsid w:val="00A3127B"/>
    <w:pPr>
      <w:overflowPunct/>
      <w:autoSpaceDE/>
      <w:autoSpaceDN/>
      <w:adjustRightInd/>
      <w:spacing w:after="60"/>
      <w:jc w:val="both"/>
      <w:textAlignment w:val="auto"/>
    </w:pPr>
    <w:rPr>
      <w:sz w:val="24"/>
      <w:szCs w:val="24"/>
    </w:rPr>
  </w:style>
  <w:style w:type="paragraph" w:customStyle="1" w:styleId="affffff5">
    <w:name w:val="Табличный_нумерованный"/>
    <w:basedOn w:val="a"/>
    <w:link w:val="affffff6"/>
    <w:rsid w:val="00A3127B"/>
    <w:pPr>
      <w:tabs>
        <w:tab w:val="left" w:pos="340"/>
      </w:tabs>
      <w:overflowPunct/>
      <w:autoSpaceDE/>
      <w:autoSpaceDN/>
      <w:adjustRightInd/>
      <w:textAlignment w:val="auto"/>
    </w:pPr>
  </w:style>
  <w:style w:type="character" w:customStyle="1" w:styleId="affffff6">
    <w:name w:val="Табличный_нумерованный Знак"/>
    <w:link w:val="affffff5"/>
    <w:rsid w:val="00A3127B"/>
    <w:rPr>
      <w:rFonts w:ascii="Times New Roman" w:eastAsia="Times New Roman" w:hAnsi="Times New Roman"/>
    </w:rPr>
  </w:style>
  <w:style w:type="paragraph" w:customStyle="1" w:styleId="affffff7">
    <w:name w:val="Требования"/>
    <w:basedOn w:val="a"/>
    <w:rsid w:val="00A3127B"/>
    <w:pPr>
      <w:overflowPunct/>
      <w:autoSpaceDE/>
      <w:autoSpaceDN/>
      <w:adjustRightInd/>
      <w:spacing w:before="120" w:after="60"/>
      <w:ind w:firstLine="567"/>
      <w:jc w:val="both"/>
      <w:textAlignment w:val="auto"/>
      <w:outlineLvl w:val="1"/>
    </w:pPr>
    <w:rPr>
      <w:bCs/>
      <w:i/>
      <w:iCs/>
      <w:sz w:val="24"/>
      <w:szCs w:val="24"/>
    </w:rPr>
  </w:style>
  <w:style w:type="paragraph" w:customStyle="1" w:styleId="affffff8">
    <w:name w:val="Список а)"/>
    <w:basedOn w:val="aff4"/>
    <w:rsid w:val="00A3127B"/>
    <w:pPr>
      <w:ind w:left="720" w:hanging="360"/>
    </w:pPr>
  </w:style>
  <w:style w:type="paragraph" w:customStyle="1" w:styleId="affffff9">
    <w:name w:val="Табличный_слева"/>
    <w:basedOn w:val="a"/>
    <w:rsid w:val="00A3127B"/>
    <w:pPr>
      <w:overflowPunct/>
      <w:autoSpaceDE/>
      <w:autoSpaceDN/>
      <w:adjustRightInd/>
      <w:textAlignment w:val="auto"/>
    </w:pPr>
    <w:rPr>
      <w:sz w:val="22"/>
      <w:szCs w:val="22"/>
    </w:rPr>
  </w:style>
  <w:style w:type="paragraph" w:customStyle="1" w:styleId="1f8">
    <w:name w:val="Обычный 1"/>
    <w:basedOn w:val="a"/>
    <w:next w:val="a"/>
    <w:semiHidden/>
    <w:rsid w:val="00A3127B"/>
    <w:pPr>
      <w:tabs>
        <w:tab w:val="left" w:pos="360"/>
      </w:tabs>
      <w:overflowPunct/>
      <w:autoSpaceDE/>
      <w:autoSpaceDN/>
      <w:adjustRightInd/>
      <w:spacing w:before="120"/>
      <w:ind w:left="360" w:hanging="360"/>
      <w:jc w:val="both"/>
      <w:textAlignment w:val="auto"/>
    </w:pPr>
    <w:rPr>
      <w:sz w:val="24"/>
    </w:rPr>
  </w:style>
  <w:style w:type="paragraph" w:customStyle="1" w:styleId="affffffa">
    <w:name w:val="Обычный влево"/>
    <w:basedOn w:val="1f8"/>
    <w:rsid w:val="00A3127B"/>
    <w:pPr>
      <w:tabs>
        <w:tab w:val="clear" w:pos="360"/>
      </w:tabs>
      <w:spacing w:before="0"/>
      <w:ind w:left="0" w:firstLine="0"/>
      <w:jc w:val="left"/>
    </w:pPr>
  </w:style>
  <w:style w:type="paragraph" w:customStyle="1" w:styleId="affffffb">
    <w:name w:val="Табличный_по ширине"/>
    <w:basedOn w:val="affffff9"/>
    <w:rsid w:val="00A3127B"/>
    <w:pPr>
      <w:jc w:val="both"/>
    </w:pPr>
  </w:style>
  <w:style w:type="paragraph" w:customStyle="1" w:styleId="102">
    <w:name w:val="Табличный_центр_10"/>
    <w:basedOn w:val="a"/>
    <w:qFormat/>
    <w:rsid w:val="00A3127B"/>
    <w:pPr>
      <w:overflowPunct/>
      <w:autoSpaceDE/>
      <w:autoSpaceDN/>
      <w:adjustRightInd/>
      <w:jc w:val="center"/>
      <w:textAlignment w:val="auto"/>
    </w:pPr>
    <w:rPr>
      <w:szCs w:val="24"/>
    </w:rPr>
  </w:style>
  <w:style w:type="paragraph" w:customStyle="1" w:styleId="103">
    <w:name w:val="Табличный_нумерованный_10"/>
    <w:basedOn w:val="a"/>
    <w:qFormat/>
    <w:rsid w:val="00A3127B"/>
    <w:pPr>
      <w:overflowPunct/>
      <w:autoSpaceDE/>
      <w:autoSpaceDN/>
      <w:adjustRightInd/>
      <w:textAlignment w:val="auto"/>
    </w:pPr>
    <w:rPr>
      <w:szCs w:val="24"/>
    </w:rPr>
  </w:style>
  <w:style w:type="paragraph" w:customStyle="1" w:styleId="104">
    <w:name w:val="Табличный_заголовки_10"/>
    <w:basedOn w:val="afffffd"/>
    <w:qFormat/>
    <w:rsid w:val="00A3127B"/>
    <w:pPr>
      <w:jc w:val="center"/>
    </w:pPr>
    <w:rPr>
      <w:b/>
      <w:sz w:val="20"/>
    </w:rPr>
  </w:style>
  <w:style w:type="paragraph" w:customStyle="1" w:styleId="1f9">
    <w:name w:val="1"/>
    <w:basedOn w:val="a"/>
    <w:next w:val="a"/>
    <w:uiPriority w:val="10"/>
    <w:qFormat/>
    <w:rsid w:val="00A3127B"/>
    <w:pPr>
      <w:pBdr>
        <w:top w:val="single" w:sz="8" w:space="10" w:color="A7BFDE"/>
        <w:bottom w:val="single" w:sz="24" w:space="15" w:color="9BBB59"/>
      </w:pBdr>
      <w:overflowPunct/>
      <w:autoSpaceDE/>
      <w:autoSpaceDN/>
      <w:adjustRightInd/>
      <w:spacing w:line="360" w:lineRule="auto"/>
      <w:ind w:firstLine="680"/>
      <w:jc w:val="center"/>
      <w:textAlignment w:val="auto"/>
    </w:pPr>
    <w:rPr>
      <w:rFonts w:ascii="Cambria" w:hAnsi="Cambria"/>
      <w:i/>
      <w:iCs/>
      <w:color w:val="243F60"/>
      <w:sz w:val="60"/>
      <w:szCs w:val="60"/>
    </w:rPr>
  </w:style>
  <w:style w:type="character" w:customStyle="1" w:styleId="affffffc">
    <w:name w:val="Заголовок Знак"/>
    <w:uiPriority w:val="10"/>
    <w:rsid w:val="00A3127B"/>
    <w:rPr>
      <w:rFonts w:ascii="Cambria" w:eastAsia="Times New Roman" w:hAnsi="Cambria" w:cs="Times New Roman"/>
      <w:i/>
      <w:iCs/>
      <w:color w:val="243F60"/>
      <w:sz w:val="60"/>
      <w:szCs w:val="60"/>
    </w:rPr>
  </w:style>
  <w:style w:type="paragraph" w:styleId="affffffd">
    <w:name w:val="Intense Quote"/>
    <w:basedOn w:val="a"/>
    <w:next w:val="a"/>
    <w:link w:val="affffffe"/>
    <w:uiPriority w:val="30"/>
    <w:qFormat/>
    <w:rsid w:val="00A3127B"/>
    <w:pPr>
      <w:pBdr>
        <w:top w:val="single" w:sz="12" w:space="10" w:color="B8CCE4"/>
        <w:left w:val="single" w:sz="36" w:space="4" w:color="4F81BD"/>
        <w:bottom w:val="single" w:sz="24" w:space="10" w:color="9BBB59"/>
        <w:right w:val="single" w:sz="36" w:space="4" w:color="4F81BD"/>
      </w:pBdr>
      <w:shd w:val="clear" w:color="auto" w:fill="4F81BD"/>
      <w:overflowPunct/>
      <w:autoSpaceDE/>
      <w:autoSpaceDN/>
      <w:adjustRightInd/>
      <w:spacing w:before="320" w:after="320" w:line="300" w:lineRule="auto"/>
      <w:ind w:left="1440" w:right="1440" w:firstLine="680"/>
      <w:jc w:val="both"/>
      <w:textAlignment w:val="auto"/>
    </w:pPr>
    <w:rPr>
      <w:rFonts w:ascii="Cambria" w:hAnsi="Cambria"/>
      <w:i/>
      <w:iCs/>
      <w:color w:val="F4F4F4"/>
      <w:sz w:val="24"/>
      <w:szCs w:val="24"/>
    </w:rPr>
  </w:style>
  <w:style w:type="character" w:customStyle="1" w:styleId="affffffe">
    <w:name w:val="Выделенная цитата Знак"/>
    <w:basedOn w:val="a0"/>
    <w:link w:val="affffffd"/>
    <w:uiPriority w:val="30"/>
    <w:rsid w:val="00A3127B"/>
    <w:rPr>
      <w:rFonts w:ascii="Cambria" w:eastAsia="Times New Roman" w:hAnsi="Cambria"/>
      <w:i/>
      <w:iCs/>
      <w:color w:val="F4F4F4"/>
      <w:sz w:val="24"/>
      <w:szCs w:val="24"/>
      <w:shd w:val="clear" w:color="auto" w:fill="4F81BD"/>
    </w:rPr>
  </w:style>
  <w:style w:type="character" w:styleId="afffffff">
    <w:name w:val="Intense Emphasis"/>
    <w:uiPriority w:val="21"/>
    <w:qFormat/>
    <w:rsid w:val="00A3127B"/>
    <w:rPr>
      <w:b/>
      <w:bCs/>
      <w:i/>
      <w:iCs/>
      <w:color w:val="4F81BD"/>
      <w:sz w:val="22"/>
      <w:szCs w:val="22"/>
    </w:rPr>
  </w:style>
  <w:style w:type="character" w:styleId="afffffff0">
    <w:name w:val="Subtle Reference"/>
    <w:uiPriority w:val="31"/>
    <w:qFormat/>
    <w:rsid w:val="00A3127B"/>
    <w:rPr>
      <w:color w:val="auto"/>
      <w:u w:val="single" w:color="9BBB59"/>
    </w:rPr>
  </w:style>
  <w:style w:type="character" w:styleId="afffffff1">
    <w:name w:val="Intense Reference"/>
    <w:uiPriority w:val="32"/>
    <w:qFormat/>
    <w:rsid w:val="00A3127B"/>
    <w:rPr>
      <w:b/>
      <w:bCs/>
      <w:color w:val="76923C"/>
      <w:u w:val="single" w:color="9BBB59"/>
    </w:rPr>
  </w:style>
  <w:style w:type="table" w:styleId="2-5">
    <w:name w:val="Medium Shading 2 Accent 5"/>
    <w:basedOn w:val="a1"/>
    <w:uiPriority w:val="64"/>
    <w:rsid w:val="00A3127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paragraph" w:customStyle="1" w:styleId="afffffff2">
    <w:name w:val="Îáû÷íûé"/>
    <w:rsid w:val="00A3127B"/>
    <w:rPr>
      <w:rFonts w:ascii="Times New Roman" w:eastAsia="SimSun" w:hAnsi="Times New Roman"/>
      <w:sz w:val="28"/>
    </w:rPr>
  </w:style>
  <w:style w:type="paragraph" w:customStyle="1" w:styleId="S4">
    <w:name w:val="S_Титульный"/>
    <w:basedOn w:val="a"/>
    <w:rsid w:val="00A3127B"/>
    <w:pPr>
      <w:overflowPunct/>
      <w:autoSpaceDE/>
      <w:autoSpaceDN/>
      <w:adjustRightInd/>
      <w:spacing w:line="360" w:lineRule="auto"/>
      <w:ind w:left="3240"/>
      <w:jc w:val="right"/>
      <w:textAlignment w:val="auto"/>
    </w:pPr>
    <w:rPr>
      <w:b/>
      <w:sz w:val="32"/>
      <w:szCs w:val="32"/>
    </w:rPr>
  </w:style>
  <w:style w:type="paragraph" w:customStyle="1" w:styleId="afffffff3">
    <w:name w:val="ТЕКСТ ГРАД"/>
    <w:basedOn w:val="a"/>
    <w:link w:val="afffffff4"/>
    <w:qFormat/>
    <w:rsid w:val="00A3127B"/>
    <w:pPr>
      <w:overflowPunct/>
      <w:autoSpaceDE/>
      <w:autoSpaceDN/>
      <w:adjustRightInd/>
      <w:spacing w:line="360" w:lineRule="auto"/>
      <w:ind w:firstLine="709"/>
      <w:jc w:val="both"/>
      <w:textAlignment w:val="auto"/>
    </w:pPr>
    <w:rPr>
      <w:sz w:val="24"/>
      <w:szCs w:val="24"/>
    </w:rPr>
  </w:style>
  <w:style w:type="character" w:customStyle="1" w:styleId="afffffff4">
    <w:name w:val="ТЕКСТ ГРАД Знак"/>
    <w:link w:val="afffffff3"/>
    <w:rsid w:val="00A3127B"/>
    <w:rPr>
      <w:rFonts w:ascii="Times New Roman" w:eastAsia="Times New Roman" w:hAnsi="Times New Roman"/>
      <w:sz w:val="24"/>
      <w:szCs w:val="24"/>
    </w:rPr>
  </w:style>
  <w:style w:type="paragraph" w:customStyle="1" w:styleId="afffffff5">
    <w:name w:val="ООО  «Институт Территориального Планирования"/>
    <w:basedOn w:val="a"/>
    <w:link w:val="afffffff6"/>
    <w:qFormat/>
    <w:rsid w:val="00A3127B"/>
    <w:pPr>
      <w:overflowPunct/>
      <w:autoSpaceDE/>
      <w:autoSpaceDN/>
      <w:adjustRightInd/>
      <w:spacing w:line="360" w:lineRule="auto"/>
      <w:ind w:left="709"/>
      <w:jc w:val="right"/>
      <w:textAlignment w:val="auto"/>
    </w:pPr>
    <w:rPr>
      <w:sz w:val="24"/>
      <w:szCs w:val="24"/>
    </w:rPr>
  </w:style>
  <w:style w:type="character" w:customStyle="1" w:styleId="afffffff6">
    <w:name w:val="ООО  «Институт Территориального Планирования Знак"/>
    <w:link w:val="afffffff5"/>
    <w:rsid w:val="00A3127B"/>
    <w:rPr>
      <w:rFonts w:ascii="Times New Roman" w:eastAsia="Times New Roman" w:hAnsi="Times New Roman"/>
      <w:sz w:val="24"/>
      <w:szCs w:val="24"/>
    </w:rPr>
  </w:style>
  <w:style w:type="paragraph" w:customStyle="1" w:styleId="S5">
    <w:name w:val="S_Обычный в таблице"/>
    <w:basedOn w:val="a"/>
    <w:link w:val="S6"/>
    <w:rsid w:val="00A3127B"/>
    <w:pPr>
      <w:overflowPunct/>
      <w:autoSpaceDE/>
      <w:autoSpaceDN/>
      <w:adjustRightInd/>
      <w:spacing w:line="360" w:lineRule="auto"/>
      <w:jc w:val="center"/>
      <w:textAlignment w:val="auto"/>
    </w:pPr>
    <w:rPr>
      <w:sz w:val="24"/>
      <w:szCs w:val="24"/>
    </w:rPr>
  </w:style>
  <w:style w:type="character" w:customStyle="1" w:styleId="S6">
    <w:name w:val="S_Обычный в таблице Знак"/>
    <w:link w:val="S5"/>
    <w:rsid w:val="00A3127B"/>
    <w:rPr>
      <w:rFonts w:ascii="Times New Roman" w:eastAsia="Times New Roman" w:hAnsi="Times New Roman"/>
      <w:sz w:val="24"/>
      <w:szCs w:val="24"/>
    </w:rPr>
  </w:style>
  <w:style w:type="character" w:styleId="afffffff7">
    <w:name w:val="Placeholder Text"/>
    <w:uiPriority w:val="99"/>
    <w:semiHidden/>
    <w:rsid w:val="00A3127B"/>
    <w:rPr>
      <w:color w:val="808080"/>
    </w:rPr>
  </w:style>
  <w:style w:type="paragraph" w:styleId="afffffff8">
    <w:name w:val="Revision"/>
    <w:uiPriority w:val="99"/>
    <w:semiHidden/>
    <w:rsid w:val="00A3127B"/>
    <w:rPr>
      <w:rFonts w:ascii="Times New Roman" w:eastAsia="SimSun" w:hAnsi="Times New Roman"/>
      <w:sz w:val="24"/>
      <w:szCs w:val="24"/>
    </w:rPr>
  </w:style>
  <w:style w:type="paragraph" w:customStyle="1" w:styleId="S7">
    <w:name w:val="S_Обложка_проект"/>
    <w:basedOn w:val="a"/>
    <w:rsid w:val="00A3127B"/>
    <w:pPr>
      <w:overflowPunct/>
      <w:autoSpaceDE/>
      <w:autoSpaceDN/>
      <w:adjustRightInd/>
      <w:spacing w:line="360" w:lineRule="auto"/>
      <w:ind w:left="3240"/>
      <w:jc w:val="right"/>
      <w:textAlignment w:val="auto"/>
    </w:pPr>
    <w:rPr>
      <w:caps/>
      <w:sz w:val="24"/>
      <w:szCs w:val="24"/>
    </w:rPr>
  </w:style>
  <w:style w:type="paragraph" w:customStyle="1" w:styleId="S20">
    <w:name w:val="S_Титульный 2"/>
    <w:basedOn w:val="a"/>
    <w:rsid w:val="00A3127B"/>
    <w:pPr>
      <w:shd w:val="clear" w:color="auto" w:fill="FFFFFF"/>
      <w:overflowPunct/>
      <w:autoSpaceDE/>
      <w:autoSpaceDN/>
      <w:adjustRightInd/>
      <w:snapToGrid w:val="0"/>
      <w:jc w:val="center"/>
      <w:textAlignment w:val="auto"/>
    </w:pPr>
    <w:rPr>
      <w:rFonts w:eastAsia="Calibri"/>
      <w:sz w:val="24"/>
      <w:szCs w:val="24"/>
      <w:lang w:eastAsia="ar-SA"/>
    </w:rPr>
  </w:style>
  <w:style w:type="paragraph" w:customStyle="1" w:styleId="S21">
    <w:name w:val="S_Заголовок 2"/>
    <w:basedOn w:val="2"/>
    <w:rsid w:val="00A3127B"/>
    <w:pPr>
      <w:keepNext w:val="0"/>
      <w:tabs>
        <w:tab w:val="left" w:pos="720"/>
      </w:tabs>
      <w:overflowPunct/>
      <w:autoSpaceDE/>
      <w:autoSpaceDN/>
      <w:adjustRightInd/>
      <w:spacing w:line="360" w:lineRule="auto"/>
      <w:ind w:left="1832"/>
      <w:jc w:val="both"/>
      <w:textAlignment w:val="auto"/>
    </w:pPr>
    <w:rPr>
      <w:sz w:val="24"/>
      <w:szCs w:val="24"/>
    </w:rPr>
  </w:style>
  <w:style w:type="paragraph" w:customStyle="1" w:styleId="S30">
    <w:name w:val="S_Заголовок 3"/>
    <w:basedOn w:val="3"/>
    <w:rsid w:val="00A3127B"/>
    <w:pPr>
      <w:keepNext w:val="0"/>
      <w:tabs>
        <w:tab w:val="left" w:pos="1800"/>
      </w:tabs>
      <w:overflowPunct/>
      <w:autoSpaceDE/>
      <w:autoSpaceDN/>
      <w:adjustRightInd/>
      <w:spacing w:before="0" w:after="0" w:line="360" w:lineRule="auto"/>
      <w:ind w:left="2552"/>
      <w:jc w:val="center"/>
      <w:textAlignment w:val="auto"/>
    </w:pPr>
    <w:rPr>
      <w:rFonts w:ascii="Times New Roman" w:hAnsi="Times New Roman"/>
      <w:bCs w:val="0"/>
      <w:sz w:val="24"/>
      <w:szCs w:val="24"/>
      <w:u w:val="single"/>
    </w:rPr>
  </w:style>
  <w:style w:type="paragraph" w:customStyle="1" w:styleId="S40">
    <w:name w:val="S_Заголовок 4"/>
    <w:basedOn w:val="4"/>
    <w:rsid w:val="00A3127B"/>
    <w:pPr>
      <w:keepNext w:val="0"/>
      <w:keepLines w:val="0"/>
      <w:tabs>
        <w:tab w:val="left" w:pos="1800"/>
      </w:tabs>
      <w:spacing w:line="240" w:lineRule="auto"/>
      <w:ind w:left="3272" w:right="0"/>
      <w:jc w:val="left"/>
    </w:pPr>
    <w:rPr>
      <w:b w:val="0"/>
      <w:i/>
      <w:color w:val="auto"/>
      <w:sz w:val="24"/>
      <w:szCs w:val="24"/>
    </w:rPr>
  </w:style>
  <w:style w:type="paragraph" w:customStyle="1" w:styleId="S10">
    <w:name w:val="S_Заголовок 1"/>
    <w:basedOn w:val="a"/>
    <w:qFormat/>
    <w:rsid w:val="00A3127B"/>
    <w:pPr>
      <w:tabs>
        <w:tab w:val="left" w:pos="360"/>
      </w:tabs>
      <w:overflowPunct/>
      <w:autoSpaceDE/>
      <w:autoSpaceDN/>
      <w:adjustRightInd/>
      <w:jc w:val="center"/>
      <w:textAlignment w:val="auto"/>
    </w:pPr>
    <w:rPr>
      <w:b/>
      <w:caps/>
      <w:sz w:val="24"/>
      <w:szCs w:val="24"/>
    </w:rPr>
  </w:style>
  <w:style w:type="paragraph" w:customStyle="1" w:styleId="afffffff9">
    <w:name w:val="ГРАД Основной текст"/>
    <w:basedOn w:val="a"/>
    <w:link w:val="afffffffa"/>
    <w:rsid w:val="00A3127B"/>
    <w:pPr>
      <w:tabs>
        <w:tab w:val="left" w:pos="540"/>
        <w:tab w:val="left" w:pos="1260"/>
        <w:tab w:val="left" w:pos="1620"/>
      </w:tabs>
      <w:overflowPunct/>
      <w:autoSpaceDE/>
      <w:autoSpaceDN/>
      <w:adjustRightInd/>
      <w:ind w:firstLine="709"/>
      <w:jc w:val="both"/>
      <w:textAlignment w:val="auto"/>
    </w:pPr>
    <w:rPr>
      <w:rFonts w:eastAsia="Calibri"/>
      <w:bCs/>
      <w:spacing w:val="4"/>
      <w:w w:val="109"/>
      <w:sz w:val="24"/>
      <w:szCs w:val="28"/>
      <w:lang w:bidi="en-US"/>
    </w:rPr>
  </w:style>
  <w:style w:type="character" w:customStyle="1" w:styleId="afffffffa">
    <w:name w:val="ГРАД Основной текст Знак Знак"/>
    <w:link w:val="afffffff9"/>
    <w:rsid w:val="00A3127B"/>
    <w:rPr>
      <w:rFonts w:ascii="Times New Roman" w:hAnsi="Times New Roman"/>
      <w:bCs/>
      <w:spacing w:val="4"/>
      <w:w w:val="109"/>
      <w:sz w:val="24"/>
      <w:szCs w:val="28"/>
      <w:lang w:bidi="en-US"/>
    </w:rPr>
  </w:style>
  <w:style w:type="paragraph" w:customStyle="1" w:styleId="afffffffb">
    <w:name w:val="ГРАД Список маркированный"/>
    <w:basedOn w:val="afff7"/>
    <w:rsid w:val="00A3127B"/>
    <w:pPr>
      <w:tabs>
        <w:tab w:val="left" w:pos="900"/>
        <w:tab w:val="left" w:pos="1135"/>
      </w:tabs>
      <w:spacing w:line="240" w:lineRule="auto"/>
      <w:ind w:left="0" w:firstLine="709"/>
    </w:pPr>
    <w:rPr>
      <w:rFonts w:eastAsia="Calibri"/>
      <w:spacing w:val="-1"/>
      <w:w w:val="109"/>
      <w:lang w:eastAsia="en-US" w:bidi="en-US"/>
    </w:rPr>
  </w:style>
  <w:style w:type="paragraph" w:customStyle="1" w:styleId="S8">
    <w:name w:val="S_Нумерованный"/>
    <w:basedOn w:val="a"/>
    <w:link w:val="S9"/>
    <w:rsid w:val="00A3127B"/>
    <w:pPr>
      <w:tabs>
        <w:tab w:val="left" w:pos="992"/>
      </w:tabs>
      <w:overflowPunct/>
      <w:autoSpaceDE/>
      <w:autoSpaceDN/>
      <w:adjustRightInd/>
      <w:spacing w:line="360" w:lineRule="auto"/>
      <w:ind w:firstLine="709"/>
      <w:jc w:val="both"/>
      <w:textAlignment w:val="auto"/>
    </w:pPr>
    <w:rPr>
      <w:sz w:val="24"/>
      <w:szCs w:val="24"/>
    </w:rPr>
  </w:style>
  <w:style w:type="character" w:customStyle="1" w:styleId="S9">
    <w:name w:val="S_Нумерованный Знак Знак"/>
    <w:link w:val="S8"/>
    <w:locked/>
    <w:rsid w:val="00A3127B"/>
    <w:rPr>
      <w:rFonts w:ascii="Times New Roman" w:eastAsia="Times New Roman" w:hAnsi="Times New Roman"/>
      <w:sz w:val="24"/>
      <w:szCs w:val="24"/>
    </w:rPr>
  </w:style>
  <w:style w:type="character" w:customStyle="1" w:styleId="ConsNormal0">
    <w:name w:val="ConsNormal Знак"/>
    <w:link w:val="ConsNormal"/>
    <w:locked/>
    <w:rsid w:val="00A3127B"/>
    <w:rPr>
      <w:rFonts w:ascii="Arial" w:eastAsia="Times New Roman" w:hAnsi="Arial" w:cs="Arial"/>
      <w:sz w:val="18"/>
      <w:szCs w:val="18"/>
    </w:rPr>
  </w:style>
  <w:style w:type="character" w:customStyle="1" w:styleId="apple-style-span">
    <w:name w:val="apple-style-span"/>
    <w:rsid w:val="00A3127B"/>
  </w:style>
  <w:style w:type="character" w:customStyle="1" w:styleId="FontStyle20">
    <w:name w:val="Font Style20"/>
    <w:rsid w:val="00A3127B"/>
    <w:rPr>
      <w:rFonts w:ascii="Times New Roman" w:hAnsi="Times New Roman" w:cs="Times New Roman"/>
      <w:sz w:val="22"/>
      <w:szCs w:val="22"/>
    </w:rPr>
  </w:style>
  <w:style w:type="character" w:customStyle="1" w:styleId="afffffffc">
    <w:name w:val="Символ сноски"/>
    <w:rsid w:val="00A3127B"/>
  </w:style>
  <w:style w:type="paragraph" w:customStyle="1" w:styleId="afffffffd">
    <w:name w:val="Раздел МНГП"/>
    <w:basedOn w:val="1"/>
    <w:qFormat/>
    <w:rsid w:val="00A3127B"/>
    <w:pPr>
      <w:keepLines/>
      <w:overflowPunct/>
      <w:autoSpaceDE/>
      <w:autoSpaceDN/>
      <w:adjustRightInd/>
      <w:spacing w:before="480"/>
      <w:textAlignment w:val="auto"/>
    </w:pPr>
    <w:rPr>
      <w:bCs/>
      <w:caps/>
      <w:sz w:val="24"/>
      <w:szCs w:val="28"/>
      <w:lang w:eastAsia="en-US"/>
    </w:rPr>
  </w:style>
  <w:style w:type="paragraph" w:customStyle="1" w:styleId="afffffffe">
    <w:name w:val="раздел МНГП"/>
    <w:basedOn w:val="1"/>
    <w:qFormat/>
    <w:rsid w:val="00A3127B"/>
    <w:pPr>
      <w:keepLines/>
      <w:overflowPunct/>
      <w:autoSpaceDE/>
      <w:autoSpaceDN/>
      <w:adjustRightInd/>
      <w:spacing w:before="480"/>
      <w:textAlignment w:val="auto"/>
    </w:pPr>
    <w:rPr>
      <w:bCs/>
      <w:caps/>
      <w:color w:val="000000"/>
      <w:sz w:val="24"/>
      <w:szCs w:val="28"/>
      <w:lang w:eastAsia="en-US"/>
    </w:rPr>
  </w:style>
  <w:style w:type="paragraph" w:customStyle="1" w:styleId="affffffff">
    <w:name w:val="глава МНГП"/>
    <w:basedOn w:val="2"/>
    <w:qFormat/>
    <w:rsid w:val="00A3127B"/>
    <w:pPr>
      <w:keepLines/>
      <w:overflowPunct/>
      <w:autoSpaceDE/>
      <w:autoSpaceDN/>
      <w:adjustRightInd/>
      <w:spacing w:before="200" w:line="276" w:lineRule="auto"/>
      <w:ind w:left="1440" w:hanging="360"/>
      <w:jc w:val="both"/>
      <w:textAlignment w:val="auto"/>
    </w:pPr>
    <w:rPr>
      <w:b/>
      <w:bCs/>
      <w:sz w:val="24"/>
      <w:szCs w:val="24"/>
      <w:lang w:eastAsia="en-US"/>
    </w:rPr>
  </w:style>
  <w:style w:type="paragraph" w:customStyle="1" w:styleId="xl65">
    <w:name w:val="xl6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67">
    <w:name w:val="xl67"/>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68">
    <w:name w:val="xl68"/>
    <w:basedOn w:val="a"/>
    <w:rsid w:val="00A3127B"/>
    <w:pPr>
      <w:pBdr>
        <w:top w:val="single" w:sz="4" w:space="0" w:color="000000"/>
        <w:lef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69">
    <w:name w:val="xl69"/>
    <w:basedOn w:val="a"/>
    <w:rsid w:val="00A3127B"/>
    <w:pPr>
      <w:pBdr>
        <w:top w:val="single" w:sz="4" w:space="0" w:color="000000"/>
        <w:left w:val="single" w:sz="4" w:space="0" w:color="000000"/>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0">
    <w:name w:val="xl70"/>
    <w:basedOn w:val="a"/>
    <w:rsid w:val="00A3127B"/>
    <w:pPr>
      <w:pBdr>
        <w:lef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71">
    <w:name w:val="xl71"/>
    <w:basedOn w:val="a"/>
    <w:rsid w:val="00A3127B"/>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2">
    <w:name w:val="xl72"/>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b/>
      <w:bCs/>
      <w:sz w:val="24"/>
      <w:szCs w:val="24"/>
    </w:rPr>
  </w:style>
  <w:style w:type="paragraph" w:customStyle="1" w:styleId="xl73">
    <w:name w:val="xl73"/>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b/>
      <w:bCs/>
      <w:sz w:val="24"/>
      <w:szCs w:val="24"/>
    </w:rPr>
  </w:style>
  <w:style w:type="paragraph" w:customStyle="1" w:styleId="xl74">
    <w:name w:val="xl74"/>
    <w:basedOn w:val="a"/>
    <w:rsid w:val="00A3127B"/>
    <w:pPr>
      <w:pBdr>
        <w:top w:val="single" w:sz="4" w:space="0" w:color="000000"/>
        <w:left w:val="single" w:sz="4" w:space="0" w:color="000000"/>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75">
    <w:name w:val="xl75"/>
    <w:basedOn w:val="a"/>
    <w:rsid w:val="00A3127B"/>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76">
    <w:name w:val="xl76"/>
    <w:basedOn w:val="a"/>
    <w:rsid w:val="00A3127B"/>
    <w:pPr>
      <w:overflowPunct/>
      <w:autoSpaceDE/>
      <w:autoSpaceDN/>
      <w:adjustRightInd/>
      <w:spacing w:before="100" w:beforeAutospacing="1" w:after="100" w:afterAutospacing="1"/>
      <w:jc w:val="center"/>
      <w:textAlignment w:val="auto"/>
    </w:pPr>
    <w:rPr>
      <w:sz w:val="24"/>
      <w:szCs w:val="24"/>
    </w:rPr>
  </w:style>
  <w:style w:type="paragraph" w:customStyle="1" w:styleId="xl77">
    <w:name w:val="xl77"/>
    <w:basedOn w:val="a"/>
    <w:rsid w:val="00A3127B"/>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78">
    <w:name w:val="xl78"/>
    <w:basedOn w:val="a"/>
    <w:rsid w:val="00A3127B"/>
    <w:pPr>
      <w:pBdr>
        <w:left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9">
    <w:name w:val="xl79"/>
    <w:basedOn w:val="a"/>
    <w:rsid w:val="00A3127B"/>
    <w:pPr>
      <w:pBdr>
        <w:top w:val="single" w:sz="4" w:space="0" w:color="000000"/>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80">
    <w:name w:val="xl80"/>
    <w:basedOn w:val="a"/>
    <w:rsid w:val="00A3127B"/>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2fa">
    <w:name w:val="Стиль2"/>
    <w:basedOn w:val="6"/>
    <w:qFormat/>
    <w:rsid w:val="00A3127B"/>
    <w:pPr>
      <w:keepNext w:val="0"/>
      <w:keepLines w:val="0"/>
      <w:spacing w:before="240" w:after="60" w:line="276" w:lineRule="auto"/>
      <w:ind w:left="714" w:hanging="357"/>
      <w:jc w:val="left"/>
    </w:pPr>
    <w:rPr>
      <w:rFonts w:ascii="Times New Roman" w:hAnsi="Times New Roman"/>
      <w:b/>
      <w:bCs/>
      <w:i w:val="0"/>
      <w:iCs w:val="0"/>
      <w:color w:val="auto"/>
    </w:rPr>
  </w:style>
  <w:style w:type="paragraph" w:customStyle="1" w:styleId="1466">
    <w:name w:val="1466"/>
    <w:basedOn w:val="a"/>
    <w:rsid w:val="00A3127B"/>
    <w:pPr>
      <w:overflowPunct/>
      <w:adjustRightInd/>
      <w:spacing w:before="120" w:after="120"/>
      <w:jc w:val="center"/>
      <w:textAlignment w:val="auto"/>
    </w:pPr>
    <w:rPr>
      <w:b/>
      <w:bCs/>
      <w:sz w:val="28"/>
      <w:szCs w:val="28"/>
    </w:rPr>
  </w:style>
  <w:style w:type="paragraph" w:customStyle="1" w:styleId="FORMATTEXT">
    <w:name w:val=".FORMATTEXT"/>
    <w:rsid w:val="00A3127B"/>
    <w:pPr>
      <w:widowControl w:val="0"/>
      <w:autoSpaceDE w:val="0"/>
      <w:autoSpaceDN w:val="0"/>
      <w:adjustRightInd w:val="0"/>
    </w:pPr>
    <w:rPr>
      <w:rFonts w:ascii="Times New Roman" w:eastAsia="SimSun" w:hAnsi="Times New Roman"/>
      <w:sz w:val="24"/>
      <w:szCs w:val="24"/>
    </w:rPr>
  </w:style>
  <w:style w:type="character" w:customStyle="1" w:styleId="submenu-table">
    <w:name w:val="submenu-table"/>
    <w:rsid w:val="00A3127B"/>
  </w:style>
  <w:style w:type="character" w:customStyle="1" w:styleId="affffffff0">
    <w:name w:val="Основной текст_"/>
    <w:link w:val="2fb"/>
    <w:rsid w:val="00A3127B"/>
    <w:rPr>
      <w:shd w:val="clear" w:color="auto" w:fill="FFFFFF"/>
    </w:rPr>
  </w:style>
  <w:style w:type="paragraph" w:customStyle="1" w:styleId="2fb">
    <w:name w:val="Основной текст2"/>
    <w:basedOn w:val="a"/>
    <w:link w:val="affffffff0"/>
    <w:rsid w:val="00A3127B"/>
    <w:pPr>
      <w:shd w:val="clear" w:color="auto" w:fill="FFFFFF"/>
      <w:overflowPunct/>
      <w:autoSpaceDE/>
      <w:autoSpaceDN/>
      <w:adjustRightInd/>
      <w:spacing w:before="360" w:after="60" w:line="274" w:lineRule="exact"/>
      <w:jc w:val="both"/>
      <w:textAlignment w:val="auto"/>
    </w:pPr>
    <w:rPr>
      <w:rFonts w:ascii="Calibri" w:eastAsia="Calibri" w:hAnsi="Calibri"/>
    </w:rPr>
  </w:style>
  <w:style w:type="character" w:customStyle="1" w:styleId="130">
    <w:name w:val="Основной текст (13)_"/>
    <w:link w:val="131"/>
    <w:rsid w:val="00A3127B"/>
    <w:rPr>
      <w:sz w:val="17"/>
      <w:szCs w:val="17"/>
      <w:shd w:val="clear" w:color="auto" w:fill="FFFFFF"/>
    </w:rPr>
  </w:style>
  <w:style w:type="paragraph" w:customStyle="1" w:styleId="131">
    <w:name w:val="Основной текст (13)"/>
    <w:basedOn w:val="a"/>
    <w:link w:val="130"/>
    <w:rsid w:val="00A3127B"/>
    <w:pPr>
      <w:shd w:val="clear" w:color="auto" w:fill="FFFFFF"/>
      <w:overflowPunct/>
      <w:autoSpaceDE/>
      <w:autoSpaceDN/>
      <w:adjustRightInd/>
      <w:spacing w:after="120" w:line="206" w:lineRule="exact"/>
      <w:ind w:hanging="260"/>
      <w:jc w:val="both"/>
      <w:textAlignment w:val="auto"/>
    </w:pPr>
    <w:rPr>
      <w:rFonts w:ascii="Calibri" w:eastAsia="Calibri" w:hAnsi="Calibri"/>
      <w:sz w:val="17"/>
      <w:szCs w:val="17"/>
    </w:rPr>
  </w:style>
  <w:style w:type="character" w:customStyle="1" w:styleId="150">
    <w:name w:val="Основной текст (15)_"/>
    <w:link w:val="151"/>
    <w:rsid w:val="00A3127B"/>
    <w:rPr>
      <w:sz w:val="19"/>
      <w:szCs w:val="19"/>
      <w:shd w:val="clear" w:color="auto" w:fill="FFFFFF"/>
    </w:rPr>
  </w:style>
  <w:style w:type="paragraph" w:customStyle="1" w:styleId="151">
    <w:name w:val="Основной текст (15)"/>
    <w:basedOn w:val="a"/>
    <w:link w:val="150"/>
    <w:rsid w:val="00A3127B"/>
    <w:pPr>
      <w:shd w:val="clear" w:color="auto" w:fill="FFFFFF"/>
      <w:overflowPunct/>
      <w:autoSpaceDE/>
      <w:autoSpaceDN/>
      <w:adjustRightInd/>
      <w:spacing w:line="0" w:lineRule="atLeast"/>
      <w:ind w:hanging="520"/>
      <w:textAlignment w:val="auto"/>
    </w:pPr>
    <w:rPr>
      <w:rFonts w:ascii="Calibri" w:eastAsia="Calibri" w:hAnsi="Calibri"/>
      <w:sz w:val="19"/>
      <w:szCs w:val="19"/>
    </w:rPr>
  </w:style>
  <w:style w:type="character" w:customStyle="1" w:styleId="affffffff1">
    <w:name w:val="Оглавление_"/>
    <w:link w:val="affffffff2"/>
    <w:rsid w:val="00A3127B"/>
    <w:rPr>
      <w:sz w:val="19"/>
      <w:szCs w:val="19"/>
      <w:shd w:val="clear" w:color="auto" w:fill="FFFFFF"/>
    </w:rPr>
  </w:style>
  <w:style w:type="paragraph" w:customStyle="1" w:styleId="affffffff2">
    <w:name w:val="Оглавление"/>
    <w:basedOn w:val="a"/>
    <w:link w:val="affffffff1"/>
    <w:rsid w:val="00A3127B"/>
    <w:pPr>
      <w:shd w:val="clear" w:color="auto" w:fill="FFFFFF"/>
      <w:overflowPunct/>
      <w:autoSpaceDE/>
      <w:autoSpaceDN/>
      <w:adjustRightInd/>
      <w:spacing w:before="120" w:line="230" w:lineRule="exact"/>
      <w:textAlignment w:val="auto"/>
    </w:pPr>
    <w:rPr>
      <w:rFonts w:ascii="Calibri" w:eastAsia="Calibri" w:hAnsi="Calibri"/>
      <w:sz w:val="19"/>
      <w:szCs w:val="19"/>
    </w:rPr>
  </w:style>
  <w:style w:type="paragraph" w:customStyle="1" w:styleId="Sa">
    <w:name w:val="S_Отступ"/>
    <w:basedOn w:val="a"/>
    <w:rsid w:val="00A3127B"/>
    <w:pPr>
      <w:overflowPunct/>
      <w:autoSpaceDE/>
      <w:autoSpaceDN/>
      <w:adjustRightInd/>
      <w:spacing w:line="360" w:lineRule="auto"/>
      <w:ind w:firstLine="709"/>
      <w:jc w:val="both"/>
      <w:textAlignment w:val="auto"/>
    </w:pPr>
    <w:rPr>
      <w:bCs/>
      <w:sz w:val="24"/>
      <w:szCs w:val="32"/>
      <w:lang w:eastAsia="ar-SA"/>
    </w:rPr>
  </w:style>
  <w:style w:type="paragraph" w:customStyle="1" w:styleId="ConsNonformat">
    <w:name w:val="ConsNonformat"/>
    <w:link w:val="ConsNonformat0"/>
    <w:rsid w:val="00A3127B"/>
    <w:pPr>
      <w:widowControl w:val="0"/>
      <w:suppressAutoHyphens/>
    </w:pPr>
    <w:rPr>
      <w:rFonts w:ascii="Courier New" w:eastAsia="Arial" w:hAnsi="Courier New"/>
      <w:sz w:val="22"/>
      <w:szCs w:val="22"/>
      <w:lang w:eastAsia="ar-SA"/>
    </w:rPr>
  </w:style>
  <w:style w:type="character" w:customStyle="1" w:styleId="ConsNonformat0">
    <w:name w:val="ConsNonformat Знак"/>
    <w:link w:val="ConsNonformat"/>
    <w:locked/>
    <w:rsid w:val="00A3127B"/>
    <w:rPr>
      <w:rFonts w:ascii="Courier New" w:eastAsia="Arial" w:hAnsi="Courier New"/>
      <w:sz w:val="22"/>
      <w:szCs w:val="22"/>
      <w:lang w:eastAsia="ar-SA"/>
    </w:rPr>
  </w:style>
  <w:style w:type="paragraph" w:customStyle="1" w:styleId="BinomialTheorem">
    <w:name w:val="Binomial Theorem"/>
    <w:rsid w:val="00A3127B"/>
    <w:pPr>
      <w:spacing w:after="200" w:line="276" w:lineRule="auto"/>
    </w:pPr>
    <w:rPr>
      <w:rFonts w:eastAsia="SimSun"/>
      <w:sz w:val="22"/>
      <w:szCs w:val="22"/>
    </w:rPr>
  </w:style>
  <w:style w:type="paragraph" w:customStyle="1" w:styleId="font5">
    <w:name w:val="font5"/>
    <w:basedOn w:val="a"/>
    <w:rsid w:val="00A3127B"/>
    <w:pPr>
      <w:overflowPunct/>
      <w:autoSpaceDE/>
      <w:autoSpaceDN/>
      <w:adjustRightInd/>
      <w:spacing w:before="100" w:beforeAutospacing="1" w:after="100" w:afterAutospacing="1"/>
      <w:textAlignment w:val="auto"/>
    </w:pPr>
    <w:rPr>
      <w:color w:val="000000"/>
      <w:sz w:val="24"/>
      <w:szCs w:val="24"/>
    </w:rPr>
  </w:style>
  <w:style w:type="paragraph" w:customStyle="1" w:styleId="xl63">
    <w:name w:val="xl63"/>
    <w:basedOn w:val="a"/>
    <w:rsid w:val="00A3127B"/>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A3127B"/>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1">
    <w:name w:val="xl81"/>
    <w:basedOn w:val="a"/>
    <w:rsid w:val="00A3127B"/>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color w:val="000000"/>
    </w:rPr>
  </w:style>
  <w:style w:type="paragraph" w:customStyle="1" w:styleId="xl82">
    <w:name w:val="xl82"/>
    <w:basedOn w:val="a"/>
    <w:rsid w:val="00A3127B"/>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3">
    <w:name w:val="xl83"/>
    <w:basedOn w:val="a"/>
    <w:rsid w:val="00A3127B"/>
    <w:pPr>
      <w:pBdr>
        <w:top w:val="single" w:sz="4" w:space="0" w:color="auto"/>
        <w:lef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4">
    <w:name w:val="xl84"/>
    <w:basedOn w:val="a"/>
    <w:rsid w:val="00A3127B"/>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i/>
      <w:iCs/>
      <w:color w:val="000000"/>
    </w:rPr>
  </w:style>
  <w:style w:type="paragraph" w:customStyle="1" w:styleId="xl85">
    <w:name w:val="xl85"/>
    <w:basedOn w:val="a"/>
    <w:rsid w:val="00A3127B"/>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b/>
      <w:bCs/>
      <w:sz w:val="16"/>
      <w:szCs w:val="16"/>
    </w:rPr>
  </w:style>
  <w:style w:type="paragraph" w:customStyle="1" w:styleId="xl86">
    <w:name w:val="xl86"/>
    <w:basedOn w:val="a"/>
    <w:rsid w:val="00A3127B"/>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sz w:val="16"/>
      <w:szCs w:val="16"/>
    </w:rPr>
  </w:style>
  <w:style w:type="paragraph" w:customStyle="1" w:styleId="xl87">
    <w:name w:val="xl87"/>
    <w:basedOn w:val="a"/>
    <w:rsid w:val="00A3127B"/>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sz w:val="16"/>
      <w:szCs w:val="16"/>
    </w:rPr>
  </w:style>
  <w:style w:type="paragraph" w:customStyle="1" w:styleId="xl88">
    <w:name w:val="xl88"/>
    <w:basedOn w:val="a"/>
    <w:rsid w:val="00A3127B"/>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center"/>
    </w:pPr>
    <w:rPr>
      <w:sz w:val="16"/>
      <w:szCs w:val="16"/>
    </w:rPr>
  </w:style>
  <w:style w:type="paragraph" w:customStyle="1" w:styleId="HeaderOdd">
    <w:name w:val="Header Odd"/>
    <w:basedOn w:val="af7"/>
    <w:qFormat/>
    <w:rsid w:val="00A3127B"/>
    <w:pPr>
      <w:pBdr>
        <w:bottom w:val="single" w:sz="4" w:space="1" w:color="4F81BD"/>
      </w:pBdr>
      <w:jc w:val="right"/>
    </w:pPr>
    <w:rPr>
      <w:b/>
      <w:bCs/>
      <w:color w:val="1F497D"/>
      <w:sz w:val="20"/>
      <w:szCs w:val="23"/>
      <w:lang w:eastAsia="ja-JP"/>
    </w:rPr>
  </w:style>
  <w:style w:type="paragraph" w:customStyle="1" w:styleId="FooterOdd">
    <w:name w:val="Footer Odd"/>
    <w:basedOn w:val="a"/>
    <w:qFormat/>
    <w:rsid w:val="00A3127B"/>
    <w:pPr>
      <w:pBdr>
        <w:top w:val="single" w:sz="4" w:space="1" w:color="4F81BD"/>
      </w:pBdr>
      <w:overflowPunct/>
      <w:autoSpaceDE/>
      <w:autoSpaceDN/>
      <w:adjustRightInd/>
      <w:spacing w:after="180" w:line="264" w:lineRule="auto"/>
      <w:jc w:val="right"/>
      <w:textAlignment w:val="auto"/>
    </w:pPr>
    <w:rPr>
      <w:rFonts w:ascii="Calibri" w:hAnsi="Calibri"/>
      <w:color w:val="1F497D"/>
      <w:szCs w:val="23"/>
      <w:lang w:eastAsia="ja-JP"/>
    </w:rPr>
  </w:style>
  <w:style w:type="paragraph" w:customStyle="1" w:styleId="Sb">
    <w:name w:val="S_Список литературы"/>
    <w:basedOn w:val="S2"/>
    <w:rsid w:val="00A3127B"/>
    <w:pPr>
      <w:tabs>
        <w:tab w:val="clear" w:pos="1080"/>
      </w:tabs>
      <w:spacing w:line="240" w:lineRule="auto"/>
      <w:ind w:left="1418" w:firstLine="0"/>
    </w:pPr>
    <w:rPr>
      <w:rFonts w:eastAsia="Calibri" w:cs="Arial"/>
      <w:w w:val="100"/>
      <w:sz w:val="20"/>
      <w:lang w:eastAsia="en-US"/>
    </w:rPr>
  </w:style>
  <w:style w:type="table" w:customStyle="1" w:styleId="110">
    <w:name w:val="Сетка таблицы11"/>
    <w:basedOn w:val="a1"/>
    <w:uiPriority w:val="59"/>
    <w:rsid w:val="00A31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3">
    <w:name w:val="_абзац"/>
    <w:basedOn w:val="a"/>
    <w:link w:val="affffffff4"/>
    <w:qFormat/>
    <w:rsid w:val="00A3127B"/>
    <w:pPr>
      <w:overflowPunct/>
      <w:autoSpaceDE/>
      <w:autoSpaceDN/>
      <w:adjustRightInd/>
      <w:spacing w:line="276" w:lineRule="auto"/>
      <w:ind w:firstLine="709"/>
      <w:jc w:val="both"/>
      <w:textAlignment w:val="auto"/>
    </w:pPr>
    <w:rPr>
      <w:sz w:val="24"/>
      <w:szCs w:val="24"/>
    </w:rPr>
  </w:style>
  <w:style w:type="character" w:customStyle="1" w:styleId="affffffff4">
    <w:name w:val="_абзац Знак"/>
    <w:link w:val="affffffff3"/>
    <w:rsid w:val="00A3127B"/>
    <w:rPr>
      <w:rFonts w:ascii="Times New Roman" w:eastAsia="Times New Roman" w:hAnsi="Times New Roman"/>
      <w:sz w:val="24"/>
      <w:szCs w:val="24"/>
    </w:rPr>
  </w:style>
  <w:style w:type="paragraph" w:customStyle="1" w:styleId="p2">
    <w:name w:val="p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1">
    <w:name w:val="p1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2">
    <w:name w:val="p1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3">
    <w:name w:val="p1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4">
    <w:name w:val="p1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5">
    <w:name w:val="p1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
    <w:name w:val="p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6">
    <w:name w:val="p1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7">
    <w:name w:val="p1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8">
    <w:name w:val="p1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9">
    <w:name w:val="p1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0">
    <w:name w:val="p2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1">
    <w:name w:val="p2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2">
    <w:name w:val="p2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3">
    <w:name w:val="p2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4">
    <w:name w:val="p2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5">
    <w:name w:val="p2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6">
    <w:name w:val="p2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7">
    <w:name w:val="p2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8">
    <w:name w:val="p2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9">
    <w:name w:val="p2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0">
    <w:name w:val="p3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1">
    <w:name w:val="p3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2">
    <w:name w:val="p3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3">
    <w:name w:val="p3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4">
    <w:name w:val="p3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5">
    <w:name w:val="p3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6">
    <w:name w:val="p3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7">
    <w:name w:val="p3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8">
    <w:name w:val="p3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9">
    <w:name w:val="p3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0">
    <w:name w:val="p4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1">
    <w:name w:val="p4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affffffff5">
    <w:name w:val="Прижатый влево"/>
    <w:basedOn w:val="a"/>
    <w:next w:val="a"/>
    <w:uiPriority w:val="99"/>
    <w:rsid w:val="00A3127B"/>
    <w:pPr>
      <w:overflowPunct/>
      <w:textAlignment w:val="auto"/>
    </w:pPr>
    <w:rPr>
      <w:rFonts w:ascii="Arial" w:eastAsia="Calibri" w:hAnsi="Arial" w:cs="Arial"/>
      <w:sz w:val="24"/>
      <w:szCs w:val="24"/>
      <w:lang w:eastAsia="en-US"/>
    </w:rPr>
  </w:style>
  <w:style w:type="character" w:customStyle="1" w:styleId="s22">
    <w:name w:val="s2"/>
    <w:rsid w:val="00A3127B"/>
  </w:style>
  <w:style w:type="character" w:customStyle="1" w:styleId="s11">
    <w:name w:val="s1"/>
    <w:rsid w:val="00A3127B"/>
  </w:style>
  <w:style w:type="character" w:customStyle="1" w:styleId="s41">
    <w:name w:val="s4"/>
    <w:rsid w:val="00A3127B"/>
  </w:style>
  <w:style w:type="character" w:customStyle="1" w:styleId="s50">
    <w:name w:val="s5"/>
    <w:rsid w:val="00A3127B"/>
  </w:style>
  <w:style w:type="character" w:customStyle="1" w:styleId="s60">
    <w:name w:val="s6"/>
    <w:rsid w:val="00A3127B"/>
  </w:style>
  <w:style w:type="character" w:customStyle="1" w:styleId="s70">
    <w:name w:val="s7"/>
    <w:rsid w:val="00A3127B"/>
  </w:style>
  <w:style w:type="character" w:customStyle="1" w:styleId="s80">
    <w:name w:val="s8"/>
    <w:rsid w:val="00A3127B"/>
  </w:style>
  <w:style w:type="character" w:customStyle="1" w:styleId="s90">
    <w:name w:val="s9"/>
    <w:rsid w:val="00A3127B"/>
  </w:style>
  <w:style w:type="character" w:customStyle="1" w:styleId="s100">
    <w:name w:val="s10"/>
    <w:rsid w:val="00A3127B"/>
  </w:style>
  <w:style w:type="character" w:customStyle="1" w:styleId="s31">
    <w:name w:val="s3"/>
    <w:rsid w:val="00A3127B"/>
  </w:style>
  <w:style w:type="character" w:customStyle="1" w:styleId="s110">
    <w:name w:val="s11"/>
    <w:rsid w:val="00A3127B"/>
  </w:style>
  <w:style w:type="character" w:customStyle="1" w:styleId="s12">
    <w:name w:val="s12"/>
    <w:rsid w:val="00A3127B"/>
  </w:style>
  <w:style w:type="character" w:customStyle="1" w:styleId="s13">
    <w:name w:val="s13"/>
    <w:rsid w:val="00A3127B"/>
  </w:style>
  <w:style w:type="character" w:customStyle="1" w:styleId="s14">
    <w:name w:val="s14"/>
    <w:rsid w:val="00A3127B"/>
  </w:style>
  <w:style w:type="character" w:customStyle="1" w:styleId="s15">
    <w:name w:val="s15"/>
    <w:rsid w:val="00A3127B"/>
  </w:style>
  <w:style w:type="character" w:customStyle="1" w:styleId="s160">
    <w:name w:val="s16"/>
    <w:rsid w:val="00A3127B"/>
  </w:style>
  <w:style w:type="character" w:customStyle="1" w:styleId="s17">
    <w:name w:val="s17"/>
    <w:rsid w:val="00A3127B"/>
  </w:style>
  <w:style w:type="character" w:customStyle="1" w:styleId="s18">
    <w:name w:val="s18"/>
    <w:rsid w:val="00A3127B"/>
  </w:style>
  <w:style w:type="character" w:customStyle="1" w:styleId="s19">
    <w:name w:val="s19"/>
    <w:rsid w:val="00A3127B"/>
  </w:style>
  <w:style w:type="character" w:customStyle="1" w:styleId="s200">
    <w:name w:val="s20"/>
    <w:rsid w:val="00A3127B"/>
  </w:style>
  <w:style w:type="character" w:customStyle="1" w:styleId="s210">
    <w:name w:val="s21"/>
    <w:rsid w:val="00A3127B"/>
  </w:style>
  <w:style w:type="character" w:customStyle="1" w:styleId="s220">
    <w:name w:val="s22"/>
    <w:rsid w:val="00A3127B"/>
  </w:style>
  <w:style w:type="character" w:customStyle="1" w:styleId="s23">
    <w:name w:val="s23"/>
    <w:rsid w:val="00A3127B"/>
  </w:style>
  <w:style w:type="paragraph" w:customStyle="1" w:styleId="affffffff6">
    <w:name w:val="Таблицы (моноширинный)"/>
    <w:basedOn w:val="a"/>
    <w:next w:val="a"/>
    <w:rsid w:val="00A3127B"/>
    <w:pPr>
      <w:overflowPunct/>
      <w:jc w:val="both"/>
      <w:textAlignment w:val="auto"/>
    </w:pPr>
    <w:rPr>
      <w:rFonts w:ascii="Courier New" w:eastAsia="Calibri" w:hAnsi="Courier New" w:cs="Courier New"/>
      <w:sz w:val="24"/>
      <w:szCs w:val="24"/>
    </w:rPr>
  </w:style>
  <w:style w:type="paragraph" w:customStyle="1" w:styleId="headertext">
    <w:name w:val="headertext"/>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formattext0">
    <w:name w:val="formattext"/>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Style6">
    <w:name w:val="Style6"/>
    <w:basedOn w:val="a"/>
    <w:rsid w:val="00A3127B"/>
    <w:pPr>
      <w:widowControl w:val="0"/>
      <w:overflowPunct/>
      <w:spacing w:line="670" w:lineRule="exact"/>
      <w:ind w:firstLine="1440"/>
      <w:jc w:val="both"/>
      <w:textAlignment w:val="auto"/>
    </w:pPr>
    <w:rPr>
      <w:rFonts w:eastAsia="Calibri"/>
      <w:sz w:val="24"/>
      <w:szCs w:val="24"/>
    </w:rPr>
  </w:style>
  <w:style w:type="paragraph" w:customStyle="1" w:styleId="Style19">
    <w:name w:val="Style19"/>
    <w:basedOn w:val="a"/>
    <w:rsid w:val="00A3127B"/>
    <w:pPr>
      <w:widowControl w:val="0"/>
      <w:overflowPunct/>
      <w:spacing w:line="672" w:lineRule="exact"/>
      <w:jc w:val="both"/>
      <w:textAlignment w:val="auto"/>
    </w:pPr>
    <w:rPr>
      <w:rFonts w:eastAsia="Calibri"/>
      <w:sz w:val="24"/>
      <w:szCs w:val="24"/>
    </w:rPr>
  </w:style>
  <w:style w:type="paragraph" w:customStyle="1" w:styleId="000">
    <w:name w:val="000"/>
    <w:basedOn w:val="a"/>
    <w:rsid w:val="00A3127B"/>
    <w:pPr>
      <w:tabs>
        <w:tab w:val="left" w:pos="0"/>
        <w:tab w:val="left" w:pos="1134"/>
      </w:tabs>
      <w:suppressAutoHyphens/>
      <w:overflowPunct/>
      <w:autoSpaceDN/>
      <w:adjustRightInd/>
      <w:ind w:left="1571" w:hanging="720"/>
      <w:jc w:val="both"/>
      <w:textAlignment w:val="auto"/>
    </w:pPr>
    <w:rPr>
      <w:rFonts w:eastAsia="Arial"/>
      <w:sz w:val="28"/>
      <w:szCs w:val="28"/>
      <w:lang w:eastAsia="ar-SA"/>
    </w:rPr>
  </w:style>
  <w:style w:type="character" w:customStyle="1" w:styleId="headeraa">
    <w:name w:val="header_aa"/>
    <w:rsid w:val="00A3127B"/>
  </w:style>
  <w:style w:type="paragraph" w:customStyle="1" w:styleId="affffffff7">
    <w:name w:val="МОЕ"/>
    <w:basedOn w:val="a"/>
    <w:rsid w:val="00A3127B"/>
    <w:pPr>
      <w:overflowPunct/>
      <w:autoSpaceDE/>
      <w:autoSpaceDN/>
      <w:adjustRightInd/>
      <w:ind w:firstLine="709"/>
      <w:jc w:val="both"/>
      <w:textAlignment w:val="auto"/>
    </w:pPr>
    <w:rPr>
      <w:spacing w:val="10"/>
      <w:sz w:val="28"/>
      <w:szCs w:val="28"/>
    </w:rPr>
  </w:style>
  <w:style w:type="paragraph" w:customStyle="1" w:styleId="affffffff8">
    <w:name w:val="Таблица НГП"/>
    <w:basedOn w:val="a"/>
    <w:qFormat/>
    <w:rsid w:val="00A3127B"/>
    <w:pPr>
      <w:widowControl w:val="0"/>
      <w:overflowPunct/>
      <w:adjustRightInd/>
      <w:spacing w:after="120"/>
      <w:textAlignment w:val="auto"/>
    </w:pPr>
    <w:rPr>
      <w:rFonts w:eastAsia="SimSun"/>
      <w:szCs w:val="24"/>
    </w:rPr>
  </w:style>
  <w:style w:type="numbering" w:customStyle="1" w:styleId="2fc">
    <w:name w:val="Нет списка2"/>
    <w:next w:val="a2"/>
    <w:uiPriority w:val="99"/>
    <w:semiHidden/>
    <w:unhideWhenUsed/>
    <w:rsid w:val="00B02F5E"/>
  </w:style>
  <w:style w:type="table" w:customStyle="1" w:styleId="213">
    <w:name w:val="Цветная таблица 21"/>
    <w:basedOn w:val="a1"/>
    <w:next w:val="2e"/>
    <w:rsid w:val="00B02F5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4">
    <w:name w:val="Сетка таблицы 21"/>
    <w:basedOn w:val="a1"/>
    <w:next w:val="2f"/>
    <w:rsid w:val="00B02F5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11">
    <w:name w:val="Изящная таблица 11"/>
    <w:basedOn w:val="a1"/>
    <w:next w:val="14"/>
    <w:rsid w:val="00B02F5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
    <w:name w:val="Веб-таблица 31"/>
    <w:basedOn w:val="a1"/>
    <w:next w:val="-3"/>
    <w:rsid w:val="00B02F5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10">
    <w:name w:val="Сетка таблицы 61"/>
    <w:basedOn w:val="a1"/>
    <w:next w:val="62"/>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
    <w:name w:val="Простая таблица 11"/>
    <w:basedOn w:val="a1"/>
    <w:next w:val="15"/>
    <w:rsid w:val="00B02F5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
    <w:name w:val="Сетка таблицы 11"/>
    <w:basedOn w:val="a1"/>
    <w:next w:val="16"/>
    <w:rsid w:val="00B02F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15">
    <w:name w:val="Объемная таблица 21"/>
    <w:basedOn w:val="a1"/>
    <w:next w:val="2f0"/>
    <w:rsid w:val="00B02F5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1">
    <w:name w:val="Таблица-список 51"/>
    <w:basedOn w:val="a1"/>
    <w:next w:val="-5"/>
    <w:rsid w:val="00B02F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10">
    <w:name w:val="Классическая таблица 41"/>
    <w:basedOn w:val="a1"/>
    <w:next w:val="46"/>
    <w:rsid w:val="00B02F5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fd">
    <w:name w:val="Сетка таблицы2"/>
    <w:basedOn w:val="a1"/>
    <w:next w:val="afd"/>
    <w:uiPriority w:val="39"/>
    <w:rsid w:val="00B02F5E"/>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Классическая таблица 11"/>
    <w:basedOn w:val="a1"/>
    <w:next w:val="18"/>
    <w:rsid w:val="00B02F5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10">
    <w:name w:val="Сетка таблицы 51"/>
    <w:basedOn w:val="a1"/>
    <w:next w:val="56"/>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2">
    <w:name w:val="Объемная таблица 31"/>
    <w:basedOn w:val="a1"/>
    <w:next w:val="3c"/>
    <w:rsid w:val="00B02F5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3">
    <w:name w:val="Столбцы таблицы 31"/>
    <w:basedOn w:val="a1"/>
    <w:next w:val="3d"/>
    <w:rsid w:val="00B02F5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
    <w:name w:val="Столбцы таблицы 41"/>
    <w:basedOn w:val="a1"/>
    <w:next w:val="47"/>
    <w:rsid w:val="00B02F5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14">
    <w:name w:val="Классическая таблица 31"/>
    <w:basedOn w:val="a1"/>
    <w:next w:val="3e"/>
    <w:rsid w:val="00B02F5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fa">
    <w:name w:val="Стандартная таблица1"/>
    <w:basedOn w:val="a1"/>
    <w:next w:val="affffa"/>
    <w:rsid w:val="00B02F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fb">
    <w:name w:val="Изысканная таблица1"/>
    <w:basedOn w:val="a1"/>
    <w:next w:val="affffb"/>
    <w:rsid w:val="00B02F5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
    <w:name w:val="Цветная таблица 11"/>
    <w:basedOn w:val="a1"/>
    <w:next w:val="19"/>
    <w:rsid w:val="00B02F5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10">
    <w:name w:val="Таблица-список 31"/>
    <w:basedOn w:val="a1"/>
    <w:next w:val="-30"/>
    <w:rsid w:val="00B02F5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1">
    <w:name w:val="Веб-таблица 21"/>
    <w:basedOn w:val="a1"/>
    <w:next w:val="-2"/>
    <w:rsid w:val="00B02F5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1">
    <w:name w:val="Таблица-список 71"/>
    <w:basedOn w:val="a1"/>
    <w:next w:val="-7"/>
    <w:rsid w:val="00B02F5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fc">
    <w:name w:val="Современная таблица1"/>
    <w:basedOn w:val="a1"/>
    <w:next w:val="affffc"/>
    <w:rsid w:val="00B02F5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
    <w:name w:val="Таблица-список 61"/>
    <w:basedOn w:val="a1"/>
    <w:next w:val="-6"/>
    <w:rsid w:val="00B02F5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12">
    <w:name w:val="Сетка таблицы 41"/>
    <w:basedOn w:val="a1"/>
    <w:next w:val="48"/>
    <w:rsid w:val="00B02F5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16">
    <w:name w:val="Столбцы таблицы 11"/>
    <w:basedOn w:val="a1"/>
    <w:next w:val="1a"/>
    <w:rsid w:val="00B02F5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1">
    <w:name w:val="Таблица-список 81"/>
    <w:basedOn w:val="a1"/>
    <w:next w:val="-8"/>
    <w:rsid w:val="00B02F5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5">
    <w:name w:val="Сетка таблицы 31"/>
    <w:basedOn w:val="a1"/>
    <w:next w:val="3f"/>
    <w:rsid w:val="00B02F5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16">
    <w:name w:val="Изящная таблица 21"/>
    <w:basedOn w:val="a1"/>
    <w:next w:val="2f1"/>
    <w:rsid w:val="00B02F5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
    <w:name w:val="Таблица-список 41"/>
    <w:basedOn w:val="a1"/>
    <w:next w:val="-4"/>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1">
    <w:name w:val="Таблица-список 11"/>
    <w:basedOn w:val="a1"/>
    <w:next w:val="-1"/>
    <w:rsid w:val="00B02F5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0">
    <w:name w:val="Веб-таблица 11"/>
    <w:basedOn w:val="a1"/>
    <w:next w:val="-10"/>
    <w:rsid w:val="00B02F5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6">
    <w:name w:val="Цветная таблица 31"/>
    <w:basedOn w:val="a1"/>
    <w:next w:val="3f0"/>
    <w:rsid w:val="00B02F5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
    <w:name w:val="Столбцы таблицы 51"/>
    <w:basedOn w:val="a1"/>
    <w:next w:val="57"/>
    <w:rsid w:val="00B02F5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17">
    <w:name w:val="Классическая таблица 21"/>
    <w:basedOn w:val="a1"/>
    <w:next w:val="2f2"/>
    <w:rsid w:val="00B02F5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10">
    <w:name w:val="Сетка таблицы 71"/>
    <w:basedOn w:val="a1"/>
    <w:next w:val="72"/>
    <w:rsid w:val="00B02F5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7">
    <w:name w:val="Объемная таблица 11"/>
    <w:basedOn w:val="a1"/>
    <w:next w:val="1b"/>
    <w:rsid w:val="00B02F5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8">
    <w:name w:val="Столбцы таблицы 21"/>
    <w:basedOn w:val="a1"/>
    <w:next w:val="2f3"/>
    <w:rsid w:val="00B02F5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9">
    <w:name w:val="Простая таблица 21"/>
    <w:basedOn w:val="a1"/>
    <w:next w:val="2f4"/>
    <w:rsid w:val="00B02F5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Простая таблица 31"/>
    <w:basedOn w:val="a1"/>
    <w:next w:val="3f1"/>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10">
    <w:name w:val="Сетка таблицы 81"/>
    <w:basedOn w:val="a1"/>
    <w:next w:val="82"/>
    <w:rsid w:val="00B02F5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10">
    <w:name w:val="Таблица-список 21"/>
    <w:basedOn w:val="a1"/>
    <w:next w:val="-20"/>
    <w:rsid w:val="00B02F5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
    <w:name w:val="Средняя заливка 2 - Акцент 51"/>
    <w:basedOn w:val="a1"/>
    <w:next w:val="2-5"/>
    <w:uiPriority w:val="64"/>
    <w:rsid w:val="00B02F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20">
    <w:name w:val="Сетка таблицы12"/>
    <w:basedOn w:val="a1"/>
    <w:uiPriority w:val="59"/>
    <w:rsid w:val="00B02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F5FAD3076CFC8144376F9DFC25BBA2F5E0E133F27E1B316FD1BCB1C6J1n1J" TargetMode="External"/><Relationship Id="rId13" Type="http://schemas.openxmlformats.org/officeDocument/2006/relationships/hyperlink" Target="http://www.minsport.gov.ru/activities/econom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insport.gov.ru/activities/econom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sport.gov.ru/activities/econom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insport.gov.ru/activities/economy/" TargetMode="External"/><Relationship Id="rId4" Type="http://schemas.openxmlformats.org/officeDocument/2006/relationships/webSettings" Target="webSettings.xml"/><Relationship Id="rId9" Type="http://schemas.openxmlformats.org/officeDocument/2006/relationships/hyperlink" Target="consultantplus://offline/ref=ACF5FAD3076CFC8144376F9DFC25BBA2F5E0E133F27E1B316FD1BCB1C6J1n1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36</Pages>
  <Words>13314</Words>
  <Characters>75896</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Даниил Константинович</dc:creator>
  <cp:keywords/>
  <cp:lastModifiedBy>Наталия</cp:lastModifiedBy>
  <cp:revision>124</cp:revision>
  <cp:lastPrinted>2025-01-22T07:07:00Z</cp:lastPrinted>
  <dcterms:created xsi:type="dcterms:W3CDTF">2024-11-26T12:40:00Z</dcterms:created>
  <dcterms:modified xsi:type="dcterms:W3CDTF">2025-02-18T09:57:00Z</dcterms:modified>
</cp:coreProperties>
</file>